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1B3F30" w:rsidRPr="00C61EDF">
        <w:trPr>
          <w:trHeight w:val="2231"/>
        </w:trPr>
        <w:tc>
          <w:tcPr>
            <w:tcW w:type="dxa" w:w="3369"/>
            <w:vAlign w:val="center"/>
          </w:tcPr>
          <w:p w:rsidRDefault="00652CF7" w:rsidP="00A66C00" w:rsidR="001B3F30" w:rsidRPr="00C61EDF">
            <w:pPr>
              <w:spacing w:before="100"/>
              <w:jc w:val="center"/>
            </w:pPr>
            <w:bookmarkStart w:name="_GoBack" w:id="0"/>
            <w:bookmarkEnd w:id="0"/>
            <w:r w:rsidRPr="00652CF7">
              <w:t xml:space="preserve">    </w:t>
            </w:r>
            <w:r w:rsidR="001B3F30"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B3F30" w:rsidP="00A66C00" w:rsidR="001B3F30" w:rsidRPr="00F24FD8">
            <w:pPr>
              <w:spacing w:before="100"/>
            </w:pPr>
            <w:r w:rsidRPr="00F24FD8">
              <w:t>REPUBLIKA HRVATSKA</w:t>
            </w:r>
          </w:p>
          <w:p w:rsidRDefault="001B3F30" w:rsidP="00A66C00" w:rsidR="001B3F30" w:rsidRPr="00F24FD8">
            <w:r w:rsidRPr="00F24FD8">
              <w:t>TRGOVAČKI SUD U SPLITU</w:t>
            </w:r>
          </w:p>
          <w:p w:rsidRDefault="001B3F30" w:rsidP="00A66C00" w:rsidR="001B3F30" w:rsidRPr="00F24FD8">
            <w:r w:rsidRPr="00F24FD8">
              <w:t>Split, Sukoišanska 6</w:t>
            </w:r>
          </w:p>
          <w:p w:rsidRDefault="001B3F30" w:rsidP="00A66C00" w:rsidR="001B3F30" w:rsidRPr="00C61EDF">
            <w:pPr>
              <w:tabs>
                <w:tab w:pos="1719" w:val="left"/>
              </w:tabs>
              <w:jc w:val="center"/>
            </w:pPr>
          </w:p>
        </w:tc>
      </w:tr>
    </w:tbl>
    <w:p w14:textId="7ca5d26" w14:paraId="7ca5d26" w:rsidRDefault="007A053B" w:rsidP="00944463" w:rsidR="001E16FE" w:rsidRPr="00AF6214">
      <w:pPr>
        <w:spacing w:after="200" w:before="200"/>
        <w:jc w:val="center"/>
        <w15:collapsed w:val="false"/>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AC67E7" w:rsidRPr="00AC67E7">
        <w:t xml:space="preserve">u </w:t>
      </w:r>
      <w:r w:rsidR="00AA2378" w:rsidRPr="00AA2378">
        <w:t>stečajnom postupku povodom p</w:t>
      </w:r>
      <w:r w:rsidR="001B3F30">
        <w:t>rijedloga Republike Hrvatske - Ministarstva financija, OIB: 18683136487,</w:t>
      </w:r>
      <w:r w:rsidR="00AA2378" w:rsidRPr="00AA2378">
        <w:t xml:space="preserve"> za otvaranje stečajnog postupka nad dužnikom </w:t>
      </w:r>
      <w:r w:rsidR="001B3F30" w:rsidRPr="001B3F30">
        <w:t>DIOMED d.o.o., OIB: 10411218524, Split, Tršćanska 50</w:t>
      </w:r>
      <w:r w:rsidR="00AC67E7" w:rsidRPr="00AC67E7">
        <w:t xml:space="preserve">, </w:t>
      </w:r>
      <w:r w:rsidR="001B3F30">
        <w:t>5. prosinca 2017.</w:t>
      </w:r>
    </w:p>
    <w:p w:rsidRDefault="00D84696" w:rsidP="00AC67E7" w:rsidR="00D84696" w:rsidRPr="00AF6214">
      <w:pPr>
        <w:spacing w:after="240" w:before="16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1B3F30" w:rsidRPr="001B3F30">
        <w:t>DIOMED d.o.o., OIB: 10411218524, Split, Tršćanska 50</w:t>
      </w:r>
      <w:r w:rsidR="00B32D61" w:rsidRPr="00D270B4">
        <w:t xml:space="preserve">, </w:t>
      </w:r>
      <w:r w:rsidR="00090C84">
        <w:t xml:space="preserve">postavlja </w:t>
      </w:r>
      <w:r w:rsidR="001B3F30">
        <w:t>Tea Gatternig iz Varaždina, Branka Vodnika 4, OIB: 20214370352</w:t>
      </w:r>
      <w:r w:rsidR="00090C84">
        <w:t>,</w:t>
      </w:r>
      <w:r w:rsidR="003626BF">
        <w:t xml:space="preserve"> </w:t>
      </w:r>
      <w:r w:rsidR="007A053B" w:rsidRPr="00D270B4">
        <w:t>privremen</w:t>
      </w:r>
      <w:r w:rsidR="003018C4">
        <w:t>o</w:t>
      </w:r>
      <w:r w:rsidR="00073D39">
        <w:t>m stečajn</w:t>
      </w:r>
      <w:r w:rsidR="003018C4">
        <w:t>om upraviteljico</w:t>
      </w:r>
      <w:r w:rsidR="00073D39">
        <w:t>m</w:t>
      </w:r>
      <w:r w:rsidR="007A053B" w:rsidRPr="00D270B4">
        <w:t>.</w:t>
      </w:r>
      <w:r w:rsidR="00EE1ADB" w:rsidRPr="00D270B4">
        <w:t xml:space="preserve"> Na privremen</w:t>
      </w:r>
      <w:r w:rsidR="003018C4">
        <w:t>u</w:t>
      </w:r>
      <w:r w:rsidR="005F6849" w:rsidRPr="00D270B4">
        <w:t xml:space="preserve"> stečajn</w:t>
      </w:r>
      <w:r w:rsidR="003018C4">
        <w:t>u upraviteljicu</w:t>
      </w:r>
      <w:r w:rsidR="00EE1ADB" w:rsidRPr="00D270B4">
        <w:t xml:space="preserve"> se na odgovarajući način primjenjuju odredbe Stečajnog zakona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3018C4">
        <w:t>a</w:t>
      </w:r>
      <w:r w:rsidR="00E36906">
        <w:t xml:space="preserve"> stečajn</w:t>
      </w:r>
      <w:r w:rsidR="003018C4">
        <w:t>a</w:t>
      </w:r>
      <w:r w:rsidR="005F6849" w:rsidRPr="00D270B4">
        <w:t xml:space="preserve"> upravitelj</w:t>
      </w:r>
      <w:r w:rsidR="003018C4">
        <w:t>ica</w:t>
      </w:r>
      <w:r w:rsidR="005F6849" w:rsidRPr="00D270B4">
        <w:t xml:space="preserve"> dužn</w:t>
      </w:r>
      <w:r w:rsidR="003018C4">
        <w:t>a</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dužn</w:t>
      </w:r>
      <w:r w:rsidR="003018C4">
        <w:t>a</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3018C4">
        <w:rPr>
          <w:rFonts w:cs="Times New Roman" w:hAnsi="Times New Roman" w:ascii="Times New Roman"/>
          <w:sz w:val="24"/>
          <w:szCs w:val="24"/>
        </w:rPr>
        <w:t>a</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3018C4">
        <w:rPr>
          <w:rFonts w:cs="Times New Roman" w:hAnsi="Times New Roman" w:ascii="Times New Roman"/>
          <w:sz w:val="24"/>
          <w:szCs w:val="24"/>
        </w:rPr>
        <w:t>a</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pravitelj</w:t>
      </w:r>
      <w:r w:rsidR="003018C4">
        <w:rPr>
          <w:rFonts w:cs="Times New Roman" w:hAnsi="Times New Roman" w:ascii="Times New Roman"/>
          <w:sz w:val="24"/>
          <w:szCs w:val="24"/>
        </w:rPr>
        <w:t>ica</w:t>
      </w:r>
      <w:r w:rsidR="005F6849">
        <w:rPr>
          <w:rFonts w:cs="Times New Roman" w:hAnsi="Times New Roman" w:ascii="Times New Roman"/>
          <w:sz w:val="24"/>
          <w:szCs w:val="24"/>
        </w:rPr>
        <w:t xml:space="preserve"> ovlašten</w:t>
      </w:r>
      <w:r w:rsidR="003018C4">
        <w:rPr>
          <w:rFonts w:cs="Times New Roman" w:hAnsi="Times New Roman" w:ascii="Times New Roman"/>
          <w:sz w:val="24"/>
          <w:szCs w:val="24"/>
        </w:rPr>
        <w:t>a</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3018C4">
        <w:rPr>
          <w:rFonts w:cs="Times New Roman" w:hAnsi="Times New Roman" w:ascii="Times New Roman"/>
          <w:sz w:val="24"/>
          <w:szCs w:val="24"/>
        </w:rPr>
        <w:t xml:space="preserve">j </w:t>
      </w:r>
      <w:r w:rsidR="00944463" w:rsidRPr="00944463">
        <w:rPr>
          <w:rFonts w:cs="Times New Roman" w:hAnsi="Times New Roman" w:ascii="Times New Roman"/>
          <w:sz w:val="24"/>
          <w:szCs w:val="24"/>
        </w:rPr>
        <w:t>stečajno</w:t>
      </w:r>
      <w:r w:rsidR="003018C4">
        <w:rPr>
          <w:rFonts w:cs="Times New Roman" w:hAnsi="Times New Roman" w:ascii="Times New Roman"/>
          <w:sz w:val="24"/>
          <w:szCs w:val="24"/>
        </w:rPr>
        <w:t>j</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upraviteljici</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737CEC" w:rsidP="001B3F30" w:rsidR="00D6793E">
      <w:pPr>
        <w:spacing w:before="200"/>
        <w:ind w:firstLine="703"/>
        <w:jc w:val="both"/>
        <w:rPr>
          <w:rFonts w:cstheme="minorBidi" w:eastAsiaTheme="minorHAnsi"/>
          <w:lang w:eastAsia="en-US"/>
        </w:rPr>
      </w:pPr>
      <w:r w:rsidRPr="00737CEC">
        <w:rPr>
          <w:rFonts w:cstheme="minorBidi" w:eastAsiaTheme="minorHAnsi"/>
          <w:lang w:eastAsia="en-US"/>
        </w:rPr>
        <w:t xml:space="preserve">Financijska agencija, Regionalni centar Split, Podružnica Split, podnijela je ovom sudu </w:t>
      </w:r>
      <w:r w:rsidR="001B3F30" w:rsidRPr="001B3F30">
        <w:rPr>
          <w:rFonts w:cstheme="minorBidi" w:eastAsiaTheme="minorHAnsi"/>
          <w:lang w:eastAsia="en-US"/>
        </w:rPr>
        <w:t>9. studenog 2015</w:t>
      </w:r>
      <w:r w:rsidR="001B3F30">
        <w:rPr>
          <w:rFonts w:cstheme="minorBidi" w:eastAsiaTheme="minorHAnsi"/>
          <w:lang w:eastAsia="en-US"/>
        </w:rPr>
        <w:t>.</w:t>
      </w:r>
      <w:r w:rsidR="001B3F30" w:rsidRPr="001B3F30">
        <w:t xml:space="preserve"> </w:t>
      </w:r>
      <w:r w:rsidR="001B3F30" w:rsidRPr="001B3F30">
        <w:rPr>
          <w:rFonts w:cstheme="minorBidi" w:eastAsiaTheme="minorHAnsi"/>
          <w:lang w:eastAsia="en-US"/>
        </w:rPr>
        <w:t>zahtjev FINA-e za provedbu skraćenog stečajnog postupka nad društvom Diomed d.o.o. Split.</w:t>
      </w:r>
      <w:r w:rsidR="001B3F30">
        <w:rPr>
          <w:rFonts w:cstheme="minorBidi" w:eastAsiaTheme="minorHAnsi"/>
          <w:lang w:eastAsia="en-US"/>
        </w:rPr>
        <w:t xml:space="preserve"> U zahtjev</w:t>
      </w:r>
      <w:r w:rsidRPr="00737CEC">
        <w:rPr>
          <w:rFonts w:cstheme="minorBidi" w:eastAsiaTheme="minorHAnsi"/>
          <w:lang w:eastAsia="en-US"/>
        </w:rPr>
        <w:t xml:space="preserve">u se navodi da dužnik na dan 1. rujna 2015. godine u Očevidniku redoslijeda osnova za plaćanje ima evidentirane neizvršene osnove za plaćanja u neprekinutom razdoblju </w:t>
      </w:r>
      <w:r w:rsidR="001B3F30">
        <w:rPr>
          <w:rFonts w:cstheme="minorBidi" w:eastAsiaTheme="minorHAnsi"/>
          <w:lang w:eastAsia="en-US"/>
        </w:rPr>
        <w:t>od 554</w:t>
      </w:r>
      <w:r w:rsidRPr="00737CEC">
        <w:rPr>
          <w:rFonts w:cstheme="minorBidi" w:eastAsiaTheme="minorHAnsi"/>
          <w:lang w:eastAsia="en-US"/>
        </w:rPr>
        <w:t xml:space="preserve"> dana, u ukupnom iznosu od </w:t>
      </w:r>
      <w:r w:rsidR="001B3F30">
        <w:rPr>
          <w:rFonts w:cstheme="minorBidi" w:eastAsiaTheme="minorHAnsi"/>
          <w:lang w:eastAsia="en-US"/>
        </w:rPr>
        <w:t>1.017.623,53</w:t>
      </w:r>
      <w:r w:rsidRPr="00737CEC">
        <w:rPr>
          <w:rFonts w:cstheme="minorBidi" w:eastAsiaTheme="minorHAnsi"/>
          <w:lang w:eastAsia="en-US"/>
        </w:rPr>
        <w:t xml:space="preserve"> kn, kao i da prema </w:t>
      </w:r>
      <w:r w:rsidRPr="00737CEC">
        <w:rPr>
          <w:rFonts w:cstheme="minorBidi" w:eastAsiaTheme="minorHAnsi"/>
          <w:lang w:eastAsia="en-US"/>
        </w:rPr>
        <w:lastRenderedPageBreak/>
        <w:t xml:space="preserve">podacima koji su dostavljeni od Hrvatskog zavoda za mirovinsko osiguranje dužnik </w:t>
      </w:r>
      <w:r w:rsidR="001B3F30">
        <w:rPr>
          <w:rFonts w:cstheme="minorBidi" w:eastAsiaTheme="minorHAnsi"/>
          <w:lang w:eastAsia="en-US"/>
        </w:rPr>
        <w:t>nema zaposlenih</w:t>
      </w:r>
      <w:r w:rsidR="00D6793E" w:rsidRPr="00D6793E">
        <w:rPr>
          <w:rFonts w:cstheme="minorBidi" w:eastAsiaTheme="minorHAnsi"/>
          <w:lang w:eastAsia="en-US"/>
        </w:rPr>
        <w:t>.</w:t>
      </w:r>
    </w:p>
    <w:p w:rsidRDefault="001B3F30" w:rsidP="001B3F30" w:rsidR="001B3F30" w:rsidRPr="001B3F30">
      <w:pPr>
        <w:spacing w:before="200"/>
        <w:ind w:firstLine="703"/>
        <w:jc w:val="both"/>
        <w:rPr>
          <w:rFonts w:cstheme="minorBidi" w:eastAsiaTheme="minorHAnsi"/>
          <w:lang w:eastAsia="en-US"/>
        </w:rPr>
      </w:pPr>
      <w:r w:rsidRPr="001B3F30">
        <w:rPr>
          <w:rFonts w:cstheme="minorBidi" w:eastAsiaTheme="minorHAnsi"/>
          <w:lang w:eastAsia="en-US"/>
        </w:rPr>
        <w:t xml:space="preserve">Utvrdivši da su u smislu odredbe čl. 428. </w:t>
      </w:r>
      <w:r w:rsidRPr="001B3F30">
        <w:rPr>
          <w:rFonts w:eastAsiaTheme="minorHAnsi"/>
          <w:lang w:eastAsia="en-US"/>
        </w:rPr>
        <w:t>Stečajnog zakona („Narodne novine“ 71/15 i 104/17; dalje SZ)</w:t>
      </w:r>
      <w:r w:rsidRPr="001B3F30">
        <w:rPr>
          <w:rFonts w:cstheme="minorBidi" w:eastAsiaTheme="minorHAnsi"/>
          <w:lang w:eastAsia="en-US"/>
        </w:rPr>
        <w:t xml:space="preserve"> ispunjene pretpostavke za provedbu skraćenog stečajnog postupka, ovaj sud je </w:t>
      </w:r>
      <w:r>
        <w:rPr>
          <w:rFonts w:cstheme="minorBidi" w:eastAsiaTheme="minorHAnsi"/>
          <w:lang w:eastAsia="en-US"/>
        </w:rPr>
        <w:t xml:space="preserve">24. studenog 2016. </w:t>
      </w:r>
      <w:r w:rsidRPr="001B3F30">
        <w:rPr>
          <w:rFonts w:cstheme="minorBidi" w:eastAsiaTheme="minorHAnsi"/>
          <w:lang w:eastAsia="en-US"/>
        </w:rPr>
        <w:t xml:space="preserve">na mrežnoj stranici e-Oglasna ploča sudova objavio oglas poslovni broj </w:t>
      </w:r>
      <w:r>
        <w:rPr>
          <w:rFonts w:cstheme="minorBidi" w:eastAsiaTheme="minorHAnsi"/>
          <w:lang w:eastAsia="en-US"/>
        </w:rPr>
        <w:t>11.St-1916/2015</w:t>
      </w:r>
      <w:r w:rsidRPr="001B3F30">
        <w:rPr>
          <w:rFonts w:cstheme="minorBidi" w:eastAsiaTheme="minorHAnsi"/>
          <w:lang w:eastAsia="en-US"/>
        </w:rPr>
        <w:t xml:space="preserve"> u smislu odredbe čl. 430. SZ-a.</w:t>
      </w:r>
    </w:p>
    <w:p w:rsidRDefault="001B3F30" w:rsidP="001B3F30" w:rsidR="001B3F30" w:rsidRPr="001B3F30">
      <w:pPr>
        <w:spacing w:before="200"/>
        <w:ind w:firstLine="703"/>
        <w:jc w:val="both"/>
        <w:rPr>
          <w:rFonts w:cstheme="minorBidi" w:eastAsiaTheme="minorHAnsi"/>
          <w:lang w:eastAsia="en-US"/>
        </w:rPr>
      </w:pPr>
      <w:r w:rsidRPr="001B3F30">
        <w:rPr>
          <w:rFonts w:cstheme="minorBidi" w:eastAsiaTheme="minorHAnsi"/>
          <w:lang w:eastAsia="en-US"/>
        </w:rPr>
        <w:t xml:space="preserve">Postupajući po predmetnom oglasu Republika Hrvatska, Ministarstvo financija, Porezna uprava, zastupana po Županijskom državnom odvjetništvu u Splitu, dostavila je </w:t>
      </w:r>
      <w:r>
        <w:rPr>
          <w:rFonts w:cstheme="minorBidi" w:eastAsiaTheme="minorHAnsi"/>
          <w:lang w:eastAsia="en-US"/>
        </w:rPr>
        <w:t>2. prosinca 2016.</w:t>
      </w:r>
      <w:r w:rsidRPr="001B3F30">
        <w:rPr>
          <w:rFonts w:cstheme="minorBidi" w:eastAsiaTheme="minorHAnsi"/>
          <w:lang w:eastAsia="en-US"/>
        </w:rPr>
        <w:t xml:space="preserve"> obrazac kojim je, kao vjerovnik, predložila nad dužnikom otvoriti stečaj, nakon čega je ovaj sud, temeljem odredbe čl. 433. i 435. st. 2. SZ-a rješenjem poslovni broj </w:t>
      </w:r>
      <w:r>
        <w:rPr>
          <w:rFonts w:cstheme="minorBidi" w:eastAsiaTheme="minorHAnsi"/>
          <w:lang w:eastAsia="en-US"/>
        </w:rPr>
        <w:t>11</w:t>
      </w:r>
      <w:r w:rsidRPr="001B3F30">
        <w:rPr>
          <w:rFonts w:cstheme="minorBidi" w:eastAsiaTheme="minorHAnsi"/>
          <w:lang w:eastAsia="en-US"/>
        </w:rPr>
        <w:t>.St-</w:t>
      </w:r>
      <w:r>
        <w:rPr>
          <w:rFonts w:cstheme="minorBidi" w:eastAsiaTheme="minorHAnsi"/>
          <w:lang w:eastAsia="en-US"/>
        </w:rPr>
        <w:t>1916/2015</w:t>
      </w:r>
      <w:r w:rsidRPr="001B3F30">
        <w:rPr>
          <w:rFonts w:cstheme="minorBidi" w:eastAsiaTheme="minorHAnsi"/>
          <w:lang w:eastAsia="en-US"/>
        </w:rPr>
        <w:t xml:space="preserve"> od 10. </w:t>
      </w:r>
      <w:r>
        <w:rPr>
          <w:rFonts w:cstheme="minorBidi" w:eastAsiaTheme="minorHAnsi"/>
          <w:lang w:eastAsia="en-US"/>
        </w:rPr>
        <w:t>ožujka 2017.</w:t>
      </w:r>
      <w:r w:rsidRPr="001B3F30">
        <w:rPr>
          <w:rFonts w:cstheme="minorBidi" w:eastAsiaTheme="minorHAnsi"/>
          <w:lang w:eastAsia="en-US"/>
        </w:rPr>
        <w:t xml:space="preserve"> obustavio skraćeni stečajni postupak nad dužnikom.</w:t>
      </w:r>
    </w:p>
    <w:p w:rsidRDefault="001B3F30" w:rsidP="00D6793E" w:rsidR="001B3F30">
      <w:pPr>
        <w:spacing w:before="200"/>
        <w:ind w:firstLine="703"/>
        <w:jc w:val="both"/>
        <w:rPr>
          <w:color w:val="000000"/>
        </w:rPr>
      </w:pPr>
      <w:r w:rsidRPr="001B3F30">
        <w:rPr>
          <w:rFonts w:cstheme="minorBidi" w:eastAsiaTheme="minorHAnsi"/>
          <w:lang w:eastAsia="en-US"/>
        </w:rPr>
        <w:t>Po pravomoćnosti predmetnog rješenja stečajna pisarnica ovog suda zavela je predmet pod poslovni broj St-</w:t>
      </w:r>
      <w:r>
        <w:rPr>
          <w:rFonts w:cstheme="minorBidi" w:eastAsiaTheme="minorHAnsi"/>
          <w:lang w:eastAsia="en-US"/>
        </w:rPr>
        <w:t>650/2017</w:t>
      </w:r>
      <w:r w:rsidRPr="001B3F30">
        <w:rPr>
          <w:rFonts w:cstheme="minorBidi" w:eastAsiaTheme="minorHAnsi"/>
          <w:lang w:eastAsia="en-US"/>
        </w:rPr>
        <w:t>.</w:t>
      </w:r>
    </w:p>
    <w:p w:rsidRDefault="001B3F30" w:rsidP="00D6793E" w:rsidR="00B32D61">
      <w:pPr>
        <w:spacing w:before="200"/>
        <w:ind w:firstLine="703"/>
        <w:jc w:val="both"/>
        <w:rPr>
          <w:color w:val="000000"/>
        </w:rPr>
      </w:pPr>
      <w:r>
        <w:rPr>
          <w:color w:val="000000"/>
        </w:rPr>
        <w:t>Rj</w:t>
      </w:r>
      <w:r w:rsidR="00737CEC" w:rsidRPr="00737CEC">
        <w:rPr>
          <w:color w:val="000000"/>
        </w:rPr>
        <w:t>ešenjem poslovni broj 11.St-</w:t>
      </w:r>
      <w:r>
        <w:rPr>
          <w:color w:val="000000"/>
        </w:rPr>
        <w:t>650/2017</w:t>
      </w:r>
      <w:r w:rsidR="00737CEC" w:rsidRPr="00737CEC">
        <w:rPr>
          <w:color w:val="000000"/>
        </w:rPr>
        <w:t xml:space="preserve"> od </w:t>
      </w:r>
      <w:r>
        <w:rPr>
          <w:color w:val="000000"/>
        </w:rPr>
        <w:t>3. studenog</w:t>
      </w:r>
      <w:r w:rsidR="00737CEC" w:rsidRPr="00737CEC">
        <w:rPr>
          <w:color w:val="000000"/>
        </w:rPr>
        <w:t xml:space="preserve"> 2017. </w:t>
      </w:r>
      <w:r>
        <w:rPr>
          <w:color w:val="000000"/>
        </w:rPr>
        <w:t>pokrenut je</w:t>
      </w:r>
      <w:r w:rsidR="00737CEC" w:rsidRPr="00737CEC">
        <w:rPr>
          <w:color w:val="000000"/>
        </w:rPr>
        <w:t xml:space="preserve"> prethodni postupak radi utvrđivanja pretpostavki za otvaranje stečajnog postupka </w:t>
      </w:r>
      <w:r>
        <w:rPr>
          <w:color w:val="000000"/>
        </w:rPr>
        <w:t xml:space="preserve">nad dužnikom </w:t>
      </w:r>
      <w:r w:rsidRPr="001B3F30">
        <w:rPr>
          <w:color w:val="000000"/>
        </w:rPr>
        <w:t>Diomed d.o.o. Split</w:t>
      </w:r>
      <w:r>
        <w:rPr>
          <w:color w:val="000000"/>
        </w:rPr>
        <w:t xml:space="preserve"> te određen</w:t>
      </w:r>
      <w:r w:rsidR="00737CEC" w:rsidRPr="00737CEC">
        <w:rPr>
          <w:color w:val="000000"/>
        </w:rPr>
        <w:t>o ročište radi izjašnjenja o prijedlogu za otvaranje stečajnog postupka.</w:t>
      </w:r>
    </w:p>
    <w:p w:rsidRDefault="00737CEC" w:rsidP="00AA2378" w:rsidR="00791A9B">
      <w:pPr>
        <w:spacing w:before="200"/>
        <w:ind w:firstLine="703"/>
        <w:jc w:val="both"/>
        <w:rPr>
          <w:color w:val="000000"/>
        </w:rPr>
      </w:pPr>
      <w:r w:rsidRPr="00737CEC">
        <w:rPr>
          <w:color w:val="000000"/>
        </w:rPr>
        <w:t xml:space="preserve">Na predmetno ročište nije pristupio zastupnik po zakonu dužnika, </w:t>
      </w:r>
      <w:r w:rsidR="001B3F30">
        <w:rPr>
          <w:color w:val="000000"/>
        </w:rPr>
        <w:t xml:space="preserve">a </w:t>
      </w:r>
      <w:r w:rsidRPr="00737CEC">
        <w:rPr>
          <w:color w:val="000000"/>
        </w:rPr>
        <w:t>niti je dostavio pisano izvješće o financijsko-gospodarskom stanju te popis imovine i obveza dužnika kako mu je to naloženo točkom II</w:t>
      </w:r>
      <w:r w:rsidR="001B3F30">
        <w:rPr>
          <w:color w:val="000000"/>
        </w:rPr>
        <w:t>I. rješenja ovoga suda broj 11.</w:t>
      </w:r>
      <w:r w:rsidRPr="00737CEC">
        <w:rPr>
          <w:color w:val="000000"/>
        </w:rPr>
        <w:t>St-</w:t>
      </w:r>
      <w:r w:rsidR="001B3F30">
        <w:rPr>
          <w:color w:val="000000"/>
        </w:rPr>
        <w:t xml:space="preserve">650/2017 od 3. studenog 2017. </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018C4">
        <w:rPr>
          <w:rFonts w:cs="Times New Roman" w:hAnsi="Times New Roman" w:ascii="Times New Roman"/>
          <w:sz w:val="24"/>
          <w:szCs w:val="24"/>
        </w:rPr>
        <w:t>a</w:t>
      </w:r>
      <w:r w:rsidR="00E36906">
        <w:rPr>
          <w:rFonts w:cs="Times New Roman" w:hAnsi="Times New Roman" w:ascii="Times New Roman"/>
          <w:sz w:val="24"/>
          <w:szCs w:val="24"/>
        </w:rPr>
        <w:t xml:space="preserve"> stečajn</w:t>
      </w:r>
      <w:r w:rsidR="003018C4">
        <w:rPr>
          <w:rFonts w:cs="Times New Roman" w:hAnsi="Times New Roman" w:ascii="Times New Roman"/>
          <w:sz w:val="24"/>
          <w:szCs w:val="24"/>
        </w:rPr>
        <w:t>a</w:t>
      </w:r>
      <w:r w:rsidR="00E36906">
        <w:rPr>
          <w:rFonts w:cs="Times New Roman" w:hAnsi="Times New Roman" w:ascii="Times New Roman"/>
          <w:sz w:val="24"/>
          <w:szCs w:val="24"/>
        </w:rPr>
        <w:t xml:space="preserve"> </w:t>
      </w:r>
      <w:r w:rsidR="00090C84">
        <w:rPr>
          <w:rFonts w:cs="Times New Roman" w:hAnsi="Times New Roman" w:ascii="Times New Roman"/>
          <w:sz w:val="24"/>
          <w:szCs w:val="24"/>
        </w:rPr>
        <w:t xml:space="preserve">upraviteljica </w:t>
      </w:r>
      <w:r w:rsidR="001B3F30">
        <w:rPr>
          <w:rFonts w:cs="Times New Roman" w:hAnsi="Times New Roman" w:ascii="Times New Roman"/>
          <w:sz w:val="24"/>
          <w:szCs w:val="24"/>
        </w:rPr>
        <w:t>Tea Gatternig</w:t>
      </w:r>
      <w:r w:rsidR="003626BF" w:rsidRPr="003626BF">
        <w:rPr>
          <w:rFonts w:cs="Times New Roman" w:hAnsi="Times New Roman" w:ascii="Times New Roman"/>
          <w:sz w:val="24"/>
          <w:szCs w:val="24"/>
        </w:rPr>
        <w:t xml:space="preserve"> </w:t>
      </w:r>
      <w:r w:rsidRPr="005F6849">
        <w:rPr>
          <w:rFonts w:cs="Times New Roman" w:hAnsi="Times New Roman" w:ascii="Times New Roman"/>
          <w:sz w:val="24"/>
          <w:szCs w:val="24"/>
        </w:rPr>
        <w:t>imenovan</w:t>
      </w:r>
      <w:r w:rsidR="003018C4">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1B3F30">
        <w:t>tu 5. prosinca 2017.</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E36906" w:rsidP="0033288D" w:rsidR="0033288D">
      <w:pPr>
        <w:pStyle w:val="Odlomakpopisa"/>
        <w:numPr>
          <w:ilvl w:val="0"/>
          <w:numId w:val="12"/>
        </w:numPr>
        <w:jc w:val="both"/>
      </w:pPr>
      <w:r>
        <w:t>privremeno</w:t>
      </w:r>
      <w:r w:rsidR="003018C4">
        <w:t>j</w:t>
      </w:r>
      <w:r w:rsidR="0033288D">
        <w:t xml:space="preserve"> stečajno</w:t>
      </w:r>
      <w:r w:rsidR="003018C4">
        <w:t>j upraviteljici</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DB4137">
      <w:rPr>
        <w:rStyle w:val="Brojstranice"/>
        <w:noProof/>
      </w:rPr>
      <w:t>3</w:t>
    </w:r>
    <w:r>
      <w:rPr>
        <w:rStyle w:val="Brojstranice"/>
      </w:rPr>
      <w:fldChar w:fldCharType="end"/>
    </w:r>
  </w:p>
  <w:p w:rsidRDefault="002C052E" w:rsidR="002C052E">
    <w:pPr>
      <w:pStyle w:val="Zaglavlje"/>
    </w:pPr>
  </w:p>
  <w:p w:rsidRDefault="001B3F30" w:rsidP="00622B52" w:rsidR="00622B52">
    <w:pPr>
      <w:pStyle w:val="Zaglavlje"/>
      <w:jc w:val="right"/>
    </w:pPr>
    <w:r>
      <w:t>11.</w:t>
    </w:r>
    <w:r w:rsidR="00622B52">
      <w:t>St</w:t>
    </w:r>
    <w:r>
      <w:t>-650/2017</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w:t>
    </w:r>
    <w:r w:rsidR="001B3F30">
      <w:t>1.</w:t>
    </w:r>
    <w:r>
      <w:t>St-</w:t>
    </w:r>
    <w:r w:rsidR="001B3F30">
      <w:t>650/2017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962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3F30"/>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018C4"/>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7CEC"/>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35B4"/>
    <w:rsid w:val="00DB4137"/>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435"/>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B4137"/>
    <w:rPr>
      <w:color w:val="808080"/>
      <w:bdr w:space="0" w:sz="0" w:color="auto" w:val="none"/>
      <w:shd w:fill="auto" w:color="auto" w:val="clear"/>
    </w:rPr>
  </w:style>
  <w:style w:customStyle="true" w:styleId="eSPISCCParagraphDefaultFont" w:type="character">
    <w:name w:val="eSPIS_CC_Paragraph Default Font"/>
    <w:basedOn w:val="Zadanifontodlomka"/>
    <w:rsid w:val="00DB41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4137"/>
    <w:rPr>
      <w:bdr w:space="0" w:sz="0" w:color="auto" w:val="none"/>
      <w:shd w:fill="FFFFCC" w:color="auto" w:val="clear"/>
      <w:lang w:val="hr-HR"/>
    </w:rPr>
  </w:style>
  <w:style w:customStyle="true" w:styleId="PozadinaSvijetloCrvena" w:type="character">
    <w:name w:val="Pozadina_SvijetloCrvena"/>
    <w:basedOn w:val="eSPISCCParagraphDefaultFont"/>
    <w:rsid w:val="00DB41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41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B4137"/>
    <w:rPr>
      <w:color w:val="808080"/>
      <w:bdr w:color="auto" w:space="0" w:sz="0" w:val="none"/>
      <w:shd w:color="auto" w:fill="auto" w:val="clear"/>
    </w:rPr>
  </w:style>
  <w:style w:customStyle="1" w:styleId="eSPISCCParagraphDefaultFont" w:type="character">
    <w:name w:val="eSPIS_CC_Paragraph Default Font"/>
    <w:basedOn w:val="Zadanifontodlomka"/>
    <w:rsid w:val="00DB41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4137"/>
    <w:rPr>
      <w:bdr w:color="auto" w:space="0" w:sz="0" w:val="none"/>
      <w:shd w:color="auto" w:fill="FFFFCC" w:val="clear"/>
      <w:lang w:val="hr-HR"/>
    </w:rPr>
  </w:style>
  <w:style w:customStyle="1" w:styleId="PozadinaSvijetloCrvena" w:type="character">
    <w:name w:val="Pozadina_SvijetloCrvena"/>
    <w:basedOn w:val="eSPISCCParagraphDefaultFont"/>
    <w:rsid w:val="00DB41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41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St-650/2017</izvorni_sadrzaj>
    <derivirana_varijabla naziv="DomainObject.Predmet.OznakaBroj_1">St-650/2017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DIOMED d.o.o. za športsku obuku i rekreaciju</izvorni_sadrzaj>
    <derivirana_varijabla naziv="DomainObject.Predmet.ProtustrankaFormated_1">  DIOMED d.o.o. za športsku obuku i rekreaciju</derivirana_varijabla>
  </DomainObject.Predmet.ProtustrankaFormated>
  <DomainObject.Predmet.ProtustrankaFormatedOIB>
    <izvorni_sadrzaj>  DIOMED d.o.o. za športsku obuku i rekreaciju, OIB 10411218524</izvorni_sadrzaj>
    <derivirana_varijabla naziv="DomainObject.Predmet.ProtustrankaFormatedOIB_1">  DIOMED d.o.o. za športsku obuku i rekreaciju, OIB 10411218524</derivirana_varijabla>
  </DomainObject.Predmet.ProtustrankaFormatedOIB>
  <DomainObject.Predmet.ProtustrankaFormatedWithAdress>
    <izvorni_sadrzaj> DIOMED d.o.o. za športsku obuku i rekreaciju, Tršćanska 50, 21000 Split</izvorni_sadrzaj>
    <derivirana_varijabla naziv="DomainObject.Predmet.ProtustrankaFormatedWithAdress_1"> DIOMED d.o.o. za športsku obuku i rekreaciju, Tršćanska 50, 21000 Split</derivirana_varijabla>
  </DomainObject.Predmet.ProtustrankaFormatedWithAdress>
  <DomainObject.Predmet.ProtustrankaFormatedWithAdressOIB>
    <izvorni_sadrzaj> DIOMED d.o.o. za športsku obuku i rekreaciju, OIB 10411218524, Tršćanska 50, 21000 Split</izvorni_sadrzaj>
    <derivirana_varijabla naziv="DomainObject.Predmet.ProtustrankaFormatedWithAdressOIB_1"> DIOMED d.o.o. za športsku obuku i rekreaciju, OIB 10411218524, Tršćanska 50, 21000 Split</derivirana_varijabla>
  </DomainObject.Predmet.ProtustrankaFormatedWithAdressOIB>
  <DomainObject.Predmet.ProtustrankaWithAdress>
    <izvorni_sadrzaj>DIOMED d.o.o. za športsku obuku i rekreaciju Tršćanska 50, 21000 Split</izvorni_sadrzaj>
    <derivirana_varijabla naziv="DomainObject.Predmet.ProtustrankaWithAdress_1">DIOMED d.o.o. za športsku obuku i rekreaciju Tršćanska 50, 21000 Split</derivirana_varijabla>
  </DomainObject.Predmet.ProtustrankaWithAdress>
  <DomainObject.Predmet.ProtustrankaWithAdressOIB>
    <izvorni_sadrzaj>DIOMED d.o.o. za športsku obuku i rekreaciju, OIB 10411218524, Tršćanska 50, 21000 Split</izvorni_sadrzaj>
    <derivirana_varijabla naziv="DomainObject.Predmet.ProtustrankaWithAdressOIB_1">DIOMED d.o.o. za športsku obuku i rekreaciju, OIB 10411218524, Tršćanska 50, 21000 Split</derivirana_varijabla>
  </DomainObject.Predmet.ProtustrankaWithAdressOIB>
  <DomainObject.Predmet.ProtustrankaNazivFormated>
    <izvorni_sadrzaj>DIOMED d.o.o. za športsku obuku i rekreaciju</izvorni_sadrzaj>
    <derivirana_varijabla naziv="DomainObject.Predmet.ProtustrankaNazivFormated_1">DIOMED d.o.o. za športsku obuku i rekreaciju</derivirana_varijabla>
  </DomainObject.Predmet.ProtustrankaNazivFormated>
  <DomainObject.Predmet.ProtustrankaNazivFormatedOIB>
    <izvorni_sadrzaj>DIOMED d.o.o. za športsku obuku i rekreaciju, OIB 10411218524</izvorni_sadrzaj>
    <derivirana_varijabla naziv="DomainObject.Predmet.ProtustrankaNazivFormatedOIB_1">DIOMED d.o.o. za športsku obuku i rekreaciju, OIB 10411218524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Split</izvorni_sadrzaj>
    <derivirana_varijabla naziv="DomainObject.Predmet.StrankaFormated_1">  FINANCIJSKA AGENCIJA, RC SPLIT; Republika Hrvatska - Ministarstvo financija zastupanog po punomoćniku Županijsko državno odvjetništvo Split</derivirana_varijabla>
  </DomainObject.Predmet.StrankaFormated>
  <DomainObject.Predmet.StrankaFormatedOIB>
    <izvorni_sadrzaj>  FINANCIJSKA AGENCIJA, RC SPLIT, OIB 85821130368; Republika Hrvatska - Ministarstvo financija, OIB 18683136487 zastupanog po punomoćniku Županijsko državno odvjetništvo Split</izvorni_sadrzaj>
    <derivirana_varijabla naziv="DomainObject.Predmet.StrankaFormatedOIB_1">  FINANCIJSKA AGENCIJA, RC SPLIT, OIB 85821130368; Republika Hrvatska - Ministarstvo financija, OIB 18683136487 zastupanog po punomoćniku Županijsko državno odvjetništvo Split</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Split</izvorni_sadrzaj>
    <derivirana_varijabla naziv="DomainObject.Predmet.StrankaFormatedWithAdress_1"> FINANCIJSKA AGENCIJA, RC SPLIT, Mažuranićevo šetalište 24 b, 21000 Split; Republika Hrvatska - Ministarstvo financija zastupanog po punomoćniku Županijsko državno odvjetništvo Split</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Split</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Split</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Republika Hrvatska - Ministarstvo financija zastupanog po punomoćniku Županijsko državno odvjetništvo Split</item>
    </izvorni_sadrzaj>
    <derivirana_varijabla naziv="DomainObject.Predmet.StrankaListFormated_1">
      <item>FINANCIJSKA AGENCIJA, RC SPLIT</item>
      <item>Republika Hrvatska - Ministarstvo financija zastupanog po punomoćniku Županijsko državno odvjetništvo Split</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Split</item>
    </izvorni_sadrzaj>
    <derivirana_varijabla naziv="DomainObject.Predmet.StrankaListFormatedOIB_1">
      <item>FINANCIJSKA AGENCIJA, RC SPLIT, OIB 85821130368</item>
      <item>Republika Hrvatska - Ministarstvo financija, OIB 18683136487 zastupanog po punomoćniku Županijsko državno odvjetništvo Split</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Split</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Split</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Split</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Split</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DIOMED d.o.o. za športsku obuku i rekreaciju</item>
    </izvorni_sadrzaj>
    <derivirana_varijabla naziv="DomainObject.Predmet.ProtuStrankaListFormated_1">
      <item>DIOMED d.o.o. za športsku obuku i rekreaciju</item>
    </derivirana_varijabla>
  </DomainObject.Predmet.ProtuStrankaListFormated>
  <DomainObject.Predmet.ProtuStrankaListFormatedOIB>
    <izvorni_sadrzaj>
      <item>DIOMED d.o.o. za športsku obuku i rekreaciju, OIB 10411218524</item>
    </izvorni_sadrzaj>
    <derivirana_varijabla naziv="DomainObject.Predmet.ProtuStrankaListFormatedOIB_1">
      <item>DIOMED d.o.o. za športsku obuku i rekreaciju, OIB 10411218524</item>
    </derivirana_varijabla>
  </DomainObject.Predmet.ProtuStrankaListFormatedOIB>
  <DomainObject.Predmet.ProtuStrankaListFormatedWithAdress>
    <izvorni_sadrzaj>
      <item>DIOMED d.o.o. za športsku obuku i rekreaciju, Tršćanska 50, 21000 Split</item>
    </izvorni_sadrzaj>
    <derivirana_varijabla naziv="DomainObject.Predmet.ProtuStrankaListFormatedWithAdress_1">
      <item>DIOMED d.o.o. za športsku obuku i rekreaciju, Tršćanska 50, 21000 Split</item>
    </derivirana_varijabla>
  </DomainObject.Predmet.ProtuStrankaListFormatedWithAdress>
  <DomainObject.Predmet.ProtuStrankaListFormatedWithAdressOIB>
    <izvorni_sadrzaj>
      <item>DIOMED d.o.o. za športsku obuku i rekreaciju, OIB 10411218524, Tršćanska 50, 21000 Split</item>
    </izvorni_sadrzaj>
    <derivirana_varijabla naziv="DomainObject.Predmet.ProtuStrankaListFormatedWithAdressOIB_1">
      <item>DIOMED d.o.o. za športsku obuku i rekreaciju, OIB 10411218524, Tršćanska 50, 21000 Split</item>
    </derivirana_varijabla>
  </DomainObject.Predmet.ProtuStrankaListFormatedWithAdressOIB>
  <DomainObject.Predmet.ProtuStrankaListNazivFormated>
    <izvorni_sadrzaj>
      <item>DIOMED d.o.o. za športsku obuku i rekreaciju</item>
    </izvorni_sadrzaj>
    <derivirana_varijabla naziv="DomainObject.Predmet.ProtuStrankaListNazivFormated_1">
      <item>DIOMED d.o.o. za športsku obuku i rekreaciju</item>
    </derivirana_varijabla>
  </DomainObject.Predmet.ProtuStrankaListNazivFormated>
  <DomainObject.Predmet.ProtuStrankaListNazivFormatedOIB>
    <izvorni_sadrzaj>
      <item>DIOMED d.o.o. za športsku obuku i rekreaciju, OIB 10411218524</item>
    </izvorni_sadrzaj>
    <derivirana_varijabla naziv="DomainObject.Predmet.ProtuStrankaListNazivFormatedOIB_1">
      <item>DIOMED d.o.o. za športsku obuku i rekreaciju, OIB 10411218524</item>
    </derivirana_varijabla>
  </DomainObject.Predmet.ProtuStrankaListNazivFormatedOIB>
  <DomainObject.Predmet.OstaliListFormated>
    <izvorni_sadrzaj>
      <item>Županijsko državno odvjetništvo Split punomoćnik sudionika u postupku Republika Hrvatska - Ministarstvo financija</item>
      <item>Zoran Tocilj</item>
    </izvorni_sadrzaj>
    <derivirana_varijabla naziv="DomainObject.Predmet.OstaliListFormated_1">
      <item>Županijsko državno odvjetništvo Split punomoćnik sudionika u postupku Republika Hrvatska - Ministarstvo financija</item>
      <item>Zoran Tocilj</item>
    </derivirana_varijabla>
  </DomainObject.Predmet.OstaliListFormated>
  <DomainObject.Predmet.OstaliListFormatedOIB>
    <izvorni_sadrzaj>
      <item>Županijsko državno odvjetništvo Split punomoćnik sudionika u postupku Republika Hrvatska - Ministarstvo financija</item>
      <item>Zoran Tocilj, OIB 58688873928</item>
    </izvorni_sadrzaj>
    <derivirana_varijabla naziv="DomainObject.Predmet.OstaliListFormatedOIB_1">
      <item>Županijsko državno odvjetništvo Split punomoćnik sudionika u postupku Republika Hrvatska - Ministarstvo financija</item>
      <item>Zoran Tocilj, OIB 58688873928</item>
    </derivirana_varijabla>
  </DomainObject.Predmet.OstaliListFormatedOIB>
  <DomainObject.Predmet.OstaliListFormatedWithAdress>
    <izvorni_sadrzaj>
      <item>Županijsko državno odvjetništvo Split punomoćnik sudionika u postupku Republika Hrvatska - Ministarstvo financija</item>
      <item>Zoran Tocilj, Đakovačka 1, 21000 Split</item>
    </izvorni_sadrzaj>
    <derivirana_varijabla naziv="DomainObject.Predmet.OstaliListFormatedWithAdress_1">
      <item>Županijsko državno odvjetništvo Split punomoćnik sudionika u postupku Republika Hrvatska - Ministarstvo financija</item>
      <item>Zoran Tocilj, Đakovačka 1, 21000 Split</item>
    </derivirana_varijabla>
  </DomainObject.Predmet.OstaliListFormatedWithAdress>
  <DomainObject.Predmet.OstaliListFormatedWithAdressOIB>
    <izvorni_sadrzaj>
      <item>Županijsko državno odvjetništvo Split punomoćnik sudionika u postupku Republika Hrvatska - Ministarstvo financija</item>
      <item>Zoran Tocilj, OIB 58688873928, Đakovačka 1, 21000 Split</item>
    </izvorni_sadrzaj>
    <derivirana_varijabla naziv="DomainObject.Predmet.OstaliListFormatedWithAdressOIB_1">
      <item>Županijsko državno odvjetništvo Split punomoćnik sudionika u postupku Republika Hrvatska - Ministarstvo financija</item>
      <item>Zoran Tocilj, OIB 58688873928, Đakovačka 1, 21000 Split</item>
    </derivirana_varijabla>
  </DomainObject.Predmet.OstaliListFormatedWithAdressOIB>
  <DomainObject.Predmet.OstaliListNazivFormated>
    <izvorni_sadrzaj>
      <item>Županijsko državno odvjetništvo Split</item>
      <item>Zoran Tocilj</item>
    </izvorni_sadrzaj>
    <derivirana_varijabla naziv="DomainObject.Predmet.OstaliListNazivFormated_1">
      <item>Županijsko državno odvjetništvo Split</item>
      <item>Zoran Tocilj</item>
    </derivirana_varijabla>
  </DomainObject.Predmet.OstaliListNazivFormated>
  <DomainObject.Predmet.OstaliListNazivFormatedOIB>
    <izvorni_sadrzaj>
      <item>Županijsko državno odvjetništvo Split</item>
      <item>Zoran Tocilj, OIB 58688873928</item>
    </izvorni_sadrzaj>
    <derivirana_varijabla naziv="DomainObject.Predmet.OstaliListNazivFormatedOIB_1">
      <item>Županijsko državno odvjetništvo Split</item>
      <item>Zoran Tocilj, OIB 58688873928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Republika Hrvatska - Ministarstvo financija i dr.</izvorni_sadrzaj>
    <derivirana_varijabla naziv="DomainObject.Predmet.StrankaIDrugi_1">Republika Hrvatska - Ministarstvo financija i dr.</derivirana_varijabla>
  </DomainObject.Predmet.StrankaIDrugi>
  <DomainObject.Predmet.ProtustrankaIDrugi>
    <izvorni_sadrzaj>DIOMED d.o.o. za športsku obuku i rekreaciju</izvorni_sadrzaj>
    <derivirana_varijabla naziv="DomainObject.Predmet.ProtustrankaIDrugi_1">DIOMED d.o.o. za športsku obuku i rekreaciju</derivirana_varijabla>
  </DomainObject.Predmet.ProtustrankaIDrugi>
  <DomainObject.Predmet.StrankaIDrugiAdressOIB>
    <izvorni_sadrzaj>Republika Hrvatska - Ministarstvo financija, OIB 18683136487 i dr.</izvorni_sadrzaj>
    <derivirana_varijabla naziv="DomainObject.Predmet.StrankaIDrugiAdressOIB_1">Republika Hrvatska - Ministarstvo financija, OIB 18683136487 i dr.</derivirana_varijabla>
  </DomainObject.Predmet.StrankaIDrugiAdressOIB>
  <DomainObject.Predmet.ProtustrankaIDrugiAdressOIB>
    <izvorni_sadrzaj>DIOMED d.o.o. za športsku obuku i rekreaciju, OIB 10411218524, Tršćanska 50, 21000 Split</izvorni_sadrzaj>
    <derivirana_varijabla naziv="DomainObject.Predmet.ProtustrankaIDrugiAdressOIB_1">DIOMED d.o.o. za športsku obuku i rekreaciju, OIB 10411218524, Tršćanska 50,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DIOMED d.o.o. za športsku obuku i rekreaciju</item>
      <item>FINANCIJSKA AGENCIJA, RC SPLIT</item>
      <item>Republika Hrvatska - Ministarstvo financija</item>
      <item>Županijsko državno odvjetništvo Split</item>
      <item>Zoran Tocilj</item>
    </izvorni_sadrzaj>
    <derivirana_varijabla naziv="DomainObject.Predmet.SudioniciListNaziv_1">
      <item>DIOMED d.o.o. za športsku obuku i rekreaciju</item>
      <item>FINANCIJSKA AGENCIJA, RC SPLIT</item>
      <item>Republika Hrvatska - Ministarstvo financija</item>
      <item>Županijsko državno odvjetništvo Split</item>
      <item>Zoran Tocilj</item>
    </derivirana_varijabla>
  </DomainObject.Predmet.SudioniciListNaziv>
  <DomainObject.Predmet.SudioniciListAdressOIB>
    <izvorni_sadrzaj>
      <item>DIOMED d.o.o. za športsku obuku i rekreaciju, OIB 10411218524, Tršćanska 50,21000 Split</item>
      <item>FINANCIJSKA AGENCIJA, RC SPLIT, OIB 85821130368, Mažuranićevo šetalište 24 b,21000 Split</item>
      <item>Republika Hrvatska - Ministarstvo financija, OIB 18683136487</item>
      <item>Županijsko državno odvjetništvo Split</item>
      <item>Zoran Tocilj, OIB 58688873928, Đakovačka 1,21000 Split</item>
    </izvorni_sadrzaj>
    <derivirana_varijabla naziv="DomainObject.Predmet.SudioniciListAdressOIB_1">
      <item>DIOMED d.o.o. za športsku obuku i rekreaciju, OIB 10411218524, Tršćanska 50,21000 Split</item>
      <item>FINANCIJSKA AGENCIJA, RC SPLIT, OIB 85821130368, Mažuranićevo šetalište 24 b,21000 Split</item>
      <item>Republika Hrvatska - Ministarstvo financija, OIB 18683136487</item>
      <item>Županijsko državno odvjetništvo Split</item>
      <item>Zoran Tocilj, OIB 58688873928, Đakovačka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10411218524</item>
      <item>, OIB 85821130368</item>
      <item>, OIB 18683136487</item>
      <item>, OIB null</item>
      <item>, OIB 58688873928</item>
    </izvorni_sadrzaj>
    <derivirana_varijabla naziv="DomainObject.Predmet.SudioniciListNazivOIB_1">
      <item>, OIB 10411218524</item>
      <item>, OIB 85821130368</item>
      <item>, OIB 18683136487</item>
      <item>, OIB null</item>
      <item>, OIB 58688873928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412F08-8671-4241-9C58-6660EB002B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999</properties:Words>
  <properties:Characters>5790</properties:Characters>
  <properties:Lines>112</properties:Lines>
  <properties:Paragraphs>43</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2017-12-05T07:54:00Z</cp:lastPrinted>
  <dcterms:modified xmlns:xsi="http://www.w3.org/2001/XMLSchema-instance" xsi:type="dcterms:W3CDTF">2017-12-05T11:34:00Z</dcterms:modified>
  <cp:revision>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