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6212d" w14:paraId="ad6212d" w:rsidRDefault="00631925" w:rsidP="001F77B3" w:rsidR="00631925" w:rsidRPr="001F77B3">
      <w:pPr>
        <w:shd w:themeFillShade="F2" w:themeFill="background1" w:fill="F2F2F2" w:color="auto" w:val="clear"/>
        <w:spacing w:lineRule="auto" w:line="288"/>
        <w:jc w:val="both"/>
        <w15:collapsed w:val="false"/>
        <w:rPr>
          <w:rFonts w:cs="Arial" w:hAnsi="Arial" w:ascii="Arial"/>
          <w:b/>
          <w:szCs w:val="24"/>
        </w:rPr>
      </w:pPr>
      <w:bookmarkStart w:name="_GoBack" w:id="0"/>
      <w:bookmarkEnd w:id="0"/>
      <w:r w:rsidRPr="001F77B3">
        <w:rPr>
          <w:rFonts w:cs="Arial" w:hAnsi="Arial" w:ascii="Arial"/>
          <w:b/>
          <w:szCs w:val="24"/>
          <w:lang w:val="pl-PL"/>
        </w:rPr>
        <w:t>Nadle</w:t>
      </w:r>
      <w:r w:rsidRPr="001F77B3">
        <w:rPr>
          <w:rFonts w:cs="Arial" w:hAnsi="Arial" w:ascii="Arial"/>
          <w:b/>
          <w:szCs w:val="24"/>
        </w:rPr>
        <w:t>ž</w:t>
      </w:r>
      <w:r w:rsidRPr="001F77B3">
        <w:rPr>
          <w:rFonts w:cs="Arial" w:hAnsi="Arial" w:ascii="Arial"/>
          <w:b/>
          <w:szCs w:val="24"/>
          <w:lang w:val="pl-PL"/>
        </w:rPr>
        <w:t>ni</w:t>
      </w:r>
      <w:r w:rsidRPr="001F77B3">
        <w:rPr>
          <w:rFonts w:cs="Arial" w:hAnsi="Arial" w:ascii="Arial"/>
          <w:b/>
          <w:szCs w:val="24"/>
        </w:rPr>
        <w:t xml:space="preserve"> </w:t>
      </w:r>
      <w:r w:rsidRPr="001F77B3">
        <w:rPr>
          <w:rFonts w:cs="Arial" w:hAnsi="Arial" w:ascii="Arial"/>
          <w:b/>
          <w:szCs w:val="24"/>
          <w:lang w:val="pl-PL"/>
        </w:rPr>
        <w:t>sud:                 Trgovački sud u Varaždinu</w:t>
      </w:r>
    </w:p>
    <w:p w:rsidRDefault="00631925" w:rsidP="001F77B3" w:rsidR="00631925" w:rsidRPr="001F77B3">
      <w:pPr>
        <w:shd w:themeFillShade="F2" w:themeFill="background1" w:fill="F2F2F2" w:color="auto" w:val="clear"/>
        <w:tabs>
          <w:tab w:pos="4455" w:val="left"/>
        </w:tabs>
        <w:spacing w:lineRule="auto" w:line="288"/>
        <w:jc w:val="both"/>
        <w:rPr>
          <w:rFonts w:cs="Arial" w:hAnsi="Arial" w:ascii="Arial"/>
          <w:b/>
          <w:szCs w:val="24"/>
          <w:lang w:val="pl-PL"/>
        </w:rPr>
      </w:pPr>
      <w:r w:rsidRPr="001F77B3">
        <w:rPr>
          <w:rFonts w:cs="Arial" w:hAnsi="Arial" w:ascii="Arial"/>
          <w:b/>
          <w:szCs w:val="24"/>
          <w:lang w:val="pl-PL"/>
        </w:rPr>
        <w:t xml:space="preserve">Poslovni broj spisa:       2 </w:t>
      </w:r>
      <w:r w:rsidR="001F77B3" w:rsidRPr="001F77B3">
        <w:rPr>
          <w:rFonts w:cs="Arial" w:hAnsi="Arial" w:ascii="Arial"/>
          <w:b/>
          <w:szCs w:val="24"/>
          <w:lang w:val="pl-PL"/>
        </w:rPr>
        <w:t>St-224/17-12</w:t>
      </w:r>
      <w:r w:rsidRPr="001F77B3">
        <w:rPr>
          <w:rFonts w:cs="Arial" w:hAnsi="Arial" w:ascii="Arial"/>
          <w:b/>
          <w:szCs w:val="24"/>
          <w:lang w:val="pl-PL"/>
        </w:rPr>
        <w:tab/>
      </w:r>
    </w:p>
    <w:p w:rsidRDefault="00631925" w:rsidP="001F77B3" w:rsidR="001F77B3" w:rsidRPr="001F77B3">
      <w:pPr>
        <w:shd w:themeFillShade="F2" w:themeFill="background1" w:fill="F2F2F2" w:color="auto" w:val="clear"/>
        <w:spacing w:lineRule="auto" w:line="288"/>
        <w:rPr>
          <w:rFonts w:cs="Arial" w:hAnsi="Arial" w:ascii="Arial"/>
          <w:b/>
          <w:szCs w:val="24"/>
          <w:lang w:val="pl-PL"/>
        </w:rPr>
      </w:pPr>
      <w:r w:rsidRPr="001F77B3">
        <w:rPr>
          <w:rFonts w:cs="Arial" w:hAnsi="Arial" w:ascii="Arial"/>
          <w:b/>
          <w:szCs w:val="24"/>
          <w:lang w:val="pl-PL"/>
        </w:rPr>
        <w:t>Duž</w:t>
      </w:r>
      <w:r w:rsidR="001F77B3" w:rsidRPr="001F77B3">
        <w:rPr>
          <w:rFonts w:cs="Arial" w:hAnsi="Arial" w:ascii="Arial"/>
          <w:b/>
          <w:szCs w:val="24"/>
          <w:lang w:val="pl-PL"/>
        </w:rPr>
        <w:t xml:space="preserve">nik:                           </w:t>
      </w:r>
      <w:r w:rsidRPr="001F77B3">
        <w:rPr>
          <w:rFonts w:cs="Arial" w:hAnsi="Arial" w:ascii="Arial"/>
          <w:b/>
          <w:szCs w:val="24"/>
          <w:lang w:val="pl-PL"/>
        </w:rPr>
        <w:t xml:space="preserve"> </w:t>
      </w:r>
      <w:r w:rsidR="001F77B3" w:rsidRPr="001F77B3">
        <w:rPr>
          <w:rFonts w:cs="Arial" w:hAnsi="Arial" w:ascii="Arial"/>
          <w:b/>
          <w:szCs w:val="24"/>
        </w:rPr>
        <w:t xml:space="preserve">PLEH TIM </w:t>
      </w:r>
      <w:r w:rsidR="001F77B3" w:rsidRPr="001F77B3">
        <w:rPr>
          <w:rFonts w:cs="Arial" w:hAnsi="Arial" w:ascii="Arial"/>
          <w:b/>
          <w:szCs w:val="24"/>
          <w:lang w:val="pl-PL"/>
        </w:rPr>
        <w:t xml:space="preserve">društvo s ograničenom odgovornošću za       </w:t>
      </w:r>
    </w:p>
    <w:p w:rsidRDefault="001F77B3" w:rsidP="001F77B3" w:rsidR="001F77B3">
      <w:pPr>
        <w:shd w:themeFillShade="F2" w:themeFill="background1" w:fill="F2F2F2" w:color="auto" w:val="clear"/>
        <w:spacing w:lineRule="auto" w:line="288"/>
        <w:rPr>
          <w:rFonts w:cs="Arial" w:hAnsi="Arial" w:ascii="Arial"/>
          <w:b/>
          <w:szCs w:val="24"/>
          <w:lang w:val="pl-PL"/>
        </w:rPr>
      </w:pPr>
      <w:r w:rsidRPr="001F77B3">
        <w:rPr>
          <w:rFonts w:cs="Arial" w:hAnsi="Arial" w:ascii="Arial"/>
          <w:b/>
          <w:szCs w:val="24"/>
          <w:lang w:val="pl-PL"/>
        </w:rPr>
        <w:t xml:space="preserve">                                    </w:t>
      </w:r>
      <w:r>
        <w:rPr>
          <w:rFonts w:cs="Arial" w:hAnsi="Arial" w:ascii="Arial"/>
          <w:b/>
          <w:szCs w:val="24"/>
          <w:lang w:val="pl-PL"/>
        </w:rPr>
        <w:t xml:space="preserve">  </w:t>
      </w:r>
      <w:r w:rsidRPr="001F77B3">
        <w:rPr>
          <w:rFonts w:cs="Arial" w:hAnsi="Arial" w:ascii="Arial"/>
          <w:b/>
          <w:szCs w:val="24"/>
          <w:lang w:val="pl-PL"/>
        </w:rPr>
        <w:t xml:space="preserve">  </w:t>
      </w:r>
      <w:r>
        <w:rPr>
          <w:rFonts w:cs="Arial" w:hAnsi="Arial" w:ascii="Arial"/>
          <w:b/>
          <w:szCs w:val="24"/>
          <w:lang w:val="pl-PL"/>
        </w:rPr>
        <w:t xml:space="preserve"> </w:t>
      </w:r>
      <w:r w:rsidRPr="001F77B3">
        <w:rPr>
          <w:rFonts w:cs="Arial" w:hAnsi="Arial" w:ascii="Arial"/>
          <w:b/>
          <w:szCs w:val="24"/>
          <w:lang w:val="pl-PL"/>
        </w:rPr>
        <w:t>građevinarstvo</w:t>
      </w:r>
      <w:r>
        <w:rPr>
          <w:rFonts w:cs="Arial" w:hAnsi="Arial" w:ascii="Arial"/>
          <w:b/>
          <w:szCs w:val="24"/>
          <w:lang w:val="pl-PL"/>
        </w:rPr>
        <w:t xml:space="preserve"> </w:t>
      </w:r>
      <w:r w:rsidRPr="001F77B3">
        <w:rPr>
          <w:rFonts w:cs="Arial" w:hAnsi="Arial" w:ascii="Arial"/>
          <w:b/>
          <w:szCs w:val="24"/>
          <w:lang w:val="pl-PL"/>
        </w:rPr>
        <w:t>Gornji Hrašćan</w:t>
      </w:r>
      <w:r w:rsidR="00631925" w:rsidRPr="001F77B3">
        <w:rPr>
          <w:rFonts w:cs="Arial" w:hAnsi="Arial" w:ascii="Arial"/>
          <w:b/>
          <w:szCs w:val="24"/>
          <w:lang w:val="pl-PL"/>
        </w:rPr>
        <w:t>,</w:t>
      </w:r>
      <w:r w:rsidR="003D6570">
        <w:rPr>
          <w:rFonts w:cs="Arial" w:hAnsi="Arial" w:ascii="Arial"/>
          <w:b/>
          <w:szCs w:val="24"/>
          <w:lang w:val="pl-PL"/>
        </w:rPr>
        <w:t xml:space="preserve"> </w:t>
      </w:r>
      <w:r w:rsidRPr="001F77B3">
        <w:rPr>
          <w:rFonts w:cs="Arial" w:hAnsi="Arial" w:ascii="Arial"/>
          <w:b/>
          <w:szCs w:val="24"/>
          <w:lang w:val="pl-PL"/>
        </w:rPr>
        <w:t>Bana Josipa Jelačića 4,</w:t>
      </w:r>
      <w:r w:rsidR="00631925" w:rsidRPr="001F77B3">
        <w:rPr>
          <w:rFonts w:cs="Arial" w:hAnsi="Arial" w:ascii="Arial"/>
          <w:b/>
          <w:szCs w:val="24"/>
          <w:lang w:val="pl-PL"/>
        </w:rPr>
        <w:t xml:space="preserve"> </w:t>
      </w:r>
      <w:r>
        <w:rPr>
          <w:rFonts w:cs="Arial" w:hAnsi="Arial" w:ascii="Arial"/>
          <w:b/>
          <w:szCs w:val="24"/>
          <w:lang w:val="pl-PL"/>
        </w:rPr>
        <w:t xml:space="preserve">  </w:t>
      </w:r>
    </w:p>
    <w:p w:rsidRDefault="001F77B3" w:rsidP="001F77B3" w:rsidR="00631925" w:rsidRPr="001F77B3">
      <w:pPr>
        <w:shd w:themeFillShade="F2" w:themeFill="background1" w:fill="F2F2F2" w:color="auto" w:val="clear"/>
        <w:spacing w:lineRule="auto" w:line="288"/>
        <w:rPr>
          <w:rFonts w:cs="Arial" w:hAnsi="Arial" w:ascii="Arial"/>
          <w:b/>
          <w:szCs w:val="24"/>
          <w:lang w:val="pl-PL"/>
        </w:rPr>
      </w:pPr>
      <w:r>
        <w:rPr>
          <w:rFonts w:cs="Arial" w:hAnsi="Arial" w:ascii="Arial"/>
          <w:b/>
          <w:szCs w:val="24"/>
          <w:lang w:val="pl-PL"/>
        </w:rPr>
        <w:t xml:space="preserve">                                         </w:t>
      </w:r>
      <w:r w:rsidR="00747A15">
        <w:rPr>
          <w:rFonts w:cs="Arial" w:hAnsi="Arial" w:ascii="Arial"/>
          <w:b/>
          <w:szCs w:val="24"/>
          <w:lang w:val="pl-PL"/>
        </w:rPr>
        <w:t>OIB: 55919982315</w:t>
      </w:r>
    </w:p>
    <w:p w:rsidRDefault="00631925" w:rsidP="00631925" w:rsidR="00631925">
      <w:pPr>
        <w:shd w:fill="FFFFFF" w:color="auto" w:val="clear"/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hd w:fill="FFFFFF" w:color="auto" w:val="clear"/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47082C" w:rsidP="00631925" w:rsidR="0047082C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47082C" w:rsidP="00631925" w:rsidR="0047082C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47082C" w:rsidP="00631925" w:rsidR="0047082C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47082C" w:rsidP="00631925" w:rsidR="0047082C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hd w:fill="FFFFFF" w:color="auto" w:val="clear"/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Arial" w:hAnsi="Arial" w:ascii="Arial"/>
          <w:b/>
          <w:sz w:val="28"/>
          <w:szCs w:val="28"/>
        </w:rPr>
      </w:pPr>
      <w:r w:rsidRPr="00266AC9">
        <w:rPr>
          <w:rFonts w:cs="Arial" w:hAnsi="Arial" w:ascii="Arial"/>
          <w:b/>
          <w:sz w:val="28"/>
          <w:szCs w:val="28"/>
        </w:rPr>
        <w:t>Izvješće</w:t>
      </w:r>
    </w:p>
    <w:p w:rsidRDefault="0047082C" w:rsidP="00631925" w:rsidR="0047082C" w:rsidRPr="00266AC9">
      <w:pPr>
        <w:spacing w:lineRule="auto" w:line="288"/>
        <w:jc w:val="center"/>
        <w:rPr>
          <w:rFonts w:cs="Arial" w:hAnsi="Arial" w:ascii="Arial"/>
          <w:b/>
          <w:sz w:val="28"/>
          <w:szCs w:val="28"/>
        </w:rPr>
      </w:pPr>
    </w:p>
    <w:p w:rsidRDefault="00631925" w:rsidP="00266AC9" w:rsidR="00631925" w:rsidRPr="00266AC9">
      <w:pPr>
        <w:spacing w:lineRule="auto" w:line="288"/>
        <w:jc w:val="center"/>
        <w:rPr>
          <w:rFonts w:cs="Arial" w:hAnsi="Arial" w:ascii="Arial"/>
          <w:b/>
          <w:szCs w:val="24"/>
        </w:rPr>
      </w:pPr>
      <w:r w:rsidRPr="00266AC9">
        <w:rPr>
          <w:rFonts w:cs="Arial" w:hAnsi="Arial" w:ascii="Arial"/>
          <w:b/>
          <w:szCs w:val="24"/>
        </w:rPr>
        <w:t xml:space="preserve"> o stanju imovine stečajnog dužnika i stečajne mase, te dostatnost imovine dužnika za pokrivanje troškova stečajnog postupka</w:t>
      </w: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 w:rsidRPr="00266AC9">
      <w:pPr>
        <w:spacing w:lineRule="auto" w:line="288"/>
        <w:rPr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BD0E85" w:rsidP="00631925" w:rsidR="00BD0E8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BD0E85" w:rsidP="00631925" w:rsidR="00BD0E8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BD0E85" w:rsidP="00631925" w:rsidR="00BD0E8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BD0E85" w:rsidP="00631925" w:rsidR="00BD0E8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BD0E85" w:rsidP="00631925" w:rsidR="00BD0E8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631925" w:rsidP="00631925" w:rsidR="00631925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C14F98" w:rsidP="00631925" w:rsidR="00631925">
      <w:pPr>
        <w:jc w:val="center"/>
      </w:pPr>
      <w:r>
        <w:rPr>
          <w:rFonts w:cs="Tahoma" w:hAnsi="Tahoma" w:ascii="Tahoma"/>
          <w:b/>
          <w:sz w:val="22"/>
          <w:szCs w:val="22"/>
          <w:lang w:val="pl-PL"/>
        </w:rPr>
        <w:t>Čakovec, srpanj</w:t>
      </w:r>
      <w:r w:rsidR="00631925">
        <w:rPr>
          <w:rFonts w:cs="Tahoma" w:hAnsi="Tahoma" w:ascii="Tahoma"/>
          <w:b/>
          <w:sz w:val="22"/>
          <w:szCs w:val="22"/>
          <w:lang w:val="pl-PL"/>
        </w:rPr>
        <w:t xml:space="preserve"> 2017.</w:t>
      </w:r>
    </w:p>
    <w:p w:rsidRDefault="00631925" w:rsidR="00631925"/>
    <w:tbl>
      <w:tblPr>
        <w:tblW w:type="dxa" w:w="9880"/>
        <w:tblInd w:type="dxa" w:w="108"/>
        <w:tblLayout w:type="fixed"/>
        <w:tblLook w:val="01E0" w:noVBand="0" w:noHBand="0" w:lastColumn="1" w:firstColumn="1" w:lastRow="1" w:firstRow="1"/>
      </w:tblPr>
      <w:tblGrid>
        <w:gridCol w:w="9747"/>
        <w:gridCol w:w="133"/>
      </w:tblGrid>
      <w:tr w:rsidTr="00696C8A" w:rsidR="00AB615D" w:rsidRPr="00AB615D">
        <w:trPr>
          <w:gridAfter w:val="1"/>
          <w:wAfter w:type="dxa" w:w="133"/>
          <w:trHeight w:val="3089"/>
        </w:trPr>
        <w:tc>
          <w:tcPr>
            <w:tcW w:type="dxa" w:w="9747"/>
          </w:tcPr>
          <w:p w:rsidRDefault="0066385E" w:rsidP="0066385E" w:rsidR="0066385E" w:rsidRPr="00D60AB5">
            <w:pPr>
              <w:shd w:themeFill="background1" w:fill="FFFFFF" w:color="auto" w:val="clear"/>
              <w:spacing w:lineRule="auto" w:line="288"/>
              <w:jc w:val="both"/>
              <w:rPr>
                <w:rFonts w:cs="Arial" w:hAnsi="Arial" w:ascii="Arial"/>
                <w:b/>
                <w:szCs w:val="24"/>
              </w:rPr>
            </w:pPr>
            <w:r w:rsidRPr="00D60AB5">
              <w:rPr>
                <w:rFonts w:cs="Arial" w:hAnsi="Arial" w:ascii="Arial"/>
                <w:b/>
                <w:szCs w:val="24"/>
                <w:lang w:val="pl-PL"/>
              </w:rPr>
              <w:lastRenderedPageBreak/>
              <w:t>Nadle</w:t>
            </w:r>
            <w:r w:rsidRPr="00D60AB5">
              <w:rPr>
                <w:rFonts w:cs="Arial" w:hAnsi="Arial" w:ascii="Arial"/>
                <w:b/>
                <w:szCs w:val="24"/>
              </w:rPr>
              <w:t>ž</w:t>
            </w:r>
            <w:r w:rsidRPr="00D60AB5">
              <w:rPr>
                <w:rFonts w:cs="Arial" w:hAnsi="Arial" w:ascii="Arial"/>
                <w:b/>
                <w:szCs w:val="24"/>
                <w:lang w:val="pl-PL"/>
              </w:rPr>
              <w:t>ni</w:t>
            </w:r>
            <w:r w:rsidRPr="00D60AB5">
              <w:rPr>
                <w:rFonts w:cs="Arial" w:hAnsi="Arial" w:ascii="Arial"/>
                <w:b/>
                <w:szCs w:val="24"/>
              </w:rPr>
              <w:t xml:space="preserve"> </w:t>
            </w:r>
            <w:r w:rsidRPr="00D60AB5">
              <w:rPr>
                <w:rFonts w:cs="Arial" w:hAnsi="Arial" w:ascii="Arial"/>
                <w:b/>
                <w:szCs w:val="24"/>
                <w:lang w:val="pl-PL"/>
              </w:rPr>
              <w:t>sud:                 Trgovački sud u Varaždinu</w:t>
            </w:r>
          </w:p>
          <w:p w:rsidRDefault="0066385E" w:rsidP="0066385E" w:rsidR="0066385E" w:rsidRPr="00D60AB5">
            <w:pPr>
              <w:shd w:themeFill="background1" w:fill="FFFFFF" w:color="auto" w:val="clear"/>
              <w:tabs>
                <w:tab w:pos="4455" w:val="left"/>
              </w:tabs>
              <w:spacing w:lineRule="auto" w:line="288"/>
              <w:jc w:val="both"/>
              <w:rPr>
                <w:rFonts w:cs="Arial" w:hAnsi="Arial" w:ascii="Arial"/>
                <w:b/>
                <w:szCs w:val="24"/>
                <w:lang w:val="pl-PL"/>
              </w:rPr>
            </w:pPr>
            <w:r w:rsidRPr="00D60AB5">
              <w:rPr>
                <w:rFonts w:cs="Arial" w:hAnsi="Arial" w:ascii="Arial"/>
                <w:b/>
                <w:szCs w:val="24"/>
                <w:lang w:val="pl-PL"/>
              </w:rPr>
              <w:t>Poslovni broj spisa:       2 St-224/17-12</w:t>
            </w:r>
            <w:r w:rsidRPr="00D60AB5">
              <w:rPr>
                <w:rFonts w:cs="Arial" w:hAnsi="Arial" w:ascii="Arial"/>
                <w:b/>
                <w:szCs w:val="24"/>
                <w:lang w:val="pl-PL"/>
              </w:rPr>
              <w:tab/>
            </w:r>
          </w:p>
          <w:p w:rsidRDefault="0066385E" w:rsidP="0066385E" w:rsidR="0066385E" w:rsidRPr="00D60AB5">
            <w:pPr>
              <w:shd w:themeFill="background1" w:fill="FFFFFF" w:color="auto" w:val="clear"/>
              <w:spacing w:lineRule="auto" w:line="288"/>
              <w:rPr>
                <w:rFonts w:cs="Arial" w:hAnsi="Arial" w:ascii="Arial"/>
                <w:b/>
                <w:szCs w:val="24"/>
                <w:lang w:val="pl-PL"/>
              </w:rPr>
            </w:pPr>
            <w:r w:rsidRPr="00D60AB5">
              <w:rPr>
                <w:rFonts w:cs="Arial" w:hAnsi="Arial" w:ascii="Arial"/>
                <w:b/>
                <w:szCs w:val="24"/>
                <w:lang w:val="pl-PL"/>
              </w:rPr>
              <w:t xml:space="preserve">Dužnik:                            </w:t>
            </w:r>
            <w:r w:rsidRPr="00D60AB5">
              <w:rPr>
                <w:rFonts w:cs="Arial" w:hAnsi="Arial" w:ascii="Arial"/>
                <w:b/>
                <w:szCs w:val="24"/>
              </w:rPr>
              <w:t xml:space="preserve">PLEH TIM </w:t>
            </w:r>
            <w:r w:rsidRPr="00D60AB5">
              <w:rPr>
                <w:rFonts w:cs="Arial" w:hAnsi="Arial" w:ascii="Arial"/>
                <w:b/>
                <w:szCs w:val="24"/>
                <w:lang w:val="pl-PL"/>
              </w:rPr>
              <w:t xml:space="preserve">društvo s ograničenom odgovornošću za       </w:t>
            </w:r>
          </w:p>
          <w:p w:rsidRDefault="0066385E" w:rsidP="0066385E" w:rsidR="0066385E" w:rsidRPr="00D60AB5">
            <w:pPr>
              <w:shd w:themeFill="background1" w:fill="FFFFFF" w:color="auto" w:val="clear"/>
              <w:spacing w:lineRule="auto" w:line="288"/>
              <w:rPr>
                <w:rFonts w:cs="Arial" w:hAnsi="Arial" w:ascii="Arial"/>
                <w:b/>
                <w:szCs w:val="24"/>
                <w:lang w:val="pl-PL"/>
              </w:rPr>
            </w:pPr>
            <w:r w:rsidRPr="00D60AB5">
              <w:rPr>
                <w:rFonts w:cs="Arial" w:hAnsi="Arial" w:ascii="Arial"/>
                <w:b/>
                <w:szCs w:val="24"/>
                <w:lang w:val="pl-PL"/>
              </w:rPr>
              <w:t xml:space="preserve">                                         građevinarstvo Gornji Hrašćan,</w:t>
            </w:r>
            <w:r w:rsidR="006B2F47">
              <w:rPr>
                <w:rFonts w:cs="Arial" w:hAnsi="Arial" w:ascii="Arial"/>
                <w:b/>
                <w:szCs w:val="24"/>
                <w:lang w:val="pl-PL"/>
              </w:rPr>
              <w:t xml:space="preserve"> </w:t>
            </w:r>
            <w:r w:rsidRPr="00D60AB5">
              <w:rPr>
                <w:rFonts w:cs="Arial" w:hAnsi="Arial" w:ascii="Arial"/>
                <w:b/>
                <w:szCs w:val="24"/>
                <w:lang w:val="pl-PL"/>
              </w:rPr>
              <w:t xml:space="preserve">Bana Josipa Jelačića 4,   </w:t>
            </w:r>
          </w:p>
          <w:p w:rsidRDefault="0066385E" w:rsidP="0066385E" w:rsidR="0066385E" w:rsidRPr="00D60AB5">
            <w:pPr>
              <w:shd w:themeFill="background1" w:fill="FFFFFF" w:color="auto" w:val="clear"/>
              <w:spacing w:lineRule="auto" w:line="288"/>
              <w:rPr>
                <w:rFonts w:cs="Arial" w:hAnsi="Arial" w:ascii="Arial"/>
                <w:b/>
                <w:szCs w:val="24"/>
                <w:lang w:val="pl-PL"/>
              </w:rPr>
            </w:pPr>
            <w:r w:rsidRPr="00D60AB5">
              <w:rPr>
                <w:rFonts w:cs="Arial" w:hAnsi="Arial" w:ascii="Arial"/>
                <w:b/>
                <w:szCs w:val="24"/>
                <w:lang w:val="pl-PL"/>
              </w:rPr>
              <w:t xml:space="preserve">                                         OIB: 55919982315</w:t>
            </w:r>
          </w:p>
          <w:p w:rsidRDefault="00CE32DF" w:rsidP="0098573F" w:rsidR="00CE32DF">
            <w:pPr>
              <w:rPr>
                <w:szCs w:val="24"/>
                <w:lang w:val="hr-HR"/>
              </w:rPr>
            </w:pPr>
          </w:p>
          <w:p w:rsidRDefault="00D60AB5" w:rsidP="0098573F" w:rsidR="00D60AB5" w:rsidRPr="00D60AB5">
            <w:pPr>
              <w:rPr>
                <w:szCs w:val="24"/>
                <w:lang w:val="hr-HR"/>
              </w:rPr>
            </w:pPr>
          </w:p>
          <w:p w:rsidRDefault="00787114" w:rsidP="0098573F" w:rsidR="00787114">
            <w:pPr>
              <w:rPr>
                <w:szCs w:val="24"/>
                <w:lang w:val="hr-HR"/>
              </w:rPr>
            </w:pPr>
          </w:p>
          <w:p w:rsidRDefault="00E77DB8" w:rsidP="0098573F" w:rsidR="00E77DB8" w:rsidRPr="00D60AB5">
            <w:pPr>
              <w:rPr>
                <w:szCs w:val="24"/>
                <w:lang w:val="hr-HR"/>
              </w:rPr>
            </w:pPr>
          </w:p>
          <w:p w:rsidRDefault="00957677" w:rsidP="006B2F47" w:rsidR="006B2F47" w:rsidRPr="006B2F47">
            <w:pPr>
              <w:pStyle w:val="Tijeloteksta2"/>
              <w:tabs>
                <w:tab w:pos="6150" w:val="left"/>
              </w:tabs>
              <w:spacing w:lineRule="auto" w:line="276"/>
              <w:ind w:right="167"/>
              <w:jc w:val="both"/>
              <w:rPr>
                <w:sz w:val="24"/>
                <w:szCs w:val="24"/>
              </w:rPr>
            </w:pPr>
            <w:r w:rsidRPr="006B2F47">
              <w:rPr>
                <w:sz w:val="24"/>
                <w:szCs w:val="24"/>
              </w:rPr>
              <w:t>Rješenjem Trgovačkog suda u Va</w:t>
            </w:r>
            <w:r w:rsidR="0066385E" w:rsidRPr="006B2F47">
              <w:rPr>
                <w:sz w:val="24"/>
                <w:szCs w:val="24"/>
              </w:rPr>
              <w:t>raždinu, poslovni broj: 2 St-224/17-12 od 07. srpnja</w:t>
            </w:r>
            <w:r w:rsidRPr="006B2F47">
              <w:rPr>
                <w:sz w:val="24"/>
                <w:szCs w:val="24"/>
              </w:rPr>
              <w:t xml:space="preserve"> 2017. godine, povodom prijedloga predlagatelja Financijsk</w:t>
            </w:r>
            <w:r w:rsidR="006B2F47" w:rsidRPr="006B2F47">
              <w:rPr>
                <w:sz w:val="24"/>
                <w:szCs w:val="24"/>
              </w:rPr>
              <w:t>e</w:t>
            </w:r>
            <w:r w:rsidR="00CE18AD">
              <w:rPr>
                <w:sz w:val="24"/>
                <w:szCs w:val="24"/>
              </w:rPr>
              <w:t xml:space="preserve"> </w:t>
            </w:r>
            <w:r w:rsidRPr="006B2F47">
              <w:rPr>
                <w:sz w:val="24"/>
                <w:szCs w:val="24"/>
              </w:rPr>
              <w:t>agencij</w:t>
            </w:r>
            <w:r w:rsidR="006B2F47" w:rsidRPr="006B2F47">
              <w:rPr>
                <w:sz w:val="24"/>
                <w:szCs w:val="24"/>
              </w:rPr>
              <w:t>e</w:t>
            </w:r>
            <w:r w:rsidRPr="006B2F47">
              <w:rPr>
                <w:sz w:val="24"/>
                <w:szCs w:val="24"/>
              </w:rPr>
              <w:t>,</w:t>
            </w:r>
            <w:r w:rsidR="00CE18AD">
              <w:rPr>
                <w:sz w:val="24"/>
                <w:szCs w:val="24"/>
              </w:rPr>
              <w:t xml:space="preserve"> </w:t>
            </w:r>
            <w:r w:rsidRPr="006B2F47">
              <w:rPr>
                <w:sz w:val="24"/>
                <w:szCs w:val="24"/>
              </w:rPr>
              <w:t>Regionalni centar Zagreb, Podružnica Varaždin, pokrenut je prethodni postupak radi ispitivanja uvjeta za otvaranje stečajnog postupka</w:t>
            </w:r>
            <w:r w:rsidR="0047082C">
              <w:rPr>
                <w:sz w:val="24"/>
                <w:szCs w:val="24"/>
              </w:rPr>
              <w:t>,</w:t>
            </w:r>
            <w:r w:rsidRPr="006B2F47">
              <w:rPr>
                <w:sz w:val="24"/>
                <w:szCs w:val="24"/>
              </w:rPr>
              <w:t xml:space="preserve"> sukladno čl. 115. Stečajnog zakona, te </w:t>
            </w:r>
            <w:r w:rsidR="0047082C">
              <w:rPr>
                <w:sz w:val="24"/>
                <w:szCs w:val="24"/>
              </w:rPr>
              <w:t xml:space="preserve">je za privremenog stečajnog upravitelja postavljena </w:t>
            </w:r>
            <w:r w:rsidRPr="006B2F47">
              <w:rPr>
                <w:sz w:val="24"/>
                <w:szCs w:val="24"/>
              </w:rPr>
              <w:t>Lidij</w:t>
            </w:r>
            <w:r w:rsidR="0047082C">
              <w:rPr>
                <w:sz w:val="24"/>
                <w:szCs w:val="24"/>
              </w:rPr>
              <w:t>a</w:t>
            </w:r>
            <w:r w:rsidRPr="006B2F47">
              <w:rPr>
                <w:sz w:val="24"/>
                <w:szCs w:val="24"/>
              </w:rPr>
              <w:t xml:space="preserve"> Lesar iz Čakovca</w:t>
            </w:r>
            <w:r w:rsidR="006B2F47" w:rsidRPr="006B2F47">
              <w:rPr>
                <w:sz w:val="24"/>
                <w:szCs w:val="24"/>
              </w:rPr>
              <w:t>,</w:t>
            </w:r>
            <w:r w:rsidRPr="006B2F47">
              <w:rPr>
                <w:sz w:val="24"/>
                <w:szCs w:val="24"/>
              </w:rPr>
              <w:t xml:space="preserve"> sukladno čl. 85. St. 2. Stečajnog zakona, sa zadatkom da utvrdi  stanje imovine stečajnog dužnika i stečajne mase te mogu li se imovinom dužnika pokriti troškovi stečajnog postupka. </w:t>
            </w:r>
          </w:p>
          <w:p w:rsidRDefault="00957677" w:rsidP="006B2F47" w:rsidR="006B2F47">
            <w:pPr>
              <w:pStyle w:val="Tijeloteksta2"/>
              <w:tabs>
                <w:tab w:pos="6150" w:val="left"/>
              </w:tabs>
              <w:spacing w:lineRule="auto" w:line="276"/>
              <w:ind w:right="167"/>
              <w:jc w:val="both"/>
              <w:rPr>
                <w:sz w:val="24"/>
                <w:szCs w:val="24"/>
              </w:rPr>
            </w:pPr>
            <w:r w:rsidRPr="006B2F47">
              <w:rPr>
                <w:sz w:val="24"/>
                <w:szCs w:val="24"/>
              </w:rPr>
              <w:t>Ročište radi rasprave o uvjetima za</w:t>
            </w:r>
            <w:r w:rsidR="006B2F47" w:rsidRPr="006B2F47">
              <w:rPr>
                <w:sz w:val="24"/>
                <w:szCs w:val="24"/>
              </w:rPr>
              <w:t xml:space="preserve"> </w:t>
            </w:r>
            <w:r w:rsidRPr="006B2F47">
              <w:rPr>
                <w:sz w:val="24"/>
                <w:szCs w:val="24"/>
              </w:rPr>
              <w:t>otvaranje</w:t>
            </w:r>
            <w:r w:rsidR="006B2F47" w:rsidRPr="006B2F47">
              <w:rPr>
                <w:sz w:val="24"/>
                <w:szCs w:val="24"/>
              </w:rPr>
              <w:t xml:space="preserve"> </w:t>
            </w:r>
            <w:r w:rsidRPr="006B2F47">
              <w:rPr>
                <w:sz w:val="24"/>
                <w:szCs w:val="24"/>
              </w:rPr>
              <w:t xml:space="preserve">stečajnog postupka zakazano je za </w:t>
            </w:r>
            <w:r w:rsidR="003C10F6" w:rsidRPr="006B2F47">
              <w:rPr>
                <w:sz w:val="24"/>
                <w:szCs w:val="24"/>
              </w:rPr>
              <w:t>28</w:t>
            </w:r>
            <w:r w:rsidRPr="006B2F47">
              <w:rPr>
                <w:sz w:val="24"/>
                <w:szCs w:val="24"/>
              </w:rPr>
              <w:t xml:space="preserve">. </w:t>
            </w:r>
            <w:r w:rsidR="003C10F6" w:rsidRPr="006B2F47">
              <w:rPr>
                <w:sz w:val="24"/>
                <w:szCs w:val="24"/>
              </w:rPr>
              <w:t>rujna</w:t>
            </w:r>
            <w:r w:rsidR="00E77DB8" w:rsidRPr="006B2F47">
              <w:rPr>
                <w:sz w:val="24"/>
                <w:szCs w:val="24"/>
              </w:rPr>
              <w:t xml:space="preserve"> 2017</w:t>
            </w:r>
            <w:r w:rsidR="006B2F47" w:rsidRPr="006B2F47">
              <w:rPr>
                <w:sz w:val="24"/>
                <w:szCs w:val="24"/>
              </w:rPr>
              <w:t>.</w:t>
            </w:r>
            <w:r w:rsidR="00E77DB8" w:rsidRPr="006B2F47">
              <w:rPr>
                <w:sz w:val="24"/>
                <w:szCs w:val="24"/>
              </w:rPr>
              <w:t xml:space="preserve"> godine.</w:t>
            </w:r>
            <w:r w:rsidRPr="006B2F47">
              <w:rPr>
                <w:sz w:val="24"/>
                <w:szCs w:val="24"/>
              </w:rPr>
              <w:t xml:space="preserve"> </w:t>
            </w:r>
            <w:r w:rsidR="00E77DB8" w:rsidRPr="006B2F47">
              <w:rPr>
                <w:sz w:val="24"/>
                <w:szCs w:val="24"/>
              </w:rPr>
              <w:t xml:space="preserve">  </w:t>
            </w:r>
          </w:p>
          <w:p w:rsidRDefault="00E77DB8" w:rsidP="006B2F47" w:rsidR="00E77DB8" w:rsidRPr="006B2F47">
            <w:pPr>
              <w:pStyle w:val="Tijeloteksta2"/>
              <w:tabs>
                <w:tab w:pos="6150" w:val="left"/>
              </w:tabs>
              <w:spacing w:lineRule="auto" w:line="276"/>
              <w:ind w:right="167"/>
              <w:jc w:val="both"/>
              <w:rPr>
                <w:bCs/>
                <w:sz w:val="24"/>
                <w:szCs w:val="24"/>
              </w:rPr>
            </w:pPr>
            <w:r w:rsidRPr="006B2F47">
              <w:rPr>
                <w:bCs/>
                <w:sz w:val="24"/>
                <w:szCs w:val="24"/>
              </w:rPr>
              <w:t>Slijedom navedenog, privremena stečajna upraviteljica podnosi sudu</w:t>
            </w:r>
          </w:p>
          <w:p w:rsidRDefault="00957677" w:rsidP="006B2F47" w:rsidR="00957677" w:rsidRPr="006B2F47">
            <w:pPr>
              <w:spacing w:lineRule="auto" w:line="288"/>
              <w:jc w:val="both"/>
              <w:rPr>
                <w:szCs w:val="24"/>
              </w:rPr>
            </w:pPr>
          </w:p>
          <w:p w:rsidRDefault="00957677" w:rsidP="00957677" w:rsidR="00957677" w:rsidRPr="00D60AB5">
            <w:pPr>
              <w:spacing w:lineRule="auto" w:line="288"/>
              <w:jc w:val="center"/>
              <w:rPr>
                <w:b/>
                <w:szCs w:val="24"/>
              </w:rPr>
            </w:pPr>
          </w:p>
          <w:p w:rsidRDefault="00957677" w:rsidP="00957677" w:rsidR="00957677" w:rsidRPr="00D60AB5">
            <w:pPr>
              <w:spacing w:lineRule="auto" w:line="288"/>
              <w:jc w:val="center"/>
              <w:rPr>
                <w:b/>
                <w:szCs w:val="24"/>
              </w:rPr>
            </w:pPr>
            <w:r w:rsidRPr="00D60AB5">
              <w:rPr>
                <w:b/>
                <w:szCs w:val="24"/>
              </w:rPr>
              <w:t xml:space="preserve">Izvješće o stanju </w:t>
            </w:r>
            <w:r w:rsidR="00D60AB5">
              <w:rPr>
                <w:b/>
                <w:szCs w:val="24"/>
              </w:rPr>
              <w:t xml:space="preserve">imovine i stečajne mase </w:t>
            </w:r>
            <w:r w:rsidRPr="00D60AB5">
              <w:rPr>
                <w:b/>
                <w:szCs w:val="24"/>
              </w:rPr>
              <w:t xml:space="preserve">dužnika </w:t>
            </w:r>
          </w:p>
          <w:p w:rsidRDefault="00266AC9" w:rsidP="00957677" w:rsidR="00957677" w:rsidRPr="00D60AB5">
            <w:pPr>
              <w:spacing w:lineRule="auto" w:line="288"/>
              <w:jc w:val="center"/>
              <w:rPr>
                <w:b/>
                <w:szCs w:val="24"/>
              </w:rPr>
            </w:pPr>
            <w:r w:rsidRPr="00D60AB5">
              <w:rPr>
                <w:b/>
                <w:szCs w:val="24"/>
                <w:lang w:val="pl-PL"/>
              </w:rPr>
              <w:t>PLEH TIM d.o.o.</w:t>
            </w:r>
          </w:p>
          <w:p w:rsidRDefault="00957677" w:rsidP="00957677" w:rsidR="00957677" w:rsidRPr="00D60AB5">
            <w:pPr>
              <w:spacing w:lineRule="auto" w:line="288"/>
              <w:jc w:val="both"/>
              <w:rPr>
                <w:szCs w:val="24"/>
                <w:u w:val="single"/>
              </w:rPr>
            </w:pPr>
          </w:p>
          <w:p w:rsidRDefault="00957677" w:rsidP="00957677" w:rsidR="00957677">
            <w:pPr>
              <w:spacing w:lineRule="auto" w:line="288"/>
              <w:jc w:val="both"/>
              <w:rPr>
                <w:szCs w:val="24"/>
              </w:rPr>
            </w:pPr>
          </w:p>
          <w:p w:rsidRDefault="00BD0E85" w:rsidP="00957677" w:rsidR="00BD0E85" w:rsidRPr="00D60AB5">
            <w:pPr>
              <w:spacing w:lineRule="auto" w:line="288"/>
              <w:jc w:val="both"/>
              <w:rPr>
                <w:szCs w:val="24"/>
              </w:rPr>
            </w:pPr>
          </w:p>
          <w:p w:rsidRDefault="00957677" w:rsidP="00957677" w:rsidR="00957677" w:rsidRPr="00D60AB5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Rule="auto" w:line="288"/>
              <w:jc w:val="both"/>
              <w:textAlignment w:val="auto"/>
              <w:rPr>
                <w:b/>
                <w:szCs w:val="24"/>
              </w:rPr>
            </w:pPr>
            <w:r w:rsidRPr="00D60AB5">
              <w:rPr>
                <w:b/>
                <w:szCs w:val="24"/>
              </w:rPr>
              <w:t>Opći podaci o dužniku</w:t>
            </w:r>
          </w:p>
          <w:p w:rsidRDefault="00957677" w:rsidP="00957677" w:rsidR="00957677" w:rsidRPr="00D60AB5">
            <w:pPr>
              <w:spacing w:lineRule="auto" w:line="288"/>
              <w:jc w:val="both"/>
              <w:rPr>
                <w:b/>
                <w:szCs w:val="24"/>
                <w:u w:val="single"/>
              </w:rPr>
            </w:pPr>
          </w:p>
          <w:p w:rsidRDefault="0018480B" w:rsidP="006B2F47" w:rsidR="00E77DB8">
            <w:pPr>
              <w:spacing w:lineRule="auto" w:line="288"/>
              <w:jc w:val="both"/>
              <w:rPr>
                <w:szCs w:val="24"/>
                <w:lang w:val="pl-PL"/>
              </w:rPr>
            </w:pPr>
            <w:r>
              <w:rPr>
                <w:szCs w:val="24"/>
              </w:rPr>
              <w:t>D</w:t>
            </w:r>
            <w:r w:rsidR="00957677" w:rsidRPr="00D60AB5">
              <w:rPr>
                <w:szCs w:val="24"/>
              </w:rPr>
              <w:t xml:space="preserve">užnik: </w:t>
            </w:r>
            <w:r w:rsidR="00266AC9" w:rsidRPr="00D60AB5">
              <w:rPr>
                <w:szCs w:val="24"/>
                <w:lang w:val="pl-PL"/>
              </w:rPr>
              <w:t>PLEH TIM</w:t>
            </w:r>
            <w:r w:rsidR="00957677" w:rsidRPr="00D60AB5">
              <w:rPr>
                <w:szCs w:val="24"/>
                <w:lang w:val="pl-PL"/>
              </w:rPr>
              <w:t xml:space="preserve"> društvo </w:t>
            </w:r>
            <w:r w:rsidR="00266AC9" w:rsidRPr="00D60AB5">
              <w:rPr>
                <w:szCs w:val="24"/>
                <w:lang w:val="pl-PL"/>
              </w:rPr>
              <w:t>s ograničenom odgovornošću za građevinarstvo</w:t>
            </w:r>
            <w:r w:rsidR="00957677" w:rsidRPr="00D60AB5">
              <w:rPr>
                <w:szCs w:val="24"/>
                <w:lang w:val="pl-PL"/>
              </w:rPr>
              <w:t>,</w:t>
            </w:r>
            <w:r w:rsidR="00266AC9" w:rsidRPr="00D60AB5">
              <w:rPr>
                <w:szCs w:val="24"/>
                <w:lang w:val="pl-PL"/>
              </w:rPr>
              <w:t xml:space="preserve"> </w:t>
            </w:r>
            <w:r>
              <w:rPr>
                <w:szCs w:val="24"/>
                <w:lang w:val="pl-PL"/>
              </w:rPr>
              <w:t>skraćeni naziv</w:t>
            </w:r>
          </w:p>
          <w:p w:rsidRDefault="00266AC9" w:rsidP="006B2F47" w:rsidR="0018480B">
            <w:pPr>
              <w:spacing w:lineRule="auto" w:line="288"/>
              <w:jc w:val="both"/>
              <w:rPr>
                <w:szCs w:val="24"/>
              </w:rPr>
            </w:pPr>
            <w:r w:rsidRPr="00D60AB5">
              <w:rPr>
                <w:szCs w:val="24"/>
              </w:rPr>
              <w:t>PLEH TIM d.o.o.</w:t>
            </w:r>
            <w:r w:rsidR="00957677" w:rsidRPr="00D60AB5">
              <w:rPr>
                <w:szCs w:val="24"/>
              </w:rPr>
              <w:t>,</w:t>
            </w:r>
            <w:r w:rsidR="00E77DB8">
              <w:rPr>
                <w:szCs w:val="24"/>
              </w:rPr>
              <w:t xml:space="preserve"> </w:t>
            </w:r>
            <w:r w:rsidR="00957677" w:rsidRPr="00D60AB5">
              <w:rPr>
                <w:szCs w:val="24"/>
              </w:rPr>
              <w:t>registriran je kod Trgovačkog sud</w:t>
            </w:r>
            <w:r w:rsidRPr="00D60AB5">
              <w:rPr>
                <w:szCs w:val="24"/>
              </w:rPr>
              <w:t>a u Varaždinu pod MBS: 070078750</w:t>
            </w:r>
            <w:r w:rsidR="00957677" w:rsidRPr="00D60AB5">
              <w:rPr>
                <w:szCs w:val="24"/>
              </w:rPr>
              <w:t xml:space="preserve">. </w:t>
            </w:r>
          </w:p>
          <w:p w:rsidRDefault="00957677" w:rsidP="006B2F47" w:rsidR="00957677" w:rsidRPr="00D60AB5">
            <w:pPr>
              <w:spacing w:lineRule="auto" w:line="288"/>
              <w:jc w:val="both"/>
              <w:rPr>
                <w:szCs w:val="24"/>
                <w:lang w:val="pl-PL"/>
              </w:rPr>
            </w:pPr>
            <w:r w:rsidRPr="00D60AB5">
              <w:rPr>
                <w:szCs w:val="24"/>
              </w:rPr>
              <w:t xml:space="preserve">Sjedište društva: </w:t>
            </w:r>
            <w:r w:rsidR="00266AC9" w:rsidRPr="00D60AB5">
              <w:rPr>
                <w:szCs w:val="24"/>
                <w:lang w:val="pl-PL"/>
              </w:rPr>
              <w:t>Gornji Hrašćan, Bana Josipa Jelačića 4</w:t>
            </w:r>
            <w:r w:rsidRPr="00D60AB5">
              <w:rPr>
                <w:szCs w:val="24"/>
                <w:lang w:val="pl-PL"/>
              </w:rPr>
              <w:t xml:space="preserve">, OIB: </w:t>
            </w:r>
            <w:r w:rsidR="00266AC9" w:rsidRPr="00D60AB5">
              <w:rPr>
                <w:szCs w:val="24"/>
                <w:lang w:val="pl-PL"/>
              </w:rPr>
              <w:t>55919982315.</w:t>
            </w:r>
          </w:p>
          <w:p w:rsidRDefault="00266AC9" w:rsidP="006B2F47" w:rsidR="00266AC9">
            <w:pPr>
              <w:jc w:val="both"/>
              <w:rPr>
                <w:szCs w:val="24"/>
                <w:lang w:val="hr-HR"/>
              </w:rPr>
            </w:pPr>
          </w:p>
          <w:p w:rsidRDefault="00266AC9" w:rsidP="006B2F47" w:rsidR="00266AC9" w:rsidRPr="00245994">
            <w:pPr>
              <w:jc w:val="both"/>
              <w:rPr>
                <w:szCs w:val="24"/>
                <w:lang w:val="hr-HR"/>
              </w:rPr>
            </w:pPr>
          </w:p>
          <w:p w:rsidRDefault="00957677" w:rsidP="00245994" w:rsidR="00957677" w:rsidRPr="00245994">
            <w:pPr>
              <w:pStyle w:val="Odlomakpopisa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Rule="auto" w:line="288"/>
              <w:jc w:val="both"/>
              <w:textAlignment w:val="auto"/>
              <w:rPr>
                <w:b/>
                <w:sz w:val="24"/>
                <w:szCs w:val="24"/>
              </w:rPr>
            </w:pPr>
            <w:r w:rsidRPr="00245994">
              <w:rPr>
                <w:b/>
                <w:sz w:val="24"/>
                <w:szCs w:val="24"/>
              </w:rPr>
              <w:t xml:space="preserve">Stanje imovine i obveza dužnika  </w:t>
            </w:r>
          </w:p>
          <w:p w:rsidRDefault="00957677" w:rsidP="00957677" w:rsidR="00957677" w:rsidRPr="00D60AB5">
            <w:pPr>
              <w:spacing w:lineRule="auto" w:line="288"/>
              <w:jc w:val="both"/>
              <w:rPr>
                <w:b/>
                <w:szCs w:val="24"/>
              </w:rPr>
            </w:pPr>
          </w:p>
          <w:tbl>
            <w:tblPr>
              <w:tblW w:type="auto" w:w="0"/>
              <w:tblCellSpacing w:type="dxa" w:w="15"/>
              <w:tblInd w:type="dxa" w:w="30"/>
              <w:shd w:fill="F8F8F8" w:color="auto" w:val="clear"/>
              <w:tblLayout w:type="fixed"/>
              <w:tblCellMar>
                <w:left w:type="dxa" w:w="0"/>
                <w:right w:type="dxa" w:w="0"/>
              </w:tblCellMar>
              <w:tblLook w:val="04A0" w:noVBand="1" w:noHBand="0" w:lastColumn="0" w:firstColumn="1" w:lastRow="0" w:firstRow="1"/>
            </w:tblPr>
            <w:tblGrid>
              <w:gridCol w:w="195"/>
            </w:tblGrid>
            <w:tr w:rsidTr="00E77DB8" w:rsidR="00957677" w:rsidRPr="00D60AB5">
              <w:trPr>
                <w:tblCellSpacing w:type="dxa" w:w="15"/>
              </w:trPr>
              <w:tc>
                <w:tcPr>
                  <w:tcW w:type="dxa" w:w="121"/>
                  <w:shd w:fill="F8F8F8" w:color="auto" w:val="clear"/>
                  <w:tcMar>
                    <w:top w:type="dxa" w:w="0"/>
                    <w:left w:type="dxa" w:w="0"/>
                    <w:bottom w:type="dxa" w:w="0"/>
                    <w:right w:type="dxa" w:w="115"/>
                  </w:tcMar>
                  <w:hideMark/>
                </w:tcPr>
                <w:p w:rsidRDefault="00957677" w:rsidP="001F77B3" w:rsidR="00957677" w:rsidRPr="00D60AB5">
                  <w:pPr>
                    <w:rPr>
                      <w:color w:val="003366"/>
                      <w:szCs w:val="24"/>
                    </w:rPr>
                  </w:pPr>
                </w:p>
              </w:tc>
            </w:tr>
          </w:tbl>
          <w:p w:rsidRDefault="00696C8A" w:rsidP="00DA04B7" w:rsidR="00957677" w:rsidRPr="00D60AB5">
            <w:pPr>
              <w:spacing w:lineRule="auto" w:line="276"/>
              <w:jc w:val="both"/>
              <w:rPr>
                <w:szCs w:val="24"/>
              </w:rPr>
            </w:pPr>
            <w:r>
              <w:rPr>
                <w:szCs w:val="24"/>
              </w:rPr>
              <w:t>Temeljem uvida u financijska izvješća</w:t>
            </w:r>
            <w:r w:rsidR="00957677" w:rsidRPr="00D60AB5">
              <w:rPr>
                <w:szCs w:val="24"/>
              </w:rPr>
              <w:t xml:space="preserve"> odnosno Račun dobiti</w:t>
            </w:r>
            <w:r>
              <w:rPr>
                <w:szCs w:val="24"/>
              </w:rPr>
              <w:t xml:space="preserve"> i gubitka</w:t>
            </w:r>
            <w:r w:rsidR="00146193">
              <w:rPr>
                <w:szCs w:val="24"/>
              </w:rPr>
              <w:t>,</w:t>
            </w:r>
            <w:r>
              <w:rPr>
                <w:szCs w:val="24"/>
              </w:rPr>
              <w:t xml:space="preserve"> kao i bilancu za 2016</w:t>
            </w:r>
            <w:r w:rsidR="006B2F47">
              <w:rPr>
                <w:szCs w:val="24"/>
              </w:rPr>
              <w:t>.</w:t>
            </w:r>
            <w:r w:rsidR="00957677" w:rsidRPr="00D60AB5">
              <w:rPr>
                <w:szCs w:val="24"/>
              </w:rPr>
              <w:t xml:space="preserve"> godinu i bruto bilancu za 2016</w:t>
            </w:r>
            <w:r w:rsidR="006B2F47">
              <w:rPr>
                <w:szCs w:val="24"/>
              </w:rPr>
              <w:t>.</w:t>
            </w:r>
            <w:r w:rsidR="00957677" w:rsidRPr="00D60AB5">
              <w:rPr>
                <w:szCs w:val="24"/>
              </w:rPr>
              <w:t xml:space="preserve"> godinu</w:t>
            </w:r>
            <w:r w:rsidR="00AC606D">
              <w:rPr>
                <w:szCs w:val="24"/>
              </w:rPr>
              <w:t xml:space="preserve">, razvidno je poslovanje i </w:t>
            </w:r>
            <w:r w:rsidR="00957677" w:rsidRPr="00D60AB5">
              <w:rPr>
                <w:szCs w:val="24"/>
              </w:rPr>
              <w:t>stanje imovine i obveze  društva prema niže navedenom.</w:t>
            </w:r>
          </w:p>
          <w:p w:rsidRDefault="00957677" w:rsidP="00DA04B7" w:rsidR="00957677" w:rsidRPr="00D60AB5">
            <w:pPr>
              <w:spacing w:lineRule="auto" w:line="276"/>
              <w:jc w:val="both"/>
              <w:rPr>
                <w:szCs w:val="24"/>
              </w:rPr>
            </w:pPr>
          </w:p>
          <w:p w:rsidRDefault="006B2F47" w:rsidP="00957677" w:rsidR="006B2F47">
            <w:pPr>
              <w:spacing w:lineRule="auto" w:line="288"/>
              <w:jc w:val="both"/>
              <w:rPr>
                <w:szCs w:val="24"/>
                <w:u w:val="single"/>
              </w:rPr>
            </w:pPr>
          </w:p>
          <w:p w:rsidRDefault="00696C8A" w:rsidP="00957677" w:rsidR="00957677" w:rsidRPr="00EE16F0">
            <w:pPr>
              <w:spacing w:lineRule="auto" w:line="288"/>
              <w:jc w:val="both"/>
              <w:rPr>
                <w:b/>
                <w:szCs w:val="24"/>
                <w:u w:val="single"/>
              </w:rPr>
            </w:pPr>
            <w:r w:rsidRPr="00EE16F0">
              <w:rPr>
                <w:b/>
                <w:szCs w:val="24"/>
                <w:u w:val="single"/>
              </w:rPr>
              <w:lastRenderedPageBreak/>
              <w:t>Imovina</w:t>
            </w:r>
          </w:p>
          <w:p w:rsidRDefault="006B2F47" w:rsidP="00957677" w:rsidR="006B2F47" w:rsidRPr="00FF129E">
            <w:pPr>
              <w:spacing w:lineRule="auto" w:line="288"/>
              <w:jc w:val="both"/>
              <w:rPr>
                <w:szCs w:val="24"/>
                <w:u w:val="single"/>
              </w:rPr>
            </w:pPr>
          </w:p>
          <w:p w:rsidRDefault="00957677" w:rsidP="00EE16F0" w:rsidR="00957677">
            <w:pPr>
              <w:spacing w:lineRule="auto" w:line="276"/>
              <w:jc w:val="both"/>
              <w:rPr>
                <w:szCs w:val="24"/>
              </w:rPr>
            </w:pPr>
            <w:r w:rsidRPr="00D60AB5">
              <w:rPr>
                <w:szCs w:val="24"/>
              </w:rPr>
              <w:t>Na dan 31.12.2016. godine knjigovodstvena vrijednost imovine</w:t>
            </w:r>
            <w:r w:rsidR="00975E2C">
              <w:rPr>
                <w:szCs w:val="24"/>
              </w:rPr>
              <w:t xml:space="preserve"> društva</w:t>
            </w:r>
            <w:r w:rsidRPr="00D60AB5">
              <w:rPr>
                <w:szCs w:val="24"/>
              </w:rPr>
              <w:t xml:space="preserve"> iskaza</w:t>
            </w:r>
            <w:r w:rsidR="00975E2C">
              <w:rPr>
                <w:szCs w:val="24"/>
              </w:rPr>
              <w:t>na je u iznosu od 697.785,00</w:t>
            </w:r>
            <w:r w:rsidRPr="00D60AB5">
              <w:rPr>
                <w:szCs w:val="24"/>
              </w:rPr>
              <w:t xml:space="preserve"> kuna</w:t>
            </w:r>
            <w:r w:rsidR="006B2F47">
              <w:rPr>
                <w:szCs w:val="24"/>
              </w:rPr>
              <w:t>,</w:t>
            </w:r>
            <w:r w:rsidRPr="00D60AB5">
              <w:rPr>
                <w:szCs w:val="24"/>
              </w:rPr>
              <w:t xml:space="preserve"> a predmetna </w:t>
            </w:r>
            <w:r w:rsidR="00696C8A">
              <w:rPr>
                <w:szCs w:val="24"/>
              </w:rPr>
              <w:t>imovina sastoji se od</w:t>
            </w:r>
            <w:r w:rsidR="00975E2C">
              <w:rPr>
                <w:szCs w:val="24"/>
              </w:rPr>
              <w:t xml:space="preserve"> alata,</w:t>
            </w:r>
            <w:r w:rsidR="006B2F47">
              <w:rPr>
                <w:szCs w:val="24"/>
              </w:rPr>
              <w:t xml:space="preserve"> </w:t>
            </w:r>
            <w:r w:rsidR="00975E2C">
              <w:rPr>
                <w:szCs w:val="24"/>
              </w:rPr>
              <w:t>pogonskog inventara i transportne imovine</w:t>
            </w:r>
            <w:r w:rsidRPr="00D60AB5">
              <w:rPr>
                <w:szCs w:val="24"/>
              </w:rPr>
              <w:t>, za</w:t>
            </w:r>
            <w:r w:rsidR="00696C8A">
              <w:rPr>
                <w:szCs w:val="24"/>
              </w:rPr>
              <w:t>liha sirovina i materijala</w:t>
            </w:r>
            <w:r w:rsidRPr="00D60AB5">
              <w:rPr>
                <w:szCs w:val="24"/>
              </w:rPr>
              <w:t>, te potraživanja</w:t>
            </w:r>
            <w:r w:rsidR="006B2F47">
              <w:rPr>
                <w:szCs w:val="24"/>
              </w:rPr>
              <w:t>, a</w:t>
            </w:r>
            <w:r w:rsidR="00002448">
              <w:rPr>
                <w:szCs w:val="24"/>
              </w:rPr>
              <w:t xml:space="preserve"> kako je prikazano u dolje</w:t>
            </w:r>
            <w:r w:rsidRPr="00D60AB5">
              <w:rPr>
                <w:szCs w:val="24"/>
              </w:rPr>
              <w:t xml:space="preserve"> navedenim pregledima.</w:t>
            </w:r>
          </w:p>
          <w:p w:rsidRDefault="006B2F47" w:rsidP="00EE16F0" w:rsidR="006B2F47" w:rsidRPr="00D60AB5">
            <w:pPr>
              <w:spacing w:lineRule="auto" w:line="276"/>
              <w:jc w:val="both"/>
              <w:rPr>
                <w:szCs w:val="24"/>
              </w:rPr>
            </w:pPr>
          </w:p>
          <w:p w:rsidRDefault="00957677" w:rsidP="006B2F47" w:rsidR="00957677" w:rsidRPr="00EE16F0">
            <w:pPr>
              <w:spacing w:lineRule="auto" w:line="288"/>
              <w:jc w:val="both"/>
              <w:rPr>
                <w:b/>
                <w:szCs w:val="24"/>
              </w:rPr>
            </w:pPr>
            <w:r w:rsidRPr="00EE16F0">
              <w:rPr>
                <w:b/>
                <w:szCs w:val="24"/>
              </w:rPr>
              <w:t>Pregled popisa</w:t>
            </w:r>
            <w:r w:rsidR="00EE16F0">
              <w:rPr>
                <w:b/>
                <w:szCs w:val="24"/>
              </w:rPr>
              <w:t xml:space="preserve"> materijalne </w:t>
            </w:r>
            <w:r w:rsidRPr="00EE16F0">
              <w:rPr>
                <w:b/>
                <w:szCs w:val="24"/>
              </w:rPr>
              <w:t>imovine dužnik</w:t>
            </w:r>
            <w:r w:rsidR="00146193">
              <w:rPr>
                <w:b/>
                <w:szCs w:val="24"/>
              </w:rPr>
              <w:t>a</w:t>
            </w:r>
          </w:p>
          <w:p w:rsidRDefault="00957677" w:rsidP="006B2F47" w:rsidR="00957677" w:rsidRPr="00D60AB5">
            <w:pPr>
              <w:jc w:val="both"/>
              <w:rPr>
                <w:szCs w:val="24"/>
                <w:lang w:val="hr-HR"/>
              </w:rPr>
            </w:pPr>
          </w:p>
          <w:p w:rsidRDefault="004E31A8" w:rsidP="006B2F47" w:rsidR="00957677">
            <w:pPr>
              <w:jc w:val="both"/>
              <w:rPr>
                <w:szCs w:val="24"/>
              </w:rPr>
            </w:pPr>
            <w:r>
              <w:rPr>
                <w:szCs w:val="24"/>
                <w:lang w:val="hr-HR"/>
              </w:rPr>
              <w:t>Pregled popisa materijalne imovine:</w:t>
            </w:r>
            <w:r w:rsidR="006B2F47">
              <w:rPr>
                <w:szCs w:val="24"/>
                <w:lang w:val="hr-HR"/>
              </w:rPr>
              <w:t xml:space="preserve"> </w:t>
            </w:r>
            <w:r>
              <w:rPr>
                <w:szCs w:val="24"/>
                <w:lang w:val="hr-HR"/>
              </w:rPr>
              <w:t>-</w:t>
            </w:r>
            <w:r w:rsidR="006B2F47">
              <w:rPr>
                <w:szCs w:val="24"/>
                <w:lang w:val="hr-HR"/>
              </w:rPr>
              <w:t xml:space="preserve"> </w:t>
            </w:r>
            <w:r>
              <w:rPr>
                <w:szCs w:val="24"/>
              </w:rPr>
              <w:t>alata,</w:t>
            </w:r>
            <w:r w:rsidR="00EE16F0">
              <w:rPr>
                <w:szCs w:val="24"/>
              </w:rPr>
              <w:t xml:space="preserve"> </w:t>
            </w:r>
            <w:r>
              <w:rPr>
                <w:szCs w:val="24"/>
              </w:rPr>
              <w:t>pogonskog inventara i transportnih sredstava</w:t>
            </w:r>
            <w:r w:rsidR="00CF48AB">
              <w:rPr>
                <w:szCs w:val="24"/>
              </w:rPr>
              <w:t xml:space="preserve"> na</w:t>
            </w:r>
            <w:r w:rsidR="006B2F47">
              <w:rPr>
                <w:szCs w:val="24"/>
              </w:rPr>
              <w:t xml:space="preserve"> </w:t>
            </w:r>
            <w:r w:rsidR="00CF48AB">
              <w:rPr>
                <w:szCs w:val="24"/>
              </w:rPr>
              <w:t>dan  31.12.2016</w:t>
            </w:r>
            <w:r w:rsidR="00EE16F0">
              <w:rPr>
                <w:szCs w:val="24"/>
              </w:rPr>
              <w:t>.</w:t>
            </w:r>
            <w:r w:rsidR="00CF48AB">
              <w:rPr>
                <w:szCs w:val="24"/>
              </w:rPr>
              <w:t xml:space="preserve"> godine</w:t>
            </w:r>
          </w:p>
          <w:p w:rsidRDefault="00EE16F0" w:rsidP="006B2F47" w:rsidR="00EE16F0" w:rsidRPr="00CF48AB">
            <w:pPr>
              <w:jc w:val="both"/>
              <w:rPr>
                <w:szCs w:val="24"/>
              </w:rPr>
            </w:pPr>
          </w:p>
          <w:p w:rsidRDefault="00957677" w:rsidP="0098573F" w:rsidR="00957677" w:rsidRPr="00D60AB5">
            <w:pPr>
              <w:rPr>
                <w:szCs w:val="24"/>
                <w:lang w:val="hr-HR"/>
              </w:rPr>
            </w:pPr>
          </w:p>
          <w:tbl>
            <w:tblPr>
              <w:tblW w:type="dxa" w:w="8823"/>
              <w:tblInd w:type="dxa" w:w="562"/>
              <w:tblLayout w:type="fixed"/>
              <w:tblLook w:val="0000" w:noVBand="0" w:noHBand="0" w:lastColumn="0" w:firstColumn="0" w:lastRow="0" w:firstRow="0"/>
            </w:tblPr>
            <w:tblGrid>
              <w:gridCol w:w="709"/>
              <w:gridCol w:w="3225"/>
              <w:gridCol w:w="1203"/>
              <w:gridCol w:w="1276"/>
              <w:gridCol w:w="2410"/>
            </w:tblGrid>
            <w:tr w:rsidTr="00D4120E" w:rsidR="007F131E" w:rsidRPr="00D60AB5">
              <w:trPr>
                <w:trHeight w:val="300"/>
              </w:trPr>
              <w:tc>
                <w:tcPr>
                  <w:tcW w:type="dxa" w:w="709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CF48AB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R.br.</w:t>
                  </w:r>
                </w:p>
              </w:tc>
              <w:tc>
                <w:tcPr>
                  <w:tcW w:type="dxa" w:w="3225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CF48AB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Naziv</w:t>
                  </w:r>
                </w:p>
              </w:tc>
              <w:tc>
                <w:tcPr>
                  <w:tcW w:type="dxa" w:w="1203"/>
                  <w:tcBorders>
                    <w:top w:space="0" w:sz="4" w:color="auto" w:val="single"/>
                    <w:left w:space="0" w:sz="4" w:color="auto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D4120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God. uporabe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CF48AB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Količina</w:t>
                  </w:r>
                </w:p>
              </w:tc>
              <w:tc>
                <w:tcPr>
                  <w:tcW w:type="dxa" w:w="2410"/>
                  <w:tcBorders>
                    <w:top w:space="0" w:sz="4" w:color="auto" w:val="single"/>
                    <w:left w:space="0" w:sz="4" w:color="auto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F48AB" w:rsidP="00CF48AB" w:rsidR="007F131E" w:rsidRPr="00D60AB5">
                  <w:pPr>
                    <w:snapToGrid w:val="false"/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Knjigovodstvena vrijednost (u kn)</w:t>
                  </w:r>
                </w:p>
              </w:tc>
            </w:tr>
            <w:tr w:rsidTr="00D4120E" w:rsidR="007F131E" w:rsidRPr="00D60AB5">
              <w:trPr>
                <w:trHeight w:val="300"/>
              </w:trPr>
              <w:tc>
                <w:tcPr>
                  <w:tcW w:type="dxa" w:w="7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</w:t>
                  </w:r>
                </w:p>
              </w:tc>
              <w:tc>
                <w:tcPr>
                  <w:tcW w:type="dxa" w:w="3225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Makita bušilica</w:t>
                  </w:r>
                </w:p>
              </w:tc>
              <w:tc>
                <w:tcPr>
                  <w:tcW w:type="dxa" w:w="1203"/>
                  <w:tcBorders>
                    <w:left w:space="0" w:sz="4" w:color="auto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D4120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2007</w:t>
                  </w:r>
                </w:p>
              </w:tc>
              <w:tc>
                <w:tcPr>
                  <w:tcW w:type="dxa" w:w="1276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left w:space="0" w:sz="4" w:color="auto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F48AB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0,00</w:t>
                  </w:r>
                </w:p>
              </w:tc>
            </w:tr>
            <w:tr w:rsidTr="00D4120E" w:rsidR="007F131E" w:rsidRPr="00D60AB5">
              <w:trPr>
                <w:trHeight w:val="300"/>
              </w:trPr>
              <w:tc>
                <w:tcPr>
                  <w:tcW w:type="dxa" w:w="7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2.</w:t>
                  </w:r>
                </w:p>
              </w:tc>
              <w:tc>
                <w:tcPr>
                  <w:tcW w:type="dxa" w:w="3225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Vozilo Ford Transit 2008MY</w:t>
                  </w:r>
                </w:p>
              </w:tc>
              <w:tc>
                <w:tcPr>
                  <w:tcW w:type="dxa" w:w="1203"/>
                  <w:tcBorders>
                    <w:left w:space="0" w:sz="4" w:color="auto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D4120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2008</w:t>
                  </w:r>
                </w:p>
              </w:tc>
              <w:tc>
                <w:tcPr>
                  <w:tcW w:type="dxa" w:w="1276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left w:space="0" w:sz="4" w:color="auto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F48AB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0,00</w:t>
                  </w:r>
                </w:p>
              </w:tc>
            </w:tr>
            <w:tr w:rsidTr="00D4120E" w:rsidR="007F131E" w:rsidRPr="00D60AB5">
              <w:trPr>
                <w:trHeight w:val="300"/>
              </w:trPr>
              <w:tc>
                <w:tcPr>
                  <w:tcW w:type="dxa" w:w="7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3.</w:t>
                  </w:r>
                </w:p>
              </w:tc>
              <w:tc>
                <w:tcPr>
                  <w:tcW w:type="dxa" w:w="3225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Vozilo Opel</w:t>
                  </w:r>
                  <w:r w:rsidR="00EE16F0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>Corsa Enjoy 1,2</w:t>
                  </w:r>
                </w:p>
              </w:tc>
              <w:tc>
                <w:tcPr>
                  <w:tcW w:type="dxa" w:w="1203"/>
                  <w:tcBorders>
                    <w:left w:space="0" w:sz="4" w:color="auto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D4120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2009</w:t>
                  </w:r>
                </w:p>
              </w:tc>
              <w:tc>
                <w:tcPr>
                  <w:tcW w:type="dxa" w:w="1276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left w:space="0" w:sz="4" w:color="auto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F48AB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0,00</w:t>
                  </w:r>
                </w:p>
              </w:tc>
            </w:tr>
            <w:tr w:rsidTr="00D4120E" w:rsidR="007F131E" w:rsidRPr="00D60AB5">
              <w:trPr>
                <w:trHeight w:val="300"/>
              </w:trPr>
              <w:tc>
                <w:tcPr>
                  <w:tcW w:type="dxa" w:w="7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4.</w:t>
                  </w:r>
                </w:p>
              </w:tc>
              <w:tc>
                <w:tcPr>
                  <w:tcW w:type="dxa" w:w="3225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Rezačica podna LMW</w:t>
                  </w:r>
                </w:p>
              </w:tc>
              <w:tc>
                <w:tcPr>
                  <w:tcW w:type="dxa" w:w="1203"/>
                  <w:tcBorders>
                    <w:left w:space="0" w:sz="4" w:color="auto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D4120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2009</w:t>
                  </w:r>
                </w:p>
              </w:tc>
              <w:tc>
                <w:tcPr>
                  <w:tcW w:type="dxa" w:w="1276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left w:space="0" w:sz="4" w:color="auto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F48AB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0,00</w:t>
                  </w:r>
                </w:p>
              </w:tc>
            </w:tr>
            <w:tr w:rsidTr="00D4120E" w:rsidR="007F131E" w:rsidRPr="00D60AB5">
              <w:trPr>
                <w:trHeight w:val="300"/>
              </w:trPr>
              <w:tc>
                <w:tcPr>
                  <w:tcW w:type="dxa" w:w="709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5.</w:t>
                  </w:r>
                </w:p>
              </w:tc>
              <w:tc>
                <w:tcPr>
                  <w:tcW w:type="dxa" w:w="3225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Kombi Ford Tranzit</w:t>
                  </w:r>
                </w:p>
              </w:tc>
              <w:tc>
                <w:tcPr>
                  <w:tcW w:type="dxa" w:w="1203"/>
                  <w:tcBorders>
                    <w:left w:space="0" w:sz="4" w:color="auto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D4120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2011</w:t>
                  </w:r>
                </w:p>
              </w:tc>
              <w:tc>
                <w:tcPr>
                  <w:tcW w:type="dxa" w:w="1276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left w:space="0" w:sz="4" w:color="auto" w:val="single"/>
                    <w:bottom w:space="0" w:sz="4" w:color="00000A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F48AB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0,00</w:t>
                  </w:r>
                </w:p>
              </w:tc>
            </w:tr>
            <w:tr w:rsidTr="00D4120E" w:rsidR="007F131E" w:rsidRPr="00D60AB5">
              <w:trPr>
                <w:trHeight w:val="249"/>
              </w:trPr>
              <w:tc>
                <w:tcPr>
                  <w:tcW w:type="dxa" w:w="709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4120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6</w:t>
                  </w:r>
                  <w:r w:rsidR="007F131E">
                    <w:rPr>
                      <w:szCs w:val="24"/>
                    </w:rPr>
                    <w:t>.</w:t>
                  </w:r>
                </w:p>
              </w:tc>
              <w:tc>
                <w:tcPr>
                  <w:tcW w:type="dxa" w:w="3225"/>
                  <w:tcBorders>
                    <w:left w:space="0" w:sz="4" w:color="00000A" w:val="single"/>
                    <w:bottom w:space="0" w:sz="4" w:color="auto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Ovlaživač zraka 80 l.</w:t>
                  </w:r>
                </w:p>
              </w:tc>
              <w:tc>
                <w:tcPr>
                  <w:tcW w:type="dxa" w:w="1203"/>
                  <w:tcBorders>
                    <w:left w:space="0" w:sz="4" w:color="auto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4120E" w:rsidP="00D4120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2014</w:t>
                  </w:r>
                </w:p>
              </w:tc>
              <w:tc>
                <w:tcPr>
                  <w:tcW w:type="dxa" w:w="1276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left w:space="0" w:sz="4" w:color="auto" w:val="single"/>
                    <w:bottom w:space="0" w:sz="4" w:color="auto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7A4293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1.598</w:t>
                  </w:r>
                  <w:r w:rsidR="00CF48AB">
                    <w:rPr>
                      <w:szCs w:val="24"/>
                    </w:rPr>
                    <w:t>,00</w:t>
                  </w:r>
                </w:p>
              </w:tc>
            </w:tr>
            <w:tr w:rsidTr="00D4120E" w:rsidR="007F131E" w:rsidRPr="00D60AB5">
              <w:trPr>
                <w:trHeight w:val="180"/>
              </w:trPr>
              <w:tc>
                <w:tcPr>
                  <w:tcW w:type="dxa" w:w="709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4120E" w:rsidP="00D4120E" w:rsidR="007F131E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7</w:t>
                  </w:r>
                  <w:r w:rsidR="007F131E">
                    <w:rPr>
                      <w:szCs w:val="24"/>
                    </w:rPr>
                    <w:t>.</w:t>
                  </w:r>
                </w:p>
              </w:tc>
              <w:tc>
                <w:tcPr>
                  <w:tcW w:type="dxa" w:w="3225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Toplinska pumpa komplet</w:t>
                  </w:r>
                </w:p>
              </w:tc>
              <w:tc>
                <w:tcPr>
                  <w:tcW w:type="dxa" w:w="120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4120E" w:rsidP="00D4120E" w:rsidR="007F131E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2015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7A4293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15.3</w:t>
                  </w:r>
                  <w:r w:rsidR="00CF48AB">
                    <w:rPr>
                      <w:szCs w:val="24"/>
                    </w:rPr>
                    <w:t>84,00</w:t>
                  </w:r>
                </w:p>
              </w:tc>
            </w:tr>
            <w:tr w:rsidTr="00D4120E" w:rsidR="007F131E" w:rsidRPr="00D60AB5">
              <w:trPr>
                <w:trHeight w:val="180"/>
              </w:trPr>
              <w:tc>
                <w:tcPr>
                  <w:tcW w:type="dxa" w:w="709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4120E" w:rsidP="00D4120E" w:rsidR="007F131E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8.</w:t>
                  </w:r>
                </w:p>
              </w:tc>
              <w:tc>
                <w:tcPr>
                  <w:tcW w:type="dxa" w:w="3225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>
                  <w:pPr>
                    <w:rPr>
                      <w:szCs w:val="24"/>
                    </w:rPr>
                  </w:pPr>
                  <w:r>
                    <w:rPr>
                      <w:szCs w:val="24"/>
                    </w:rPr>
                    <w:t>Vozilo Mercedes 814</w:t>
                  </w:r>
                </w:p>
              </w:tc>
              <w:tc>
                <w:tcPr>
                  <w:tcW w:type="dxa" w:w="1203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D4120E" w:rsidP="00D4120E" w:rsidR="007F131E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2016</w:t>
                  </w:r>
                </w:p>
              </w:tc>
              <w:tc>
                <w:tcPr>
                  <w:tcW w:type="dxa" w:w="1276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7F131E" w:rsidP="007F131E" w:rsidR="007F131E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</w:t>
                  </w:r>
                </w:p>
              </w:tc>
              <w:tc>
                <w:tcPr>
                  <w:tcW w:type="dxa" w:w="241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7A4293" w:rsidP="007A4293" w:rsidR="007F131E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10.667,00</w:t>
                  </w:r>
                </w:p>
              </w:tc>
            </w:tr>
            <w:tr w:rsidTr="00CF48AB" w:rsidR="004E31A8" w:rsidRPr="00D60AB5">
              <w:trPr>
                <w:trHeight w:val="225"/>
              </w:trPr>
              <w:tc>
                <w:tcPr>
                  <w:tcW w:type="dxa" w:w="709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4E31A8" w:rsidP="007F131E" w:rsidR="004E31A8" w:rsidRPr="007A4293">
                  <w:pPr>
                    <w:rPr>
                      <w:b/>
                      <w:szCs w:val="24"/>
                    </w:rPr>
                  </w:pPr>
                </w:p>
              </w:tc>
              <w:tc>
                <w:tcPr>
                  <w:tcW w:type="dxa" w:w="5704"/>
                  <w:gridSpan w:val="3"/>
                  <w:tcBorders>
                    <w:top w:space="0" w:sz="4" w:color="auto" w:val="single"/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CF48AB" w:rsidP="00EE16F0" w:rsidR="004E31A8" w:rsidRPr="007A4293">
                  <w:pPr>
                    <w:rPr>
                      <w:b/>
                      <w:szCs w:val="24"/>
                    </w:rPr>
                  </w:pPr>
                  <w:r w:rsidRPr="007A4293">
                    <w:rPr>
                      <w:b/>
                      <w:szCs w:val="24"/>
                    </w:rPr>
                    <w:t>Ukupno</w:t>
                  </w:r>
                </w:p>
              </w:tc>
              <w:tc>
                <w:tcPr>
                  <w:tcW w:type="dxa" w:w="2410"/>
                  <w:tcBorders>
                    <w:top w:space="0" w:sz="4" w:color="auto" w:val="single"/>
                    <w:left w:space="0" w:sz="4" w:color="auto" w:val="single"/>
                    <w:bottom w:space="0" w:sz="4" w:color="auto" w:val="single"/>
                    <w:right w:space="0" w:sz="4" w:color="00000A" w:val="single"/>
                  </w:tcBorders>
                  <w:shd w:fill="FFFFFF" w:color="auto" w:val="clear"/>
                  <w:vAlign w:val="bottom"/>
                </w:tcPr>
                <w:p w:rsidRDefault="00CF48AB" w:rsidP="007A4293" w:rsidR="004E31A8" w:rsidRPr="007A4293">
                  <w:pPr>
                    <w:jc w:val="right"/>
                    <w:rPr>
                      <w:b/>
                      <w:szCs w:val="24"/>
                    </w:rPr>
                  </w:pPr>
                  <w:r w:rsidRPr="007A4293">
                    <w:rPr>
                      <w:b/>
                      <w:szCs w:val="24"/>
                    </w:rPr>
                    <w:t>27.649,00</w:t>
                  </w:r>
                </w:p>
              </w:tc>
            </w:tr>
          </w:tbl>
          <w:p w:rsidRDefault="00E33E06" w:rsidP="0098573F" w:rsidR="00957677">
            <w:pPr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 xml:space="preserve">        </w:t>
            </w:r>
            <w:r w:rsidRPr="00E33E06">
              <w:rPr>
                <w:szCs w:val="24"/>
                <w:u w:val="single"/>
                <w:lang w:val="hr-HR"/>
              </w:rPr>
              <w:t>Izvor:</w:t>
            </w:r>
            <w:r>
              <w:rPr>
                <w:szCs w:val="24"/>
                <w:lang w:val="hr-HR"/>
              </w:rPr>
              <w:t xml:space="preserve"> </w:t>
            </w:r>
            <w:r w:rsidR="00F740B2">
              <w:rPr>
                <w:szCs w:val="24"/>
                <w:lang w:val="hr-HR"/>
              </w:rPr>
              <w:t xml:space="preserve"> -a</w:t>
            </w:r>
            <w:r>
              <w:rPr>
                <w:szCs w:val="24"/>
                <w:lang w:val="hr-HR"/>
              </w:rPr>
              <w:t>nalitička kartica dugotrajne imovine.</w:t>
            </w:r>
          </w:p>
          <w:p w:rsidRDefault="00E33E06" w:rsidP="0098573F" w:rsidR="00E33E06">
            <w:pPr>
              <w:rPr>
                <w:szCs w:val="24"/>
                <w:lang w:val="hr-HR"/>
              </w:rPr>
            </w:pPr>
          </w:p>
          <w:p w:rsidRDefault="00EE16F0" w:rsidP="00EE16F0" w:rsidR="00EE16F0">
            <w:pPr>
              <w:spacing w:lineRule="auto" w:line="276"/>
              <w:jc w:val="both"/>
              <w:rPr>
                <w:szCs w:val="24"/>
                <w:lang w:val="hr-HR"/>
              </w:rPr>
            </w:pPr>
          </w:p>
          <w:p w:rsidRDefault="00EE16F0" w:rsidP="00EE16F0" w:rsidR="00E33E06" w:rsidRPr="00D60AB5">
            <w:pPr>
              <w:spacing w:lineRule="auto" w:line="276"/>
              <w:jc w:val="both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Iskazani p</w:t>
            </w:r>
            <w:r w:rsidR="00E33E06">
              <w:rPr>
                <w:szCs w:val="24"/>
                <w:lang w:val="hr-HR"/>
              </w:rPr>
              <w:t>regled</w:t>
            </w:r>
            <w:r>
              <w:rPr>
                <w:szCs w:val="24"/>
                <w:lang w:val="hr-HR"/>
              </w:rPr>
              <w:t xml:space="preserve"> materijalne imovine </w:t>
            </w:r>
            <w:r w:rsidR="00E33E06">
              <w:rPr>
                <w:szCs w:val="24"/>
                <w:lang w:val="hr-HR"/>
              </w:rPr>
              <w:t>specificiran</w:t>
            </w:r>
            <w:r>
              <w:rPr>
                <w:szCs w:val="24"/>
                <w:lang w:val="hr-HR"/>
              </w:rPr>
              <w:t xml:space="preserve"> je</w:t>
            </w:r>
            <w:r w:rsidR="00E33E06">
              <w:rPr>
                <w:szCs w:val="24"/>
                <w:lang w:val="hr-HR"/>
              </w:rPr>
              <w:t xml:space="preserve"> u poslovnim knjigama dužnika u iznosu od 27.649,00 kuna. </w:t>
            </w:r>
          </w:p>
          <w:p w:rsidRDefault="009E2F96" w:rsidP="00EE16F0" w:rsidR="00E33E06" w:rsidRPr="00F740B2">
            <w:pPr>
              <w:spacing w:lineRule="auto" w:line="276"/>
              <w:jc w:val="both"/>
              <w:rPr>
                <w:szCs w:val="24"/>
                <w:lang w:val="pl-PL"/>
              </w:rPr>
            </w:pPr>
            <w:r w:rsidRPr="007A4293">
              <w:rPr>
                <w:szCs w:val="24"/>
                <w:lang w:val="pl-PL"/>
              </w:rPr>
              <w:t xml:space="preserve">Iz </w:t>
            </w:r>
            <w:r w:rsidR="00972B3E" w:rsidRPr="007A4293">
              <w:rPr>
                <w:szCs w:val="24"/>
                <w:lang w:val="pl-PL"/>
              </w:rPr>
              <w:t xml:space="preserve">knjigovodstvene </w:t>
            </w:r>
            <w:r w:rsidRPr="007A4293">
              <w:rPr>
                <w:szCs w:val="24"/>
                <w:lang w:val="pl-PL"/>
              </w:rPr>
              <w:t xml:space="preserve">dokumentacije </w:t>
            </w:r>
            <w:r w:rsidR="007A4293">
              <w:rPr>
                <w:szCs w:val="24"/>
                <w:lang w:val="pl-PL"/>
              </w:rPr>
              <w:t xml:space="preserve">dužnika i iskazanog pregleda popisa materijalne imovine u iznosu od 27.649,00 kuna, </w:t>
            </w:r>
            <w:r w:rsidR="00E33E06" w:rsidRPr="00F740B2">
              <w:rPr>
                <w:szCs w:val="24"/>
                <w:lang w:val="pl-PL"/>
              </w:rPr>
              <w:t>evidentno</w:t>
            </w:r>
            <w:r w:rsidR="007A4293" w:rsidRPr="00F740B2">
              <w:rPr>
                <w:szCs w:val="24"/>
                <w:lang w:val="pl-PL"/>
              </w:rPr>
              <w:t xml:space="preserve"> je da </w:t>
            </w:r>
            <w:r w:rsidR="00E33E06" w:rsidRPr="00F740B2">
              <w:rPr>
                <w:szCs w:val="24"/>
                <w:lang w:val="pl-PL"/>
              </w:rPr>
              <w:t>dužnik</w:t>
            </w:r>
            <w:r w:rsidR="007A4293" w:rsidRPr="00F740B2">
              <w:rPr>
                <w:szCs w:val="24"/>
                <w:lang w:val="pl-PL"/>
              </w:rPr>
              <w:t xml:space="preserve"> nema drugu materijalnu imovinu</w:t>
            </w:r>
            <w:r w:rsidR="00E33E06" w:rsidRPr="00F740B2">
              <w:rPr>
                <w:szCs w:val="24"/>
                <w:lang w:val="pl-PL"/>
              </w:rPr>
              <w:t>.</w:t>
            </w:r>
          </w:p>
          <w:p w:rsidRDefault="007A4293" w:rsidP="00EE16F0" w:rsidR="00935750" w:rsidRPr="007A4293">
            <w:pPr>
              <w:spacing w:lineRule="auto" w:line="276"/>
              <w:jc w:val="both"/>
              <w:rPr>
                <w:szCs w:val="24"/>
                <w:lang w:val="pl-PL"/>
              </w:rPr>
            </w:pPr>
            <w:r w:rsidRPr="007A4293">
              <w:rPr>
                <w:szCs w:val="24"/>
                <w:lang w:val="pl-PL"/>
              </w:rPr>
              <w:t xml:space="preserve"> </w:t>
            </w:r>
          </w:p>
          <w:p w:rsidRDefault="00146193" w:rsidP="00146193" w:rsidR="008960E8" w:rsidRPr="007A4293">
            <w:pPr>
              <w:spacing w:lineRule="auto" w:line="276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="007A4293" w:rsidRPr="00D60AB5">
              <w:rPr>
                <w:szCs w:val="24"/>
              </w:rPr>
              <w:t>regled imovine i obveza</w:t>
            </w:r>
            <w:r w:rsidR="007A4293">
              <w:rPr>
                <w:szCs w:val="24"/>
              </w:rPr>
              <w:t xml:space="preserve"> dužnika</w:t>
            </w:r>
            <w:r w:rsidR="00E33E06">
              <w:rPr>
                <w:szCs w:val="24"/>
              </w:rPr>
              <w:t xml:space="preserve"> izrađen</w:t>
            </w:r>
            <w:r>
              <w:rPr>
                <w:szCs w:val="24"/>
              </w:rPr>
              <w:t xml:space="preserve"> je</w:t>
            </w:r>
            <w:r w:rsidR="007A4293" w:rsidRPr="00D60AB5">
              <w:rPr>
                <w:szCs w:val="24"/>
              </w:rPr>
              <w:t xml:space="preserve"> na temelju bilance društva</w:t>
            </w:r>
            <w:r>
              <w:rPr>
                <w:szCs w:val="24"/>
              </w:rPr>
              <w:t>,</w:t>
            </w:r>
            <w:r w:rsidR="007A4293" w:rsidRPr="00D60AB5">
              <w:rPr>
                <w:szCs w:val="24"/>
              </w:rPr>
              <w:t xml:space="preserve"> na dan  </w:t>
            </w:r>
            <w:r w:rsidR="007A4293">
              <w:rPr>
                <w:szCs w:val="24"/>
              </w:rPr>
              <w:t>31.12.2016</w:t>
            </w:r>
            <w:r>
              <w:rPr>
                <w:szCs w:val="24"/>
              </w:rPr>
              <w:t xml:space="preserve"> godine te je</w:t>
            </w:r>
            <w:r w:rsidR="000118C6">
              <w:rPr>
                <w:szCs w:val="24"/>
              </w:rPr>
              <w:t xml:space="preserve"> </w:t>
            </w:r>
            <w:r>
              <w:rPr>
                <w:szCs w:val="24"/>
              </w:rPr>
              <w:t>iskazana</w:t>
            </w:r>
            <w:r w:rsidR="007A4293" w:rsidRPr="00D60AB5">
              <w:rPr>
                <w:szCs w:val="24"/>
              </w:rPr>
              <w:t xml:space="preserve"> imovina i potraživanja</w:t>
            </w:r>
            <w:r w:rsidR="007A4293" w:rsidRPr="007A4293">
              <w:rPr>
                <w:szCs w:val="24"/>
              </w:rPr>
              <w:t>, kao i obveze</w:t>
            </w:r>
            <w:r w:rsidR="00E33E06">
              <w:rPr>
                <w:szCs w:val="24"/>
              </w:rPr>
              <w:t xml:space="preserve"> društva</w:t>
            </w:r>
            <w:r>
              <w:rPr>
                <w:szCs w:val="24"/>
              </w:rPr>
              <w:t xml:space="preserve"> u niže naveden</w:t>
            </w:r>
            <w:r w:rsidR="00E33E06">
              <w:rPr>
                <w:szCs w:val="24"/>
                <w:lang w:val="pl-PL"/>
              </w:rPr>
              <w:t>o</w:t>
            </w:r>
            <w:r>
              <w:rPr>
                <w:szCs w:val="24"/>
                <w:lang w:val="pl-PL"/>
              </w:rPr>
              <w:t>m</w:t>
            </w:r>
            <w:r w:rsidR="00E33E06">
              <w:rPr>
                <w:szCs w:val="24"/>
                <w:lang w:val="pl-PL"/>
              </w:rPr>
              <w:t xml:space="preserve"> pregledu</w:t>
            </w:r>
            <w:r>
              <w:rPr>
                <w:szCs w:val="24"/>
                <w:lang w:val="pl-PL"/>
              </w:rPr>
              <w:t>.</w:t>
            </w:r>
          </w:p>
          <w:p w:rsidRDefault="00975E2C" w:rsidP="00EE16F0" w:rsidR="00975E2C" w:rsidRPr="00D60AB5">
            <w:pPr>
              <w:pStyle w:val="Bezproreda"/>
              <w:spacing w:lineRule="auto" w:line="276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EE16F0" w:rsidP="00975E2C" w:rsidR="00EE16F0">
            <w:pPr>
              <w:jc w:val="center"/>
              <w:rPr>
                <w:b/>
                <w:szCs w:val="24"/>
              </w:rPr>
            </w:pPr>
          </w:p>
          <w:p w:rsidRDefault="00EE16F0" w:rsidP="00975E2C" w:rsidR="00EE16F0">
            <w:pPr>
              <w:jc w:val="center"/>
              <w:rPr>
                <w:b/>
                <w:szCs w:val="24"/>
              </w:rPr>
            </w:pPr>
          </w:p>
          <w:p w:rsidRDefault="00EE16F0" w:rsidP="00975E2C" w:rsidR="00EE16F0">
            <w:pPr>
              <w:jc w:val="center"/>
              <w:rPr>
                <w:b/>
                <w:szCs w:val="24"/>
              </w:rPr>
            </w:pPr>
          </w:p>
          <w:p w:rsidRDefault="00EE16F0" w:rsidP="00975E2C" w:rsidR="00EE16F0">
            <w:pPr>
              <w:jc w:val="center"/>
              <w:rPr>
                <w:b/>
                <w:szCs w:val="24"/>
              </w:rPr>
            </w:pPr>
          </w:p>
          <w:p w:rsidRDefault="00EE16F0" w:rsidP="00975E2C" w:rsidR="00EE16F0">
            <w:pPr>
              <w:jc w:val="center"/>
              <w:rPr>
                <w:b/>
                <w:szCs w:val="24"/>
              </w:rPr>
            </w:pPr>
          </w:p>
          <w:p w:rsidRDefault="00EE16F0" w:rsidP="00975E2C" w:rsidR="00EE16F0">
            <w:pPr>
              <w:jc w:val="center"/>
              <w:rPr>
                <w:b/>
                <w:szCs w:val="24"/>
              </w:rPr>
            </w:pPr>
          </w:p>
          <w:p w:rsidRDefault="00441028" w:rsidP="00975E2C" w:rsidR="00975E2C" w:rsidRPr="00D60AB5">
            <w:pPr>
              <w:jc w:val="center"/>
              <w:rPr>
                <w:b/>
                <w:szCs w:val="24"/>
              </w:rPr>
            </w:pPr>
            <w:r w:rsidRPr="00D60AB5">
              <w:rPr>
                <w:b/>
                <w:szCs w:val="24"/>
              </w:rPr>
              <w:t>PREGLED IMOVINE I OBVEZA (čl. 223. SZ)</w:t>
            </w:r>
          </w:p>
          <w:p w:rsidRDefault="00FD7953" w:rsidP="00441028" w:rsidR="00441028" w:rsidRPr="00D60AB5">
            <w:pPr>
              <w:rPr>
                <w:b/>
                <w:bCs/>
                <w:szCs w:val="24"/>
              </w:rPr>
            </w:pPr>
            <w:r w:rsidRPr="00D60AB5">
              <w:rPr>
                <w:b/>
                <w:bCs/>
                <w:szCs w:val="24"/>
              </w:rPr>
              <w:t xml:space="preserve">                                                                                                           </w:t>
            </w:r>
            <w:r w:rsidR="00EE16F0">
              <w:rPr>
                <w:b/>
                <w:bCs/>
                <w:szCs w:val="24"/>
              </w:rPr>
              <w:t xml:space="preserve">               </w:t>
            </w:r>
            <w:r w:rsidRPr="00D60AB5">
              <w:rPr>
                <w:b/>
                <w:bCs/>
                <w:szCs w:val="24"/>
              </w:rPr>
              <w:t xml:space="preserve"> (u kunama)</w:t>
            </w:r>
          </w:p>
          <w:tbl>
            <w:tblPr>
              <w:tblW w:type="dxa" w:w="8954"/>
              <w:tblLayout w:type="fixed"/>
              <w:tblLook w:val="0000" w:noVBand="0" w:noHBand="0" w:lastColumn="0" w:firstColumn="0" w:lastRow="0" w:firstRow="0"/>
            </w:tblPr>
            <w:tblGrid>
              <w:gridCol w:w="885"/>
              <w:gridCol w:w="5665"/>
              <w:gridCol w:w="2404"/>
            </w:tblGrid>
            <w:tr w:rsidTr="00FC11C0" w:rsidR="00975E2C" w:rsidRPr="00D60AB5">
              <w:trPr>
                <w:trHeight w:val="1305"/>
              </w:trPr>
              <w:tc>
                <w:tcPr>
                  <w:tcW w:type="dxa" w:w="885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975E2C" w:rsidP="0010476E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lastRenderedPageBreak/>
                    <w:t>Red</w:t>
                  </w:r>
                  <w:r>
                    <w:rPr>
                      <w:color w:val="000000"/>
                      <w:szCs w:val="24"/>
                    </w:rPr>
                    <w:t>.</w:t>
                  </w:r>
                  <w:r w:rsidRPr="00D60AB5">
                    <w:rPr>
                      <w:color w:val="000000"/>
                      <w:szCs w:val="24"/>
                    </w:rPr>
                    <w:br/>
                    <w:t>br</w:t>
                  </w:r>
                  <w:r>
                    <w:rPr>
                      <w:color w:val="000000"/>
                      <w:szCs w:val="24"/>
                    </w:rPr>
                    <w:t>.</w:t>
                  </w:r>
                </w:p>
              </w:tc>
              <w:tc>
                <w:tcPr>
                  <w:tcW w:type="dxa" w:w="5665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2F2F2" w:color="auto" w:val="clear"/>
                  <w:vAlign w:val="bottom"/>
                </w:tcPr>
                <w:p w:rsidRDefault="00975E2C" w:rsidP="0010476E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Opis</w:t>
                  </w:r>
                  <w:r w:rsidRPr="00D60AB5">
                    <w:rPr>
                      <w:color w:val="000000"/>
                      <w:szCs w:val="24"/>
                    </w:rPr>
                    <w:br/>
                    <w:t>pozicije</w:t>
                  </w:r>
                </w:p>
              </w:tc>
              <w:tc>
                <w:tcPr>
                  <w:tcW w:type="dxa" w:w="2404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2F2F2" w:color="auto" w:val="clear"/>
                  <w:vAlign w:val="bottom"/>
                </w:tcPr>
                <w:p w:rsidRDefault="00975E2C" w:rsidP="0010476E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K</w:t>
                  </w:r>
                  <w:r w:rsidRPr="00D60AB5">
                    <w:rPr>
                      <w:color w:val="000000"/>
                      <w:szCs w:val="24"/>
                    </w:rPr>
                    <w:t xml:space="preserve">njigovodstvena </w:t>
                  </w:r>
                  <w:r w:rsidRPr="00D60AB5">
                    <w:rPr>
                      <w:color w:val="000000"/>
                      <w:szCs w:val="24"/>
                    </w:rPr>
                    <w:br/>
                    <w:t>vrijedn</w:t>
                  </w:r>
                  <w:r>
                    <w:rPr>
                      <w:color w:val="000000"/>
                      <w:szCs w:val="24"/>
                    </w:rPr>
                    <w:t>ost po</w:t>
                  </w:r>
                  <w:r>
                    <w:rPr>
                      <w:color w:val="000000"/>
                      <w:szCs w:val="24"/>
                    </w:rPr>
                    <w:br/>
                    <w:t>bilanci na dan</w:t>
                  </w:r>
                  <w:r>
                    <w:rPr>
                      <w:color w:val="000000"/>
                      <w:szCs w:val="24"/>
                    </w:rPr>
                    <w:br/>
                    <w:t>31.12.2016</w:t>
                  </w:r>
                  <w:r w:rsidRPr="00D60AB5">
                    <w:rPr>
                      <w:color w:val="000000"/>
                      <w:szCs w:val="24"/>
                    </w:rPr>
                    <w:t>.</w:t>
                  </w:r>
                  <w:r>
                    <w:rPr>
                      <w:color w:val="000000"/>
                      <w:szCs w:val="24"/>
                    </w:rPr>
                    <w:t xml:space="preserve"> 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1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Nekretnine – građevinski objekti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0</w:t>
                  </w:r>
                  <w:r w:rsidRPr="00D60AB5">
                    <w:rPr>
                      <w:color w:val="000000"/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2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Alati,</w:t>
                  </w:r>
                  <w:r w:rsidR="004552BC">
                    <w:rPr>
                      <w:color w:val="000000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Cs w:val="24"/>
                    </w:rPr>
                    <w:t>pogon.inventar i transportna sredstva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27.649,00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3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4552BC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Z</w:t>
                  </w:r>
                  <w:r>
                    <w:rPr>
                      <w:color w:val="000000"/>
                      <w:szCs w:val="24"/>
                    </w:rPr>
                    <w:t>alihe (sirovine i materijal</w:t>
                  </w:r>
                  <w:r w:rsidRPr="00D60AB5">
                    <w:rPr>
                      <w:color w:val="000000"/>
                      <w:szCs w:val="24"/>
                    </w:rPr>
                    <w:t>)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210.000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267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4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Potraživanja od kupaca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auto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13.318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270"/>
              </w:trPr>
              <w:tc>
                <w:tcPr>
                  <w:tcW w:type="dxa" w:w="885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5</w:t>
                  </w:r>
                </w:p>
              </w:tc>
              <w:tc>
                <w:tcPr>
                  <w:tcW w:type="dxa" w:w="5665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Potraživanja od države i drugih institucija</w:t>
                  </w:r>
                </w:p>
              </w:tc>
              <w:tc>
                <w:tcPr>
                  <w:tcW w:type="dxa" w:w="2404"/>
                  <w:tcBorders>
                    <w:top w:space="0" w:sz="4" w:color="auto" w:val="single"/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10.921,00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6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Ostala potraživanja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375.027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7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Dani zajmovi,</w:t>
                  </w:r>
                  <w:r w:rsidR="00EE16F0">
                    <w:rPr>
                      <w:color w:val="000000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Cs w:val="24"/>
                    </w:rPr>
                    <w:t>depoziti i slično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60.870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8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935750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Novac u banc</w:t>
                  </w:r>
                  <w:r w:rsidR="00EE16F0">
                    <w:rPr>
                      <w:color w:val="000000"/>
                      <w:szCs w:val="24"/>
                    </w:rPr>
                    <w:t>i</w:t>
                  </w:r>
                  <w:r>
                    <w:rPr>
                      <w:color w:val="000000"/>
                      <w:szCs w:val="24"/>
                    </w:rPr>
                    <w:t xml:space="preserve"> i blagajni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0,00</w:t>
                  </w:r>
                </w:p>
              </w:tc>
            </w:tr>
            <w:tr w:rsidTr="00FC11C0" w:rsidR="00975E2C" w:rsidRPr="00D60AB5">
              <w:trPr>
                <w:trHeight w:val="42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D9D9D9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D9D9D9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b/>
                      <w:bCs/>
                      <w:color w:val="000000"/>
                      <w:szCs w:val="24"/>
                    </w:rPr>
                    <w:t>IMOVINA (r.b</w:t>
                  </w:r>
                  <w:r>
                    <w:rPr>
                      <w:b/>
                      <w:bCs/>
                      <w:color w:val="000000"/>
                      <w:szCs w:val="24"/>
                    </w:rPr>
                    <w:t>r.</w:t>
                  </w:r>
                  <w:r w:rsidRPr="00D60AB5">
                    <w:rPr>
                      <w:b/>
                      <w:bCs/>
                      <w:color w:val="000000"/>
                      <w:szCs w:val="24"/>
                    </w:rPr>
                    <w:t xml:space="preserve"> 1+2+3+4+5+6+7</w:t>
                  </w:r>
                  <w:r>
                    <w:rPr>
                      <w:b/>
                      <w:bCs/>
                      <w:color w:val="000000"/>
                      <w:szCs w:val="24"/>
                    </w:rPr>
                    <w:t>+8</w:t>
                  </w:r>
                  <w:r w:rsidRPr="00D60AB5">
                    <w:rPr>
                      <w:b/>
                      <w:bCs/>
                      <w:color w:val="000000"/>
                      <w:szCs w:val="24"/>
                    </w:rPr>
                    <w:t>)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D9D9D9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Cs w:val="24"/>
                    </w:rPr>
                    <w:t>697.785,</w:t>
                  </w:r>
                  <w:r w:rsidRPr="00D60AB5">
                    <w:rPr>
                      <w:b/>
                      <w:bCs/>
                      <w:color w:val="000000"/>
                      <w:szCs w:val="24"/>
                    </w:rPr>
                    <w:t>00</w:t>
                  </w:r>
                </w:p>
              </w:tc>
            </w:tr>
            <w:tr w:rsidTr="00FC11C0" w:rsidR="00975E2C" w:rsidRPr="00D60AB5">
              <w:tblPrEx>
                <w:tblCellMar>
                  <w:left w:type="dxa" w:w="0"/>
                  <w:right w:type="dxa" w:w="0"/>
                </w:tblCellMar>
              </w:tblPrEx>
              <w:trPr>
                <w:trHeight w:hRule="exact" w:val="23"/>
              </w:trPr>
              <w:tc>
                <w:tcPr>
                  <w:tcW w:type="dxa" w:w="885"/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snapToGrid w:val="false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5665"/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snapToGrid w:val="false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2404"/>
                  <w:tcBorders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snapToGrid w:val="false"/>
                    <w:jc w:val="center"/>
                    <w:rPr>
                      <w:szCs w:val="24"/>
                    </w:rPr>
                  </w:pP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9</w:t>
                  </w:r>
                </w:p>
              </w:tc>
              <w:tc>
                <w:tcPr>
                  <w:tcW w:type="dxa" w:w="5665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 xml:space="preserve">Obveze prema dobavljačima </w:t>
                  </w:r>
                </w:p>
              </w:tc>
              <w:tc>
                <w:tcPr>
                  <w:tcW w:type="dxa" w:w="2404"/>
                  <w:tcBorders>
                    <w:top w:space="0" w:sz="4" w:color="00000A" w:val="single"/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245.583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10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Obveze prema radnicima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178.640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1</w:t>
                  </w:r>
                  <w:r>
                    <w:rPr>
                      <w:color w:val="000000"/>
                      <w:szCs w:val="24"/>
                    </w:rPr>
                    <w:t>1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FC11C0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>
                    <w:rPr>
                      <w:color w:val="000000"/>
                      <w:szCs w:val="24"/>
                    </w:rPr>
                    <w:t>Obveze za poreze,</w:t>
                  </w:r>
                  <w:r w:rsidR="004552BC">
                    <w:rPr>
                      <w:color w:val="000000"/>
                      <w:szCs w:val="24"/>
                    </w:rPr>
                    <w:t xml:space="preserve"> </w:t>
                  </w:r>
                  <w:r w:rsidR="00975E2C" w:rsidRPr="00D60AB5">
                    <w:rPr>
                      <w:color w:val="000000"/>
                      <w:szCs w:val="24"/>
                    </w:rPr>
                    <w:t>doprinose</w:t>
                  </w:r>
                  <w:r>
                    <w:rPr>
                      <w:color w:val="000000"/>
                      <w:szCs w:val="24"/>
                    </w:rPr>
                    <w:t xml:space="preserve"> i slična dav</w:t>
                  </w:r>
                  <w:r w:rsidR="004552BC">
                    <w:rPr>
                      <w:color w:val="000000"/>
                      <w:szCs w:val="24"/>
                    </w:rPr>
                    <w:t>a</w:t>
                  </w:r>
                  <w:r>
                    <w:rPr>
                      <w:color w:val="000000"/>
                      <w:szCs w:val="24"/>
                    </w:rPr>
                    <w:t>nja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519.079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30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12</w:t>
                  </w: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FFFFFF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color w:val="000000"/>
                      <w:szCs w:val="24"/>
                    </w:rPr>
                    <w:t>Ostale kratkoročne obveze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FFFFFF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90.000</w:t>
                  </w:r>
                  <w:r w:rsidRPr="00D60AB5">
                    <w:rPr>
                      <w:szCs w:val="24"/>
                    </w:rPr>
                    <w:t>,00</w:t>
                  </w:r>
                </w:p>
              </w:tc>
            </w:tr>
            <w:tr w:rsidTr="00FC11C0" w:rsidR="00975E2C" w:rsidRPr="00D60AB5">
              <w:trPr>
                <w:trHeight w:val="420"/>
              </w:trPr>
              <w:tc>
                <w:tcPr>
                  <w:tcW w:type="dxa" w:w="885"/>
                  <w:tcBorders>
                    <w:left w:space="0" w:sz="4" w:color="00000A" w:val="single"/>
                    <w:bottom w:space="0" w:sz="4" w:color="00000A" w:val="single"/>
                  </w:tcBorders>
                  <w:shd w:fill="D9D9D9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type="dxa" w:w="5665"/>
                  <w:tcBorders>
                    <w:left w:space="0" w:sz="4" w:color="00000A" w:val="single"/>
                    <w:bottom w:space="0" w:sz="4" w:color="00000A" w:val="single"/>
                  </w:tcBorders>
                  <w:shd w:fill="D9D9D9" w:color="auto" w:val="clear"/>
                  <w:vAlign w:val="bottom"/>
                </w:tcPr>
                <w:p w:rsidRDefault="00975E2C" w:rsidP="00696C8A" w:rsidR="00975E2C" w:rsidRPr="00D60AB5">
                  <w:pPr>
                    <w:jc w:val="center"/>
                    <w:rPr>
                      <w:szCs w:val="24"/>
                    </w:rPr>
                  </w:pPr>
                  <w:r w:rsidRPr="00D60AB5">
                    <w:rPr>
                      <w:b/>
                      <w:bCs/>
                      <w:color w:val="000000"/>
                      <w:szCs w:val="24"/>
                    </w:rPr>
                    <w:t>OBVEZE (r.b</w:t>
                  </w:r>
                  <w:r>
                    <w:rPr>
                      <w:b/>
                      <w:bCs/>
                      <w:color w:val="000000"/>
                      <w:szCs w:val="24"/>
                    </w:rPr>
                    <w:t>r. 9+10+11</w:t>
                  </w:r>
                  <w:r w:rsidRPr="00D60AB5">
                    <w:rPr>
                      <w:b/>
                      <w:bCs/>
                      <w:color w:val="000000"/>
                      <w:szCs w:val="24"/>
                    </w:rPr>
                    <w:t>+12)</w:t>
                  </w:r>
                </w:p>
              </w:tc>
              <w:tc>
                <w:tcPr>
                  <w:tcW w:type="dxa" w:w="2404"/>
                  <w:tcBorders>
                    <w:left w:space="0" w:sz="4" w:color="00000A" w:val="single"/>
                    <w:bottom w:space="0" w:sz="4" w:color="00000A" w:val="single"/>
                    <w:right w:space="0" w:sz="4" w:color="auto" w:val="single"/>
                  </w:tcBorders>
                  <w:shd w:fill="D9D9D9" w:color="auto" w:val="clear"/>
                  <w:vAlign w:val="bottom"/>
                </w:tcPr>
                <w:p w:rsidRDefault="00975E2C" w:rsidP="00975E2C" w:rsidR="00975E2C" w:rsidRPr="00D60AB5">
                  <w:pPr>
                    <w:jc w:val="right"/>
                    <w:rPr>
                      <w:b/>
                      <w:szCs w:val="24"/>
                    </w:rPr>
                  </w:pPr>
                  <w:r>
                    <w:rPr>
                      <w:b/>
                      <w:szCs w:val="24"/>
                    </w:rPr>
                    <w:t>1.033.302</w:t>
                  </w:r>
                  <w:r w:rsidRPr="00D60AB5">
                    <w:rPr>
                      <w:b/>
                      <w:szCs w:val="24"/>
                    </w:rPr>
                    <w:t>,00</w:t>
                  </w:r>
                </w:p>
              </w:tc>
            </w:tr>
          </w:tbl>
          <w:p w:rsidRDefault="00305A58" w:rsidP="00D05C49" w:rsidR="00441028" w:rsidRPr="00D60AB5">
            <w:pPr>
              <w:rPr>
                <w:szCs w:val="24"/>
              </w:rPr>
            </w:pPr>
            <w:r w:rsidRPr="00D60AB5">
              <w:rPr>
                <w:szCs w:val="24"/>
              </w:rPr>
              <w:t xml:space="preserve">     </w:t>
            </w:r>
            <w:r w:rsidR="00F740B2">
              <w:rPr>
                <w:szCs w:val="24"/>
              </w:rPr>
              <w:t xml:space="preserve">     </w:t>
            </w:r>
            <w:r w:rsidR="00F740B2" w:rsidRPr="00F740B2">
              <w:rPr>
                <w:szCs w:val="24"/>
                <w:u w:val="single"/>
              </w:rPr>
              <w:t>Izvor:</w:t>
            </w:r>
            <w:r w:rsidR="00F740B2">
              <w:rPr>
                <w:szCs w:val="24"/>
              </w:rPr>
              <w:t xml:space="preserve">  -bilanca stanja na dan 31.12.2016</w:t>
            </w:r>
            <w:r w:rsidR="00EE16F0">
              <w:rPr>
                <w:szCs w:val="24"/>
              </w:rPr>
              <w:t>.</w:t>
            </w:r>
            <w:r w:rsidR="00F740B2">
              <w:rPr>
                <w:szCs w:val="24"/>
              </w:rPr>
              <w:t xml:space="preserve"> godine </w:t>
            </w:r>
          </w:p>
          <w:p w:rsidRDefault="00F740B2" w:rsidP="00F740B2" w:rsidR="00F740B2">
            <w:pPr>
              <w:rPr>
                <w:b/>
                <w:szCs w:val="24"/>
              </w:rPr>
            </w:pPr>
          </w:p>
          <w:p w:rsidRDefault="00FC11C0" w:rsidP="00EE16F0" w:rsidR="00957677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Shodno</w:t>
            </w:r>
            <w:r w:rsidR="00305A58" w:rsidRPr="00D60AB5">
              <w:rPr>
                <w:szCs w:val="24"/>
              </w:rPr>
              <w:t xml:space="preserve"> iskazanom pregledu imovi</w:t>
            </w:r>
            <w:r w:rsidR="00611F1E" w:rsidRPr="00D60AB5">
              <w:rPr>
                <w:szCs w:val="24"/>
              </w:rPr>
              <w:t>ne</w:t>
            </w:r>
            <w:r w:rsidR="00305A58" w:rsidRPr="00D60AB5">
              <w:rPr>
                <w:szCs w:val="24"/>
              </w:rPr>
              <w:t xml:space="preserve"> i obveza</w:t>
            </w:r>
            <w:r w:rsidR="00E96E39">
              <w:rPr>
                <w:szCs w:val="24"/>
              </w:rPr>
              <w:t>,</w:t>
            </w:r>
            <w:r w:rsidR="00704612" w:rsidRPr="00D60AB5">
              <w:rPr>
                <w:szCs w:val="24"/>
              </w:rPr>
              <w:t xml:space="preserve"> izrađenog na temelju bi</w:t>
            </w:r>
            <w:r w:rsidR="00611F1E" w:rsidRPr="00D60AB5">
              <w:rPr>
                <w:szCs w:val="24"/>
              </w:rPr>
              <w:t xml:space="preserve">lance društva na dan   </w:t>
            </w:r>
            <w:r w:rsidR="007A4293">
              <w:rPr>
                <w:szCs w:val="24"/>
              </w:rPr>
              <w:t xml:space="preserve">   31.12.2016</w:t>
            </w:r>
            <w:r w:rsidR="00EE16F0">
              <w:rPr>
                <w:szCs w:val="24"/>
              </w:rPr>
              <w:t>.</w:t>
            </w:r>
            <w:r w:rsidR="00611F1E" w:rsidRPr="00D60AB5">
              <w:rPr>
                <w:szCs w:val="24"/>
              </w:rPr>
              <w:t xml:space="preserve"> godine</w:t>
            </w:r>
            <w:r w:rsidR="00F740B2" w:rsidRPr="00D60AB5">
              <w:rPr>
                <w:szCs w:val="24"/>
              </w:rPr>
              <w:t>,</w:t>
            </w:r>
            <w:r w:rsidR="00F740B2">
              <w:rPr>
                <w:szCs w:val="24"/>
              </w:rPr>
              <w:t xml:space="preserve"> proizlazi da je dužnik</w:t>
            </w:r>
            <w:r w:rsidR="00F740B2" w:rsidRPr="00D60AB5">
              <w:rPr>
                <w:szCs w:val="24"/>
              </w:rPr>
              <w:t xml:space="preserve"> </w:t>
            </w:r>
            <w:r w:rsidR="00F740B2" w:rsidRPr="00425B2A">
              <w:rPr>
                <w:szCs w:val="24"/>
                <w:u w:val="single"/>
              </w:rPr>
              <w:t>prezadužen</w:t>
            </w:r>
            <w:r w:rsidR="00F740B2" w:rsidRPr="00D60AB5">
              <w:rPr>
                <w:szCs w:val="24"/>
              </w:rPr>
              <w:t xml:space="preserve"> u smislu odredbe članka 7. Stečajnog zakona, odnosno obveze iz poslovnih knjiga </w:t>
            </w:r>
            <w:r w:rsidR="00817AE5">
              <w:rPr>
                <w:szCs w:val="24"/>
              </w:rPr>
              <w:t xml:space="preserve"> </w:t>
            </w:r>
            <w:r w:rsidR="00F740B2" w:rsidRPr="00D60AB5">
              <w:rPr>
                <w:szCs w:val="24"/>
              </w:rPr>
              <w:t>du</w:t>
            </w:r>
            <w:r w:rsidR="00F740B2">
              <w:rPr>
                <w:szCs w:val="24"/>
              </w:rPr>
              <w:t>žnika</w:t>
            </w:r>
            <w:r w:rsidR="00425B2A">
              <w:rPr>
                <w:szCs w:val="24"/>
              </w:rPr>
              <w:t>,</w:t>
            </w:r>
            <w:r w:rsidR="00F740B2">
              <w:rPr>
                <w:szCs w:val="24"/>
              </w:rPr>
              <w:t xml:space="preserve"> u iznosu od 1.033.302,00  kuna</w:t>
            </w:r>
            <w:r w:rsidR="00425B2A">
              <w:rPr>
                <w:szCs w:val="24"/>
              </w:rPr>
              <w:t>,</w:t>
            </w:r>
            <w:r w:rsidR="00F740B2">
              <w:rPr>
                <w:szCs w:val="24"/>
              </w:rPr>
              <w:t xml:space="preserve"> veće su za 335.517,00</w:t>
            </w:r>
            <w:r w:rsidR="00F740B2" w:rsidRPr="00D60AB5">
              <w:rPr>
                <w:szCs w:val="24"/>
              </w:rPr>
              <w:t xml:space="preserve">  kuna od </w:t>
            </w:r>
            <w:r w:rsidR="00E96E39">
              <w:rPr>
                <w:szCs w:val="24"/>
              </w:rPr>
              <w:t xml:space="preserve">knjigovodstvene vrijednosti </w:t>
            </w:r>
            <w:r w:rsidR="00F740B2" w:rsidRPr="00D60AB5">
              <w:rPr>
                <w:szCs w:val="24"/>
              </w:rPr>
              <w:t>imo</w:t>
            </w:r>
            <w:r w:rsidR="00F740B2">
              <w:rPr>
                <w:szCs w:val="24"/>
              </w:rPr>
              <w:t>vine koja iznosi 697.785,00</w:t>
            </w:r>
            <w:r w:rsidR="00F740B2" w:rsidRPr="00D60AB5">
              <w:rPr>
                <w:szCs w:val="24"/>
              </w:rPr>
              <w:t xml:space="preserve"> kuna</w:t>
            </w:r>
            <w:r w:rsidR="00EE16F0">
              <w:rPr>
                <w:szCs w:val="24"/>
              </w:rPr>
              <w:t>.</w:t>
            </w:r>
          </w:p>
          <w:p w:rsidRDefault="00E96E39" w:rsidP="00EE16F0" w:rsidR="00E96E39">
            <w:pPr>
              <w:jc w:val="both"/>
              <w:rPr>
                <w:szCs w:val="24"/>
              </w:rPr>
            </w:pPr>
          </w:p>
          <w:p w:rsidRDefault="00957677" w:rsidP="00EE16F0" w:rsidR="00957677" w:rsidRPr="005778A5">
            <w:pPr>
              <w:spacing w:lineRule="auto" w:line="288"/>
              <w:jc w:val="both"/>
              <w:rPr>
                <w:szCs w:val="24"/>
                <w:u w:val="single"/>
              </w:rPr>
            </w:pPr>
            <w:r w:rsidRPr="005778A5">
              <w:rPr>
                <w:szCs w:val="24"/>
                <w:u w:val="single"/>
              </w:rPr>
              <w:t xml:space="preserve">Nesposobnost za plaćanje </w:t>
            </w:r>
          </w:p>
          <w:p w:rsidRDefault="005778A5" w:rsidP="00EE16F0" w:rsidR="004552BC">
            <w:pPr>
              <w:spacing w:lineRule="auto" w:line="288"/>
              <w:jc w:val="both"/>
              <w:rPr>
                <w:szCs w:val="24"/>
              </w:rPr>
            </w:pPr>
            <w:r>
              <w:rPr>
                <w:szCs w:val="24"/>
              </w:rPr>
              <w:t>Na dan 11.07</w:t>
            </w:r>
            <w:r w:rsidR="00957677" w:rsidRPr="00D60AB5">
              <w:rPr>
                <w:szCs w:val="24"/>
              </w:rPr>
              <w:t xml:space="preserve">.2017. godine </w:t>
            </w:r>
            <w:r>
              <w:rPr>
                <w:szCs w:val="24"/>
              </w:rPr>
              <w:t xml:space="preserve">dužnik </w:t>
            </w:r>
            <w:r w:rsidR="00817AE5">
              <w:rPr>
                <w:szCs w:val="24"/>
              </w:rPr>
              <w:t xml:space="preserve">je </w:t>
            </w:r>
            <w:r>
              <w:rPr>
                <w:szCs w:val="24"/>
              </w:rPr>
              <w:t>trajno blokiran 203</w:t>
            </w:r>
            <w:r w:rsidR="00957677" w:rsidRPr="00D60AB5">
              <w:rPr>
                <w:szCs w:val="24"/>
              </w:rPr>
              <w:t xml:space="preserve"> dana, temelj</w:t>
            </w:r>
            <w:r w:rsidR="004552BC">
              <w:rPr>
                <w:szCs w:val="24"/>
              </w:rPr>
              <w:t>em</w:t>
            </w:r>
            <w:r w:rsidR="00957677" w:rsidRPr="00D60AB5">
              <w:rPr>
                <w:szCs w:val="24"/>
              </w:rPr>
              <w:t xml:space="preserve"> valjanih osnova za plaćanje</w:t>
            </w:r>
            <w:r w:rsidR="004552BC">
              <w:rPr>
                <w:szCs w:val="24"/>
              </w:rPr>
              <w:t>,</w:t>
            </w:r>
            <w:r w:rsidR="00957677" w:rsidRPr="00D60AB5">
              <w:rPr>
                <w:szCs w:val="24"/>
              </w:rPr>
              <w:t xml:space="preserve"> </w:t>
            </w:r>
            <w:r w:rsidR="004552BC">
              <w:rPr>
                <w:szCs w:val="24"/>
              </w:rPr>
              <w:t xml:space="preserve">te nisu </w:t>
            </w:r>
            <w:r w:rsidR="00957677" w:rsidRPr="00D60AB5">
              <w:rPr>
                <w:szCs w:val="24"/>
              </w:rPr>
              <w:t>naplaćeni vjerovnici koji su blokirali račun</w:t>
            </w:r>
            <w:r w:rsidR="004552BC">
              <w:rPr>
                <w:szCs w:val="24"/>
              </w:rPr>
              <w:t xml:space="preserve">. </w:t>
            </w:r>
          </w:p>
          <w:p w:rsidRDefault="004552BC" w:rsidP="00EE16F0" w:rsidR="00957677" w:rsidRPr="00BE2183">
            <w:pPr>
              <w:spacing w:lineRule="auto" w:line="288"/>
              <w:jc w:val="both"/>
              <w:rPr>
                <w:szCs w:val="24"/>
                <w:u w:val="single"/>
              </w:rPr>
            </w:pPr>
            <w:r>
              <w:rPr>
                <w:szCs w:val="24"/>
              </w:rPr>
              <w:t>P</w:t>
            </w:r>
            <w:r w:rsidR="00957677" w:rsidRPr="00D60AB5">
              <w:rPr>
                <w:szCs w:val="24"/>
              </w:rPr>
              <w:t>rema Očevidn</w:t>
            </w:r>
            <w:r w:rsidR="005778A5">
              <w:rPr>
                <w:szCs w:val="24"/>
              </w:rPr>
              <w:t>iku o redoslijedu plaćanja od 11.07</w:t>
            </w:r>
            <w:r w:rsidR="00957677" w:rsidRPr="00D60AB5">
              <w:rPr>
                <w:szCs w:val="24"/>
              </w:rPr>
              <w:t xml:space="preserve">.2017. godine stanje blokade </w:t>
            </w:r>
            <w:r w:rsidR="00957677" w:rsidRPr="00BE2183">
              <w:rPr>
                <w:szCs w:val="24"/>
              </w:rPr>
              <w:t xml:space="preserve">iznosi </w:t>
            </w:r>
            <w:r w:rsidR="005778A5" w:rsidRPr="00BE2183">
              <w:rPr>
                <w:szCs w:val="24"/>
              </w:rPr>
              <w:t>578.314,14</w:t>
            </w:r>
            <w:r w:rsidR="00957677" w:rsidRPr="00BE2183">
              <w:rPr>
                <w:szCs w:val="24"/>
              </w:rPr>
              <w:t xml:space="preserve"> kuna</w:t>
            </w:r>
            <w:r w:rsidR="00BE2183" w:rsidRPr="00BE2183">
              <w:rPr>
                <w:szCs w:val="24"/>
              </w:rPr>
              <w:t>.</w:t>
            </w:r>
            <w:r w:rsidR="002B747A">
              <w:rPr>
                <w:szCs w:val="24"/>
              </w:rPr>
              <w:t xml:space="preserve">                                                                  </w:t>
            </w:r>
            <w:r w:rsidR="00BE2183" w:rsidRPr="00BE2183">
              <w:rPr>
                <w:szCs w:val="24"/>
                <w:u w:val="single"/>
              </w:rPr>
              <w:t xml:space="preserve">  </w:t>
            </w:r>
          </w:p>
          <w:p w:rsidRDefault="00BE2183" w:rsidP="00957677" w:rsidR="00957677" w:rsidRPr="00002F12">
            <w:pPr>
              <w:spacing w:lineRule="auto" w:line="288"/>
              <w:jc w:val="both"/>
              <w:rPr>
                <w:i/>
                <w:szCs w:val="24"/>
              </w:rPr>
            </w:pPr>
            <w:r w:rsidRPr="00002F12">
              <w:rPr>
                <w:i/>
                <w:szCs w:val="24"/>
                <w:u w:val="single"/>
              </w:rPr>
              <w:t>Prilog :</w:t>
            </w:r>
            <w:r w:rsidRPr="00002F12">
              <w:rPr>
                <w:i/>
                <w:szCs w:val="24"/>
              </w:rPr>
              <w:t xml:space="preserve"> </w:t>
            </w:r>
            <w:r w:rsidR="00002F12" w:rsidRPr="00002F12">
              <w:rPr>
                <w:i/>
                <w:szCs w:val="24"/>
              </w:rPr>
              <w:t>Potvrda</w:t>
            </w:r>
            <w:r w:rsidRPr="00002F12">
              <w:rPr>
                <w:i/>
                <w:szCs w:val="24"/>
              </w:rPr>
              <w:t xml:space="preserve"> FIN</w:t>
            </w:r>
            <w:r w:rsidR="00002F12" w:rsidRPr="00002F12">
              <w:rPr>
                <w:i/>
                <w:szCs w:val="24"/>
              </w:rPr>
              <w:t>A-e</w:t>
            </w:r>
            <w:r w:rsidRPr="00002F12">
              <w:rPr>
                <w:i/>
                <w:szCs w:val="24"/>
              </w:rPr>
              <w:t xml:space="preserve"> o blokadi računa od 11.07.2017.</w:t>
            </w:r>
          </w:p>
          <w:p w:rsidRDefault="00957677" w:rsidP="00957677" w:rsidR="00957677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170D59" w:rsidP="00957677" w:rsidR="00170D59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E96E39" w:rsidP="00957677" w:rsidR="00E96E39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817AE5" w:rsidP="00957677" w:rsidR="00817AE5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817AE5" w:rsidP="00957677" w:rsidR="00817AE5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817AE5" w:rsidP="00957677" w:rsidR="00817AE5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170D59" w:rsidP="00957677" w:rsidR="00170D59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715887" w:rsidP="00957677" w:rsidR="00715887" w:rsidRPr="00484D86">
            <w:pPr>
              <w:spacing w:lineRule="auto" w:line="288"/>
              <w:jc w:val="both"/>
              <w:rPr>
                <w:b/>
                <w:szCs w:val="24"/>
              </w:rPr>
            </w:pPr>
          </w:p>
          <w:p w:rsidRDefault="0071307A" w:rsidP="00F20C17" w:rsidR="00957677">
            <w:pPr>
              <w:pStyle w:val="Odlomakpopisa"/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lineRule="auto" w:line="288"/>
              <w:jc w:val="both"/>
              <w:textAlignment w:val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Zaključak </w:t>
            </w:r>
          </w:p>
          <w:p w:rsidRDefault="00F20C17" w:rsidP="00F20C17" w:rsidR="00F20C17" w:rsidRPr="00F20C17">
            <w:pPr>
              <w:pStyle w:val="Odlomakpopisa"/>
              <w:overflowPunct/>
              <w:autoSpaceDE/>
              <w:autoSpaceDN/>
              <w:adjustRightInd/>
              <w:spacing w:lineRule="auto" w:line="288"/>
              <w:ind w:left="1080"/>
              <w:jc w:val="both"/>
              <w:textAlignment w:val="auto"/>
              <w:rPr>
                <w:b/>
                <w:sz w:val="24"/>
                <w:szCs w:val="24"/>
              </w:rPr>
            </w:pPr>
          </w:p>
          <w:p w:rsidRDefault="00484D86" w:rsidP="00DB72A6" w:rsidR="003B6267" w:rsidRPr="003B6267">
            <w:pPr>
              <w:spacing w:lineRule="auto" w:line="276"/>
              <w:jc w:val="both"/>
              <w:rPr>
                <w:szCs w:val="24"/>
                <w:u w:val="single"/>
              </w:rPr>
            </w:pPr>
            <w:r>
              <w:rPr>
                <w:szCs w:val="24"/>
              </w:rPr>
              <w:t>Temeljem izvršene analize i iskazanog</w:t>
            </w:r>
            <w:r w:rsidR="00957677" w:rsidRPr="00D60AB5">
              <w:rPr>
                <w:szCs w:val="24"/>
              </w:rPr>
              <w:t xml:space="preserve"> odnosa ukupne imovine </w:t>
            </w:r>
            <w:r w:rsidR="00DB72A6">
              <w:rPr>
                <w:szCs w:val="24"/>
              </w:rPr>
              <w:t xml:space="preserve">i ukupnih obveza društva, </w:t>
            </w:r>
            <w:r w:rsidR="00957677" w:rsidRPr="00D60AB5">
              <w:rPr>
                <w:szCs w:val="24"/>
              </w:rPr>
              <w:t xml:space="preserve"> prezadu</w:t>
            </w:r>
            <w:r>
              <w:rPr>
                <w:szCs w:val="24"/>
              </w:rPr>
              <w:t>ženost</w:t>
            </w:r>
            <w:r w:rsidR="00DB72A6">
              <w:rPr>
                <w:szCs w:val="24"/>
              </w:rPr>
              <w:t xml:space="preserve"> je evidentna,</w:t>
            </w:r>
            <w:r w:rsidR="003B6267">
              <w:rPr>
                <w:szCs w:val="24"/>
              </w:rPr>
              <w:t xml:space="preserve"> </w:t>
            </w:r>
            <w:r w:rsidR="00E2252F">
              <w:rPr>
                <w:szCs w:val="24"/>
              </w:rPr>
              <w:t>pri čemu</w:t>
            </w:r>
            <w:r w:rsidR="003B6267">
              <w:rPr>
                <w:szCs w:val="24"/>
              </w:rPr>
              <w:t xml:space="preserve"> su</w:t>
            </w:r>
            <w:r>
              <w:rPr>
                <w:szCs w:val="24"/>
              </w:rPr>
              <w:t xml:space="preserve"> </w:t>
            </w:r>
            <w:r w:rsidR="003B6267" w:rsidRPr="003B6267">
              <w:rPr>
                <w:szCs w:val="24"/>
              </w:rPr>
              <w:t>obveze u odnosu na imovinu d</w:t>
            </w:r>
            <w:r w:rsidR="00DB72A6">
              <w:rPr>
                <w:szCs w:val="24"/>
              </w:rPr>
              <w:t>ruštva veće  za 335.517,00 kuna.</w:t>
            </w:r>
          </w:p>
          <w:p w:rsidRDefault="0071307A" w:rsidP="00DB72A6" w:rsidR="00957677">
            <w:pPr>
              <w:spacing w:lineRule="auto" w:line="276"/>
              <w:jc w:val="both"/>
              <w:rPr>
                <w:szCs w:val="24"/>
              </w:rPr>
            </w:pPr>
            <w:r>
              <w:rPr>
                <w:szCs w:val="24"/>
              </w:rPr>
              <w:t>Glede navedenog odnosa imovine i obveza u</w:t>
            </w:r>
            <w:r w:rsidR="00957677" w:rsidRPr="00D60AB5">
              <w:rPr>
                <w:szCs w:val="24"/>
              </w:rPr>
              <w:t xml:space="preserve"> odnosu na knjigovodstvenu vrijednost imovine</w:t>
            </w:r>
            <w:r w:rsidR="00DB72A6">
              <w:rPr>
                <w:szCs w:val="24"/>
              </w:rPr>
              <w:t>,</w:t>
            </w:r>
            <w:r w:rsidR="00957677" w:rsidRPr="00D60AB5">
              <w:rPr>
                <w:szCs w:val="24"/>
              </w:rPr>
              <w:t xml:space="preserve"> koja bi ušla u stečajnu masu</w:t>
            </w:r>
            <w:r w:rsidR="00DB72A6">
              <w:rPr>
                <w:szCs w:val="24"/>
              </w:rPr>
              <w:t>,</w:t>
            </w:r>
            <w:r w:rsidR="00957677" w:rsidRPr="00D60AB5">
              <w:rPr>
                <w:szCs w:val="24"/>
              </w:rPr>
              <w:t xml:space="preserve"> ista je nedo</w:t>
            </w:r>
            <w:r w:rsidR="00002F12">
              <w:rPr>
                <w:szCs w:val="24"/>
              </w:rPr>
              <w:t xml:space="preserve">statna za namirenje vjerovnika </w:t>
            </w:r>
            <w:r w:rsidR="00425B2A">
              <w:rPr>
                <w:szCs w:val="24"/>
              </w:rPr>
              <w:t xml:space="preserve">ali je </w:t>
            </w:r>
            <w:r w:rsidR="00F958DA">
              <w:rPr>
                <w:szCs w:val="24"/>
              </w:rPr>
              <w:t>imovina dužnika</w:t>
            </w:r>
            <w:r w:rsidR="00957677" w:rsidRPr="00D60AB5">
              <w:rPr>
                <w:szCs w:val="24"/>
              </w:rPr>
              <w:t xml:space="preserve"> dostatna za  pokriće troškova prethodnog i t</w:t>
            </w:r>
            <w:r w:rsidR="00BD0E85">
              <w:rPr>
                <w:szCs w:val="24"/>
              </w:rPr>
              <w:t>roškove stečajnog postupka.</w:t>
            </w:r>
            <w:r w:rsidR="00957677" w:rsidRPr="00D60AB5">
              <w:rPr>
                <w:szCs w:val="24"/>
              </w:rPr>
              <w:t xml:space="preserve">  </w:t>
            </w:r>
          </w:p>
          <w:p w:rsidRDefault="00170D59" w:rsidP="00DB72A6" w:rsidR="00170D59">
            <w:pPr>
              <w:spacing w:lineRule="auto" w:line="276"/>
              <w:jc w:val="both"/>
              <w:rPr>
                <w:szCs w:val="24"/>
              </w:rPr>
            </w:pPr>
          </w:p>
          <w:p w:rsidRDefault="00170D59" w:rsidP="00DB72A6" w:rsidR="00170D59" w:rsidRPr="00DB72A6">
            <w:pPr>
              <w:spacing w:lineRule="auto" w:line="276"/>
              <w:jc w:val="both"/>
              <w:rPr>
                <w:szCs w:val="24"/>
              </w:rPr>
            </w:pPr>
          </w:p>
          <w:p w:rsidRDefault="00170D59" w:rsidP="00170D59" w:rsidR="00170D59">
            <w:pPr>
              <w:spacing w:lineRule="auto" w:line="276"/>
              <w:rPr>
                <w:szCs w:val="24"/>
              </w:rPr>
            </w:pPr>
          </w:p>
          <w:p w:rsidRDefault="00170D59" w:rsidP="00170D59" w:rsidR="00170D59">
            <w:pPr>
              <w:spacing w:lineRule="auto" w:line="276"/>
              <w:rPr>
                <w:szCs w:val="24"/>
              </w:rPr>
            </w:pPr>
          </w:p>
          <w:p w:rsidRDefault="00170D59" w:rsidP="00170D59" w:rsidR="00170D59">
            <w:pPr>
              <w:spacing w:lineRule="auto" w:line="276"/>
              <w:rPr>
                <w:szCs w:val="24"/>
              </w:rPr>
            </w:pPr>
          </w:p>
          <w:p w:rsidRDefault="00170D59" w:rsidP="00170D59" w:rsidR="00170D59" w:rsidRPr="00D60AB5">
            <w:pPr>
              <w:spacing w:lineRule="auto" w:line="276"/>
              <w:rPr>
                <w:szCs w:val="24"/>
              </w:rPr>
            </w:pPr>
          </w:p>
          <w:p w:rsidRDefault="00957677" w:rsidP="00957677" w:rsidR="00957677" w:rsidRPr="00D60AB5">
            <w:pPr>
              <w:spacing w:lineRule="auto" w:line="288"/>
              <w:jc w:val="both"/>
              <w:rPr>
                <w:szCs w:val="24"/>
              </w:rPr>
            </w:pPr>
          </w:p>
          <w:p w:rsidRDefault="00957677" w:rsidP="00957677" w:rsidR="00957677">
            <w:pPr>
              <w:spacing w:lineRule="auto" w:line="288"/>
              <w:jc w:val="both"/>
              <w:rPr>
                <w:szCs w:val="24"/>
              </w:rPr>
            </w:pPr>
            <w:r w:rsidRPr="00D60AB5">
              <w:rPr>
                <w:szCs w:val="24"/>
              </w:rPr>
              <w:t xml:space="preserve">U Čakovcu, </w:t>
            </w:r>
            <w:r w:rsidR="0010798D">
              <w:rPr>
                <w:szCs w:val="24"/>
              </w:rPr>
              <w:t>24.</w:t>
            </w:r>
            <w:r w:rsidR="00002F12">
              <w:rPr>
                <w:szCs w:val="24"/>
              </w:rPr>
              <w:t xml:space="preserve"> srpnja </w:t>
            </w:r>
            <w:r w:rsidRPr="00D60AB5">
              <w:rPr>
                <w:szCs w:val="24"/>
              </w:rPr>
              <w:t>2017</w:t>
            </w:r>
            <w:r w:rsidR="00170D59">
              <w:rPr>
                <w:szCs w:val="24"/>
              </w:rPr>
              <w:t>.</w:t>
            </w:r>
            <w:r w:rsidR="00F80644">
              <w:rPr>
                <w:szCs w:val="24"/>
              </w:rPr>
              <w:t xml:space="preserve"> </w:t>
            </w:r>
            <w:r w:rsidR="00CE18AD">
              <w:rPr>
                <w:szCs w:val="24"/>
              </w:rPr>
              <w:t>g</w:t>
            </w:r>
            <w:r w:rsidR="00F80644">
              <w:rPr>
                <w:szCs w:val="24"/>
              </w:rPr>
              <w:t>odine</w:t>
            </w:r>
          </w:p>
          <w:p w:rsidRDefault="00CE18AD" w:rsidP="00957677" w:rsidR="00CE18AD">
            <w:pPr>
              <w:spacing w:lineRule="auto" w:line="288"/>
              <w:jc w:val="both"/>
              <w:rPr>
                <w:szCs w:val="24"/>
              </w:rPr>
            </w:pPr>
          </w:p>
          <w:p w:rsidRDefault="00CE18AD" w:rsidP="00957677" w:rsidR="00CE18AD">
            <w:pPr>
              <w:spacing w:lineRule="auto" w:line="288"/>
              <w:jc w:val="both"/>
              <w:rPr>
                <w:szCs w:val="24"/>
              </w:rPr>
            </w:pPr>
          </w:p>
          <w:p w:rsidRDefault="00CE18AD" w:rsidP="00957677" w:rsidR="00CE18AD">
            <w:pPr>
              <w:spacing w:lineRule="auto" w:line="288"/>
              <w:jc w:val="both"/>
              <w:rPr>
                <w:szCs w:val="24"/>
              </w:rPr>
            </w:pPr>
          </w:p>
          <w:p w:rsidRDefault="00CE18AD" w:rsidP="00957677" w:rsidR="00CE18AD">
            <w:pPr>
              <w:spacing w:lineRule="auto" w:line="288"/>
              <w:jc w:val="both"/>
              <w:rPr>
                <w:szCs w:val="24"/>
              </w:rPr>
            </w:pPr>
          </w:p>
          <w:p w:rsidRDefault="00CE18AD" w:rsidP="00957677" w:rsidR="00CE18AD">
            <w:pPr>
              <w:spacing w:lineRule="auto" w:line="288"/>
              <w:jc w:val="both"/>
              <w:rPr>
                <w:szCs w:val="24"/>
              </w:rPr>
            </w:pPr>
          </w:p>
          <w:p w:rsidRDefault="00170D59" w:rsidP="00957677" w:rsidR="00170D59" w:rsidRPr="00D60AB5">
            <w:pPr>
              <w:spacing w:lineRule="auto" w:line="288"/>
              <w:jc w:val="both"/>
              <w:rPr>
                <w:szCs w:val="24"/>
              </w:rPr>
            </w:pPr>
          </w:p>
          <w:p w:rsidRDefault="00957677" w:rsidP="00957677" w:rsidR="00957677" w:rsidRPr="00D60AB5">
            <w:pPr>
              <w:spacing w:lineRule="auto" w:line="288"/>
              <w:jc w:val="both"/>
              <w:rPr>
                <w:szCs w:val="24"/>
              </w:rPr>
            </w:pPr>
          </w:p>
          <w:p w:rsidRDefault="00957677" w:rsidP="00957677" w:rsidR="00957677" w:rsidRPr="00D60AB5">
            <w:pPr>
              <w:spacing w:lineRule="auto" w:line="288"/>
              <w:jc w:val="both"/>
              <w:rPr>
                <w:szCs w:val="24"/>
              </w:rPr>
            </w:pPr>
            <w:r w:rsidRPr="00D60AB5">
              <w:rPr>
                <w:szCs w:val="24"/>
              </w:rPr>
              <w:tab/>
            </w:r>
            <w:r w:rsidRPr="00D60AB5">
              <w:rPr>
                <w:szCs w:val="24"/>
              </w:rPr>
              <w:tab/>
            </w:r>
            <w:r w:rsidRPr="00D60AB5">
              <w:rPr>
                <w:szCs w:val="24"/>
              </w:rPr>
              <w:tab/>
            </w:r>
            <w:r w:rsidRPr="00D60AB5">
              <w:rPr>
                <w:szCs w:val="24"/>
              </w:rPr>
              <w:tab/>
            </w:r>
            <w:r w:rsidRPr="00D60AB5">
              <w:rPr>
                <w:szCs w:val="24"/>
              </w:rPr>
              <w:tab/>
            </w:r>
            <w:r w:rsidRPr="00D60AB5">
              <w:rPr>
                <w:szCs w:val="24"/>
              </w:rPr>
              <w:tab/>
            </w:r>
            <w:r w:rsidRPr="00D60AB5">
              <w:rPr>
                <w:szCs w:val="24"/>
              </w:rPr>
              <w:tab/>
              <w:t xml:space="preserve">    Privremeni stečajni upravitelj</w:t>
            </w:r>
            <w:r w:rsidRPr="00D60AB5">
              <w:rPr>
                <w:szCs w:val="24"/>
              </w:rPr>
              <w:tab/>
            </w:r>
          </w:p>
          <w:p w:rsidRDefault="00957677" w:rsidP="00957677" w:rsidR="00957677" w:rsidRPr="00D60AB5">
            <w:pPr>
              <w:spacing w:lineRule="auto" w:line="288"/>
              <w:ind w:firstLine="708" w:left="4248"/>
              <w:jc w:val="both"/>
              <w:rPr>
                <w:b/>
                <w:szCs w:val="24"/>
              </w:rPr>
            </w:pPr>
            <w:r w:rsidRPr="00D60AB5">
              <w:rPr>
                <w:szCs w:val="24"/>
              </w:rPr>
              <w:t xml:space="preserve">            Lidija  Lesar</w:t>
            </w:r>
          </w:p>
          <w:p w:rsidRDefault="00611F1E" w:rsidP="002F38E8" w:rsidR="00611F1E" w:rsidRPr="00D60AB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611F1E" w:rsidP="002F38E8" w:rsidR="00611F1E" w:rsidRPr="00D60AB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A935F3" w:rsidP="002F38E8" w:rsidR="00A935F3" w:rsidRPr="00D60AB5">
            <w:pPr>
              <w:pStyle w:val="Bezproreda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BE5879" w:rsidP="00D056DA" w:rsidR="00BE5879" w:rsidRPr="00D60AB5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D05C49" w:rsidP="00957677" w:rsidR="00957677" w:rsidRPr="00D60AB5">
            <w:pPr>
              <w:tabs>
                <w:tab w:pos="5040" w:val="left"/>
              </w:tabs>
              <w:rPr>
                <w:szCs w:val="24"/>
                <w:lang w:val="hr-HR"/>
              </w:rPr>
            </w:pPr>
            <w:r w:rsidRPr="00D60AB5">
              <w:rPr>
                <w:szCs w:val="24"/>
                <w:lang w:val="hr-HR"/>
              </w:rPr>
              <w:t xml:space="preserve">                                                                  </w:t>
            </w:r>
            <w:r w:rsidR="00305A58" w:rsidRPr="00D60AB5">
              <w:rPr>
                <w:szCs w:val="24"/>
                <w:lang w:val="hr-HR"/>
              </w:rPr>
              <w:t xml:space="preserve">                                       </w:t>
            </w:r>
            <w:r w:rsidRPr="00D60AB5">
              <w:rPr>
                <w:szCs w:val="24"/>
                <w:lang w:val="hr-HR"/>
              </w:rPr>
              <w:t xml:space="preserve"> </w:t>
            </w:r>
            <w:r w:rsidR="00305A58" w:rsidRPr="00D60AB5">
              <w:rPr>
                <w:szCs w:val="24"/>
                <w:lang w:val="hr-HR"/>
              </w:rPr>
              <w:t xml:space="preserve">      </w:t>
            </w:r>
            <w:r w:rsidRPr="00D60AB5">
              <w:rPr>
                <w:szCs w:val="24"/>
                <w:lang w:val="hr-HR"/>
              </w:rPr>
              <w:t xml:space="preserve">  </w:t>
            </w:r>
          </w:p>
          <w:p w:rsidRDefault="00305A58" w:rsidP="00957677" w:rsidR="000E2E9D">
            <w:pPr>
              <w:tabs>
                <w:tab w:pos="5040" w:val="left"/>
              </w:tabs>
              <w:rPr>
                <w:szCs w:val="24"/>
                <w:lang w:val="hr-HR"/>
              </w:rPr>
            </w:pPr>
            <w:r w:rsidRPr="00D60AB5">
              <w:rPr>
                <w:szCs w:val="24"/>
                <w:lang w:val="hr-HR"/>
              </w:rPr>
              <w:t xml:space="preserve"> </w:t>
            </w:r>
          </w:p>
          <w:p w:rsidRDefault="00492F5E" w:rsidP="00957677" w:rsidR="00492F5E">
            <w:pPr>
              <w:tabs>
                <w:tab w:pos="5040" w:val="left"/>
              </w:tabs>
              <w:rPr>
                <w:b/>
                <w:sz w:val="32"/>
                <w:szCs w:val="32"/>
                <w:u w:val="single"/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170D59" w:rsidP="00DB72A6" w:rsidR="009A1CA8">
            <w:pPr>
              <w:rPr>
                <w:lang w:val="hr-HR"/>
              </w:rPr>
            </w:pPr>
            <w:r w:rsidRPr="00002F12">
              <w:rPr>
                <w:lang w:val="hr-HR"/>
              </w:rPr>
              <w:t>Prilo</w:t>
            </w:r>
            <w:r w:rsidR="00766824" w:rsidRPr="00002F12">
              <w:rPr>
                <w:lang w:val="hr-HR"/>
              </w:rPr>
              <w:t>zi</w:t>
            </w:r>
            <w:r w:rsidRPr="00002F12">
              <w:rPr>
                <w:lang w:val="hr-HR"/>
              </w:rPr>
              <w:t>:</w:t>
            </w: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>
            <w:pPr>
              <w:rPr>
                <w:lang w:val="hr-HR"/>
              </w:rPr>
            </w:pPr>
          </w:p>
          <w:p w:rsidRDefault="00CE18AD" w:rsidP="00DB72A6" w:rsidR="00CE18AD" w:rsidRPr="00002F12">
            <w:pPr>
              <w:rPr>
                <w:lang w:val="hr-HR"/>
              </w:rPr>
            </w:pPr>
          </w:p>
          <w:p w:rsidRDefault="00170D59" w:rsidP="00DB72A6" w:rsidR="00170D59" w:rsidRPr="00002F12">
            <w:pPr>
              <w:rPr>
                <w:lang w:val="hr-HR"/>
              </w:rPr>
            </w:pPr>
          </w:p>
          <w:p w:rsidRDefault="005B361D" w:rsidP="00DB72A6" w:rsidR="00170D59" w:rsidRPr="00DB72A6">
            <w:pPr>
              <w:pStyle w:val="Odlomakpopisa"/>
              <w:numPr>
                <w:ilvl w:val="0"/>
                <w:numId w:val="14"/>
              </w:numPr>
              <w:rPr>
                <w:sz w:val="24"/>
                <w:szCs w:val="24"/>
                <w:lang w:val="hr-HR"/>
              </w:rPr>
            </w:pPr>
            <w:r w:rsidRPr="00DB72A6">
              <w:rPr>
                <w:sz w:val="24"/>
                <w:szCs w:val="24"/>
                <w:lang w:val="hr-HR"/>
              </w:rPr>
              <w:t xml:space="preserve">Potvrda </w:t>
            </w:r>
            <w:r w:rsidR="00170D59" w:rsidRPr="00DB72A6">
              <w:rPr>
                <w:sz w:val="24"/>
                <w:szCs w:val="24"/>
                <w:lang w:val="hr-HR"/>
              </w:rPr>
              <w:t>F</w:t>
            </w:r>
            <w:r w:rsidRPr="00DB72A6">
              <w:rPr>
                <w:sz w:val="24"/>
                <w:szCs w:val="24"/>
                <w:lang w:val="hr-HR"/>
              </w:rPr>
              <w:t xml:space="preserve">INA-e o blokadi računa i novčanim sredstvima ovršenika </w:t>
            </w:r>
            <w:r w:rsidR="00170D59" w:rsidRPr="00DB72A6">
              <w:rPr>
                <w:sz w:val="24"/>
                <w:szCs w:val="24"/>
                <w:lang w:val="hr-HR"/>
              </w:rPr>
              <w:t>od 11.07.2017. godine</w:t>
            </w:r>
          </w:p>
          <w:p w:rsidRDefault="00170D59" w:rsidP="00DB72A6" w:rsidR="00170D59" w:rsidRPr="00DB72A6">
            <w:pPr>
              <w:pStyle w:val="Odlomakpopisa"/>
              <w:numPr>
                <w:ilvl w:val="0"/>
                <w:numId w:val="14"/>
              </w:numPr>
              <w:rPr>
                <w:sz w:val="24"/>
                <w:szCs w:val="24"/>
                <w:lang w:val="hr-HR"/>
              </w:rPr>
            </w:pPr>
            <w:r w:rsidRPr="00DB72A6">
              <w:rPr>
                <w:sz w:val="24"/>
                <w:szCs w:val="24"/>
                <w:lang w:val="hr-HR"/>
              </w:rPr>
              <w:t xml:space="preserve">Uvjerenje MUP-a </w:t>
            </w:r>
            <w:r w:rsidR="005B361D" w:rsidRPr="00DB72A6">
              <w:rPr>
                <w:sz w:val="24"/>
                <w:szCs w:val="24"/>
                <w:lang w:val="hr-HR"/>
              </w:rPr>
              <w:t>prema službenoj evidenciji registracije cestovnih vozila</w:t>
            </w:r>
          </w:p>
          <w:p w:rsidRDefault="00126847" w:rsidP="00002F12" w:rsidR="00126847" w:rsidRPr="00DB72A6">
            <w:pPr>
              <w:rPr>
                <w:b/>
                <w:szCs w:val="24"/>
                <w:u w:val="single"/>
                <w:lang w:val="hr-HR"/>
              </w:rPr>
            </w:pPr>
          </w:p>
          <w:p w:rsidRDefault="00126847" w:rsidP="00957677" w:rsidR="00126847" w:rsidRPr="00126847">
            <w:pPr>
              <w:tabs>
                <w:tab w:pos="5040" w:val="left"/>
              </w:tabs>
              <w:rPr>
                <w:b/>
                <w:sz w:val="28"/>
                <w:szCs w:val="28"/>
                <w:lang w:val="hr-HR"/>
              </w:rPr>
            </w:pPr>
          </w:p>
          <w:p w:rsidRDefault="00170D59" w:rsidP="00170D59" w:rsidR="00170D59" w:rsidRPr="009A1CA8">
            <w:pPr>
              <w:tabs>
                <w:tab w:pos="5040" w:val="left"/>
              </w:tabs>
              <w:rPr>
                <w:b/>
                <w:sz w:val="32"/>
                <w:szCs w:val="32"/>
                <w:lang w:val="hr-HR"/>
              </w:rPr>
            </w:pPr>
          </w:p>
          <w:p w:rsidRDefault="009A1CA8" w:rsidP="00957677" w:rsidR="009A1CA8" w:rsidRPr="009A1CA8">
            <w:pPr>
              <w:tabs>
                <w:tab w:pos="5040" w:val="left"/>
              </w:tabs>
              <w:rPr>
                <w:b/>
                <w:sz w:val="32"/>
                <w:szCs w:val="32"/>
                <w:lang w:val="hr-HR"/>
              </w:rPr>
            </w:pPr>
          </w:p>
        </w:tc>
      </w:tr>
      <w:tr w:rsidTr="00696C8A" w:rsidR="000D04CF" w:rsidRPr="00AB615D">
        <w:trPr>
          <w:trHeight w:val="3089"/>
        </w:trPr>
        <w:tc>
          <w:tcPr>
            <w:tcW w:type="dxa" w:w="9880"/>
            <w:gridSpan w:val="2"/>
          </w:tcPr>
          <w:p w:rsidRDefault="000D04CF" w:rsidP="0096291F" w:rsidR="000D04CF" w:rsidRPr="00D60AB5">
            <w:pPr>
              <w:tabs>
                <w:tab w:pos="5040" w:val="left"/>
              </w:tabs>
              <w:jc w:val="center"/>
              <w:rPr>
                <w:szCs w:val="24"/>
                <w:lang w:val="hr-HR"/>
              </w:rPr>
            </w:pPr>
          </w:p>
        </w:tc>
      </w:tr>
    </w:tbl>
    <w:p w:rsidRDefault="00AA2F75" w:rsidP="00AA2F75" w:rsidR="00AA2F75"/>
    <w:p w:rsidRDefault="00AB615D" w:rsidP="00AB615D" w:rsidR="00AB615D" w:rsidRPr="00AB615D">
      <w:pPr>
        <w:rPr>
          <w:rFonts w:hAnsi="Book Antiqua" w:ascii="Book Antiqua"/>
          <w:szCs w:val="24"/>
          <w:lang w:val="hr-HR"/>
        </w:rPr>
      </w:pPr>
    </w:p>
    <w:p w:rsidRDefault="00F96A0D" w:rsidP="00AB6F79" w:rsidR="00F96A0D">
      <w:pPr>
        <w:tabs>
          <w:tab w:pos="5040" w:val="left"/>
        </w:tabs>
        <w:rPr>
          <w:rFonts w:hAnsi="Book Antiqua" w:ascii="Book Antiqua"/>
          <w:szCs w:val="24"/>
          <w:lang w:val="hr-HR"/>
        </w:rPr>
      </w:pPr>
    </w:p>
    <w:sectPr w:rsidSect="00CE32DF" w:rsidR="00F96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40" w:w="11907"/>
      <w:pgMar w:gutter="0" w:footer="720" w:header="720" w:left="1417" w:bottom="1417" w:right="1417" w:top="8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D96" w:rsidP="00CE32DF" w:rsidR="00F11D96">
      <w:r>
        <w:separator/>
      </w:r>
    </w:p>
  </w:endnote>
  <w:endnote w:id="0" w:type="continuationSeparator">
    <w:p w:rsidRDefault="00F11D96" w:rsidP="00CE32DF" w:rsidR="00F11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E2C" w:rsidR="00975E2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84834"/>
      <w:docPartObj>
        <w:docPartGallery w:val="Page Numbers (Bottom of Page)"/>
        <w:docPartUnique/>
      </w:docPartObj>
    </w:sdtPr>
    <w:sdtEndPr/>
    <w:sdtContent>
      <w:p w:rsidRDefault="00EF092A" w:rsidR="00975E2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73C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975E2C" w:rsidR="00975E2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E2C" w:rsidR="00975E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D96" w:rsidP="00CE32DF" w:rsidR="00F11D96">
      <w:r>
        <w:separator/>
      </w:r>
    </w:p>
  </w:footnote>
  <w:footnote w:id="0" w:type="continuationSeparator">
    <w:p w:rsidRDefault="00F11D96" w:rsidP="00CE32DF" w:rsidR="00F11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E2C" w:rsidR="00975E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E2C" w:rsidP="007666AA" w:rsidR="00975E2C" w:rsidRPr="001F77B3">
    <w:pPr>
      <w:pBdr>
        <w:bottom w:space="1" w:sz="4" w:color="auto" w:val="single"/>
      </w:pBdr>
      <w:spacing w:lineRule="auto" w:line="288"/>
      <w:jc w:val="center"/>
    </w:pPr>
    <w:r w:rsidRPr="001F77B3">
      <w:t xml:space="preserve">Lidija Lesar, privremeni stečajni upravitelj </w:t>
    </w:r>
  </w:p>
  <w:p w:rsidRDefault="00975E2C" w:rsidP="00BB3DB3" w:rsidR="00975E2C" w:rsidRPr="00BB3DB3">
    <w:pPr>
      <w:pBdr>
        <w:bottom w:space="1" w:sz="4" w:color="auto" w:val="single"/>
      </w:pBdr>
      <w:spacing w:lineRule="auto" w:line="288"/>
      <w:jc w:val="center"/>
      <w:rPr>
        <w:b/>
      </w:rPr>
    </w:pPr>
    <w:r>
      <w:rPr>
        <w:b/>
      </w:rPr>
      <w:t xml:space="preserve">       </w:t>
    </w:r>
    <w:r w:rsidRPr="002E1F64">
      <w:rPr>
        <w:b/>
      </w:rPr>
      <w:t>predloženog dužnika</w:t>
    </w:r>
    <w:r>
      <w:rPr>
        <w:b/>
      </w:rPr>
      <w:t xml:space="preserve">: PLEH TIM </w:t>
    </w:r>
    <w:r>
      <w:rPr>
        <w:b/>
        <w:szCs w:val="24"/>
        <w:lang w:val="pl-PL"/>
      </w:rPr>
      <w:t>d.o.o.</w:t>
    </w:r>
    <w:r w:rsidRPr="00BB3DB3">
      <w:rPr>
        <w:b/>
        <w:szCs w:val="24"/>
        <w:lang w:val="pl-PL"/>
      </w:rPr>
      <w:t xml:space="preserve"> za građevinarstvo</w:t>
    </w:r>
  </w:p>
  <w:p w:rsidRDefault="00975E2C" w:rsidP="00325C9E" w:rsidR="00975E2C" w:rsidRPr="002E1F64">
    <w:pPr>
      <w:pBdr>
        <w:bottom w:space="1" w:sz="4" w:color="auto" w:val="single"/>
      </w:pBdr>
      <w:spacing w:lineRule="auto" w:line="288"/>
      <w:jc w:val="center"/>
    </w:pPr>
    <w:r>
      <w:t>Gornji Hrašćan</w:t>
    </w:r>
    <w:r w:rsidRPr="002E1F64">
      <w:t>,</w:t>
    </w:r>
    <w:r w:rsidRPr="001F77B3">
      <w:t xml:space="preserve"> </w:t>
    </w:r>
    <w:r>
      <w:t xml:space="preserve">Bana Josipa Jelačića 4., </w:t>
    </w:r>
    <w:r w:rsidRPr="002E1F64">
      <w:t xml:space="preserve">OIB: </w:t>
    </w:r>
    <w:r>
      <w:t>55919982315</w:t>
    </w:r>
    <w:r w:rsidRPr="002E1F64">
      <w:t xml:space="preserve">, </w:t>
    </w:r>
    <w:r>
      <w:t xml:space="preserve">Posl.br. </w:t>
    </w:r>
    <w:r w:rsidRPr="002E1F64">
      <w:t>St-</w:t>
    </w:r>
    <w:r>
      <w:t>224</w:t>
    </w:r>
    <w:r w:rsidRPr="002E1F64">
      <w:t>/</w:t>
    </w:r>
    <w:r>
      <w:t>2017</w:t>
    </w:r>
  </w:p>
  <w:p w:rsidRDefault="00975E2C" w:rsidP="00CE32DF" w:rsidR="00975E2C"/>
  <w:p w:rsidRDefault="00975E2C" w:rsidR="00975E2C">
    <w:pPr>
      <w:pStyle w:val="Zaglavlje"/>
    </w:pPr>
  </w:p>
  <w:p w:rsidRDefault="00975E2C" w:rsidR="00975E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E2C" w:rsidR="00975E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175AE"/>
    <w:multiLevelType w:val="hybridMultilevel"/>
    <w:tmpl w:val="D6BA585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D1517E"/>
    <w:multiLevelType w:val="hybridMultilevel"/>
    <w:tmpl w:val="1E088D2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D20FEA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5">
    <w:nsid w:val="3C1C4106"/>
    <w:multiLevelType w:val="hybridMultilevel"/>
    <w:tmpl w:val="7602894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8">
    <w:nsid w:val="5C0E3EBB"/>
    <w:multiLevelType w:val="hybridMultilevel"/>
    <w:tmpl w:val="9E04743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12D4265"/>
    <w:multiLevelType w:val="hybridMultilevel"/>
    <w:tmpl w:val="C5049E3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177672E"/>
    <w:multiLevelType w:val="hybridMultilevel"/>
    <w:tmpl w:val="2A520E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FE85856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574D2C"/>
    <w:multiLevelType w:val="hybridMultilevel"/>
    <w:tmpl w:val="41524A1A"/>
    <w:lvl w:tplc="42C033E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9"/>
  </w:num>
  <w:num w:numId="5">
    <w:abstractNumId w:val="13"/>
  </w:num>
  <w:num w:numId="6">
    <w:abstractNumId w:val="6"/>
  </w:num>
  <w:num w:numId="7">
    <w:abstractNumId w:val="12"/>
  </w:num>
  <w:num w:numId="8">
    <w:abstractNumId w:val="3"/>
  </w:num>
  <w:num w:numId="9">
    <w:abstractNumId w:val="5"/>
  </w:num>
  <w:num w:numId="10">
    <w:abstractNumId w:val="0"/>
  </w:num>
  <w:num w:numId="11">
    <w:abstractNumId w:val="8"/>
  </w:num>
  <w:num w:numId="12">
    <w:abstractNumId w:val="2"/>
  </w:num>
  <w:num w:numId="13">
    <w:abstractNumId w:val="10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02448"/>
    <w:rsid w:val="00002F12"/>
    <w:rsid w:val="000106EF"/>
    <w:rsid w:val="000118C6"/>
    <w:rsid w:val="00011E98"/>
    <w:rsid w:val="00026E81"/>
    <w:rsid w:val="000309C3"/>
    <w:rsid w:val="0003583E"/>
    <w:rsid w:val="0003754F"/>
    <w:rsid w:val="000531F7"/>
    <w:rsid w:val="00062DEB"/>
    <w:rsid w:val="00072958"/>
    <w:rsid w:val="00092426"/>
    <w:rsid w:val="000B1E94"/>
    <w:rsid w:val="000C34C4"/>
    <w:rsid w:val="000D04CF"/>
    <w:rsid w:val="000E0B6C"/>
    <w:rsid w:val="000E2E9D"/>
    <w:rsid w:val="000E5CC5"/>
    <w:rsid w:val="000F6C46"/>
    <w:rsid w:val="00102AFF"/>
    <w:rsid w:val="001043FB"/>
    <w:rsid w:val="0010476E"/>
    <w:rsid w:val="0010798D"/>
    <w:rsid w:val="00126847"/>
    <w:rsid w:val="00135303"/>
    <w:rsid w:val="001432C2"/>
    <w:rsid w:val="00146193"/>
    <w:rsid w:val="001639C3"/>
    <w:rsid w:val="00170D59"/>
    <w:rsid w:val="001736B5"/>
    <w:rsid w:val="0018113A"/>
    <w:rsid w:val="0018480B"/>
    <w:rsid w:val="00184EE6"/>
    <w:rsid w:val="00196462"/>
    <w:rsid w:val="001B07F5"/>
    <w:rsid w:val="001C1382"/>
    <w:rsid w:val="001C1DAD"/>
    <w:rsid w:val="001C7317"/>
    <w:rsid w:val="001F77B3"/>
    <w:rsid w:val="00201AA6"/>
    <w:rsid w:val="00245994"/>
    <w:rsid w:val="00260229"/>
    <w:rsid w:val="00266AC9"/>
    <w:rsid w:val="002829D1"/>
    <w:rsid w:val="002A7DAE"/>
    <w:rsid w:val="002B747A"/>
    <w:rsid w:val="002E4118"/>
    <w:rsid w:val="002F22FC"/>
    <w:rsid w:val="002F38E8"/>
    <w:rsid w:val="002F3DE5"/>
    <w:rsid w:val="00305A58"/>
    <w:rsid w:val="00325C9E"/>
    <w:rsid w:val="00352A86"/>
    <w:rsid w:val="003716C9"/>
    <w:rsid w:val="003779EA"/>
    <w:rsid w:val="003809B5"/>
    <w:rsid w:val="0038683C"/>
    <w:rsid w:val="003A56BB"/>
    <w:rsid w:val="003A6206"/>
    <w:rsid w:val="003B015B"/>
    <w:rsid w:val="003B6267"/>
    <w:rsid w:val="003C10F6"/>
    <w:rsid w:val="003C4126"/>
    <w:rsid w:val="003D04E5"/>
    <w:rsid w:val="003D6570"/>
    <w:rsid w:val="003E4D1A"/>
    <w:rsid w:val="003E7BE4"/>
    <w:rsid w:val="003F561F"/>
    <w:rsid w:val="00403111"/>
    <w:rsid w:val="004104EF"/>
    <w:rsid w:val="00423043"/>
    <w:rsid w:val="00425B2A"/>
    <w:rsid w:val="0043773C"/>
    <w:rsid w:val="00441028"/>
    <w:rsid w:val="00442678"/>
    <w:rsid w:val="004552BC"/>
    <w:rsid w:val="0047082C"/>
    <w:rsid w:val="00481077"/>
    <w:rsid w:val="00484BFD"/>
    <w:rsid w:val="00484D86"/>
    <w:rsid w:val="00487C5C"/>
    <w:rsid w:val="00492F5E"/>
    <w:rsid w:val="004A2373"/>
    <w:rsid w:val="004B19B8"/>
    <w:rsid w:val="004B1B34"/>
    <w:rsid w:val="004B2484"/>
    <w:rsid w:val="004C0D44"/>
    <w:rsid w:val="004C0F97"/>
    <w:rsid w:val="004C2545"/>
    <w:rsid w:val="004C2822"/>
    <w:rsid w:val="004E31A8"/>
    <w:rsid w:val="004E7009"/>
    <w:rsid w:val="005503E9"/>
    <w:rsid w:val="0055595B"/>
    <w:rsid w:val="0056773A"/>
    <w:rsid w:val="00567C1D"/>
    <w:rsid w:val="005749E9"/>
    <w:rsid w:val="005778A5"/>
    <w:rsid w:val="005971E2"/>
    <w:rsid w:val="005A5A9C"/>
    <w:rsid w:val="005A6928"/>
    <w:rsid w:val="005B361D"/>
    <w:rsid w:val="005D3F88"/>
    <w:rsid w:val="005D7DF5"/>
    <w:rsid w:val="005E44E5"/>
    <w:rsid w:val="006073CC"/>
    <w:rsid w:val="00611F1E"/>
    <w:rsid w:val="00631925"/>
    <w:rsid w:val="006371D3"/>
    <w:rsid w:val="006526B6"/>
    <w:rsid w:val="0066385E"/>
    <w:rsid w:val="00676D89"/>
    <w:rsid w:val="00682D35"/>
    <w:rsid w:val="00696C8A"/>
    <w:rsid w:val="006B2F47"/>
    <w:rsid w:val="006C6282"/>
    <w:rsid w:val="00704612"/>
    <w:rsid w:val="0071307A"/>
    <w:rsid w:val="00715073"/>
    <w:rsid w:val="00715887"/>
    <w:rsid w:val="0072446A"/>
    <w:rsid w:val="00743BED"/>
    <w:rsid w:val="00747A15"/>
    <w:rsid w:val="007666AA"/>
    <w:rsid w:val="00766824"/>
    <w:rsid w:val="007852BE"/>
    <w:rsid w:val="00786A19"/>
    <w:rsid w:val="00787114"/>
    <w:rsid w:val="00790BD7"/>
    <w:rsid w:val="007A4293"/>
    <w:rsid w:val="007F131E"/>
    <w:rsid w:val="00817AE5"/>
    <w:rsid w:val="00845A95"/>
    <w:rsid w:val="00846B46"/>
    <w:rsid w:val="00883654"/>
    <w:rsid w:val="00887507"/>
    <w:rsid w:val="008960E8"/>
    <w:rsid w:val="00897123"/>
    <w:rsid w:val="008A57D2"/>
    <w:rsid w:val="008B17F3"/>
    <w:rsid w:val="008B4C7C"/>
    <w:rsid w:val="008D6105"/>
    <w:rsid w:val="008D6153"/>
    <w:rsid w:val="00911BCC"/>
    <w:rsid w:val="00926A2A"/>
    <w:rsid w:val="00927E08"/>
    <w:rsid w:val="009344BC"/>
    <w:rsid w:val="009351F7"/>
    <w:rsid w:val="00935750"/>
    <w:rsid w:val="00936E75"/>
    <w:rsid w:val="009452F1"/>
    <w:rsid w:val="00957677"/>
    <w:rsid w:val="0096291F"/>
    <w:rsid w:val="00972B3E"/>
    <w:rsid w:val="00975E2C"/>
    <w:rsid w:val="00977A60"/>
    <w:rsid w:val="0098573F"/>
    <w:rsid w:val="009A1CA8"/>
    <w:rsid w:val="009A6CFE"/>
    <w:rsid w:val="009B1978"/>
    <w:rsid w:val="009B6007"/>
    <w:rsid w:val="009D1544"/>
    <w:rsid w:val="009D7564"/>
    <w:rsid w:val="009E1C53"/>
    <w:rsid w:val="009E2F96"/>
    <w:rsid w:val="00A17B01"/>
    <w:rsid w:val="00A237DA"/>
    <w:rsid w:val="00A5375F"/>
    <w:rsid w:val="00A74EDF"/>
    <w:rsid w:val="00A7751C"/>
    <w:rsid w:val="00A77A45"/>
    <w:rsid w:val="00A82C6C"/>
    <w:rsid w:val="00A935F3"/>
    <w:rsid w:val="00A95AA1"/>
    <w:rsid w:val="00A96B82"/>
    <w:rsid w:val="00AA0BBD"/>
    <w:rsid w:val="00AA2F75"/>
    <w:rsid w:val="00AB615D"/>
    <w:rsid w:val="00AB6F79"/>
    <w:rsid w:val="00AC03E1"/>
    <w:rsid w:val="00AC606D"/>
    <w:rsid w:val="00AE4726"/>
    <w:rsid w:val="00AF33E8"/>
    <w:rsid w:val="00B034B9"/>
    <w:rsid w:val="00B2179B"/>
    <w:rsid w:val="00B47287"/>
    <w:rsid w:val="00B507F5"/>
    <w:rsid w:val="00B87E6B"/>
    <w:rsid w:val="00B93254"/>
    <w:rsid w:val="00B97358"/>
    <w:rsid w:val="00BB3DB3"/>
    <w:rsid w:val="00BB6009"/>
    <w:rsid w:val="00BC4DC8"/>
    <w:rsid w:val="00BD0E85"/>
    <w:rsid w:val="00BE2183"/>
    <w:rsid w:val="00BE5879"/>
    <w:rsid w:val="00BF1D50"/>
    <w:rsid w:val="00BF41BD"/>
    <w:rsid w:val="00C10CFF"/>
    <w:rsid w:val="00C14F98"/>
    <w:rsid w:val="00C2724F"/>
    <w:rsid w:val="00C36E73"/>
    <w:rsid w:val="00C6540B"/>
    <w:rsid w:val="00C7170E"/>
    <w:rsid w:val="00CA6443"/>
    <w:rsid w:val="00CE18AD"/>
    <w:rsid w:val="00CE32DF"/>
    <w:rsid w:val="00CF48AB"/>
    <w:rsid w:val="00D056DA"/>
    <w:rsid w:val="00D05C49"/>
    <w:rsid w:val="00D066CA"/>
    <w:rsid w:val="00D07315"/>
    <w:rsid w:val="00D07A6F"/>
    <w:rsid w:val="00D33E6B"/>
    <w:rsid w:val="00D36015"/>
    <w:rsid w:val="00D4120E"/>
    <w:rsid w:val="00D50579"/>
    <w:rsid w:val="00D538DE"/>
    <w:rsid w:val="00D53A13"/>
    <w:rsid w:val="00D60AB5"/>
    <w:rsid w:val="00D66FFB"/>
    <w:rsid w:val="00D673C1"/>
    <w:rsid w:val="00D77A8C"/>
    <w:rsid w:val="00DA04B7"/>
    <w:rsid w:val="00DB72A6"/>
    <w:rsid w:val="00DF5773"/>
    <w:rsid w:val="00E01360"/>
    <w:rsid w:val="00E179D4"/>
    <w:rsid w:val="00E2252F"/>
    <w:rsid w:val="00E32F93"/>
    <w:rsid w:val="00E33E06"/>
    <w:rsid w:val="00E34552"/>
    <w:rsid w:val="00E368FB"/>
    <w:rsid w:val="00E36C0A"/>
    <w:rsid w:val="00E428E0"/>
    <w:rsid w:val="00E625D9"/>
    <w:rsid w:val="00E65F88"/>
    <w:rsid w:val="00E77DB8"/>
    <w:rsid w:val="00E96E39"/>
    <w:rsid w:val="00E97603"/>
    <w:rsid w:val="00EA0C14"/>
    <w:rsid w:val="00EA0D87"/>
    <w:rsid w:val="00EB5E4F"/>
    <w:rsid w:val="00EE16F0"/>
    <w:rsid w:val="00EF092A"/>
    <w:rsid w:val="00F042E1"/>
    <w:rsid w:val="00F11D96"/>
    <w:rsid w:val="00F20C17"/>
    <w:rsid w:val="00F24D2E"/>
    <w:rsid w:val="00F559DC"/>
    <w:rsid w:val="00F57E55"/>
    <w:rsid w:val="00F663DC"/>
    <w:rsid w:val="00F70402"/>
    <w:rsid w:val="00F740B2"/>
    <w:rsid w:val="00F77AEC"/>
    <w:rsid w:val="00F80644"/>
    <w:rsid w:val="00F93359"/>
    <w:rsid w:val="00F958DA"/>
    <w:rsid w:val="00F96A0D"/>
    <w:rsid w:val="00FB3F63"/>
    <w:rsid w:val="00FC11C0"/>
    <w:rsid w:val="00FC2B12"/>
    <w:rsid w:val="00FD4A02"/>
    <w:rsid w:val="00FD7953"/>
    <w:rsid w:val="00FE3885"/>
    <w:rsid w:val="00FF129E"/>
    <w:rsid w:val="00FF12F0"/>
    <w:rsid w:val="00FF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15D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lineRule="auto" w:line="240" w:after="0"/>
    </w:pPr>
  </w:style>
  <w:style w:styleId="Reetkatablice" w:type="table">
    <w:name w:val="Table Grid"/>
    <w:basedOn w:val="Obinatablica"/>
    <w:rsid w:val="00CA64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2F38E8"/>
    <w:rPr>
      <w:rFonts w:cs="Times New Roman" w:eastAsia="Times New Roman"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uiPriority w:val="9"/>
    <w:rsid w:val="00B93254"/>
    <w:rPr>
      <w:rFonts w:cs="Times New Roman" w:eastAsia="Times New Roman" w:hAnsi="Times New Roman" w:ascii="Times New Roman"/>
      <w:b/>
      <w:bCs/>
      <w:sz w:val="36"/>
      <w:szCs w:val="3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93254"/>
    <w:rPr>
      <w:rFonts w:cstheme="majorBidi" w:eastAsiaTheme="majorEastAsia" w:hAnsiTheme="majorHAnsi" w:asciiTheme="majorHAnsi"/>
      <w:b/>
      <w:bCs/>
      <w:color w:themeColor="accent1" w:val="4F81BD"/>
      <w:sz w:val="24"/>
      <w:szCs w:val="20"/>
      <w:lang w:eastAsia="hr-HR" w:val="en-GB"/>
    </w:rPr>
  </w:style>
  <w:style w:customStyle="true" w:styleId="apple-converted-space" w:type="character">
    <w:name w:val="apple-converted-space"/>
    <w:basedOn w:val="Zadanifontodlomka"/>
    <w:rsid w:val="00B93254"/>
  </w:style>
  <w:style w:styleId="Tekstrezerviranogmjesta" w:type="character">
    <w:name w:val="Placeholder Text"/>
    <w:basedOn w:val="Zadanifontodlomka"/>
    <w:uiPriority w:val="99"/>
    <w:semiHidden/>
    <w:rsid w:val="00607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73CC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73CC"/>
    <w:rPr>
      <w:rFonts w:cs="Arial" w:hAnsi="Arial" w:ascii="Arial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73CC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73CC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15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2" w:type="paragraph">
    <w:name w:val="heading 2"/>
    <w:basedOn w:val="Normal"/>
    <w:link w:val="Naslov2Char"/>
    <w:uiPriority w:val="9"/>
    <w:qFormat/>
    <w:rsid w:val="00B93254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93254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  <w:rPr>
      <w:sz w:val="20"/>
    </w:r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D538DE"/>
    <w:pPr>
      <w:spacing w:after="0" w:line="240" w:lineRule="auto"/>
    </w:pPr>
  </w:style>
  <w:style w:styleId="Reetkatablice" w:type="table">
    <w:name w:val="Table Grid"/>
    <w:basedOn w:val="Obinatablica"/>
    <w:rsid w:val="00CA64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pPr>
      <w:overflowPunct/>
      <w:autoSpaceDE/>
      <w:autoSpaceDN/>
      <w:adjustRightInd/>
      <w:textAlignment w:val="auto"/>
    </w:pPr>
    <w:rPr>
      <w:sz w:val="22"/>
      <w:lang w:val="hr-HR"/>
    </w:rPr>
  </w:style>
  <w:style w:customStyle="1" w:styleId="Tijeloteksta2Char" w:type="character">
    <w:name w:val="Tijelo teksta 2 Char"/>
    <w:basedOn w:val="Zadanifontodlomka"/>
    <w:link w:val="Tijeloteksta2"/>
    <w:semiHidden/>
    <w:rsid w:val="002F38E8"/>
    <w:rPr>
      <w:rFonts w:ascii="Times New Roman" w:cs="Times New Roman" w:eastAsia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uiPriority w:val="9"/>
    <w:rsid w:val="00B93254"/>
    <w:rPr>
      <w:rFonts w:ascii="Times New Roman" w:cs="Times New Roman" w:eastAsia="Times New Roman" w:hAnsi="Times New Roman"/>
      <w:b/>
      <w:bCs/>
      <w:sz w:val="36"/>
      <w:szCs w:val="3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93254"/>
    <w:rPr>
      <w:rFonts w:asciiTheme="majorHAnsi" w:cstheme="majorBidi" w:eastAsiaTheme="majorEastAsia" w:hAnsiTheme="majorHAnsi"/>
      <w:b/>
      <w:bCs/>
      <w:color w:themeColor="accent1" w:val="4F81BD"/>
      <w:sz w:val="24"/>
      <w:szCs w:val="20"/>
      <w:lang w:eastAsia="hr-HR" w:val="en-GB"/>
    </w:rPr>
  </w:style>
  <w:style w:customStyle="1" w:styleId="apple-converted-space" w:type="character">
    <w:name w:val="apple-converted-space"/>
    <w:basedOn w:val="Zadanifontodlomka"/>
    <w:rsid w:val="00B93254"/>
  </w:style>
  <w:style w:styleId="Tekstrezerviranogmjesta" w:type="character">
    <w:name w:val="Placeholder Text"/>
    <w:basedOn w:val="Zadanifontodlomka"/>
    <w:uiPriority w:val="99"/>
    <w:semiHidden/>
    <w:rsid w:val="00607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73CC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73CC"/>
    <w:rPr>
      <w:rFonts w:ascii="Arial" w:cs="Arial" w:hAnsi="Arial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73CC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73CC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420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462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3123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636516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258947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9668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283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090972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3292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7649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131764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36520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63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83698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784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53238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0336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9563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97202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1441584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60688918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990332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374449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5481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814061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209609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317319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99940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62482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4773990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6822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St-224/2017-15</izvorni_sadrzaj>
    <derivirana_varijabla naziv="DomainObject.Oznaka_1">St-224/2017-15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8</izvorni_sadrzaj>
    <derivirana_varijabla naziv="DomainObject.BrojStranica_1">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St-224/2017</izvorni_sadrzaj>
    <derivirana_varijabla naziv="DomainObject.Predmet.OznakaBroj_1">St-224/2017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PLEH TIM društvo s ograničenom odgovornošću za građevinarstvo zastupanog po punomoćniku Nenad Vrbanec</izvorni_sadrzaj>
    <derivirana_varijabla naziv="DomainObject.Predmet.ProtustrankaFormated_1">  PLEH TIM društvo s ograničenom odgovornošću za građevinarstvo zastupanog po punomoćniku Nenad Vrbanec</derivirana_varijabla>
  </DomainObject.Predmet.ProtustrankaFormated>
  <DomainObject.Predmet.ProtustrankaFormatedOIB>
    <izvorni_sadrzaj>  PLEH TIM društvo s ograničenom odgovornošću za građevinarstvo, OIB 55919982315 zastupanog po punomoćniku Nenad Vrbanec</izvorni_sadrzaj>
    <derivirana_varijabla naziv="DomainObject.Predmet.ProtustrankaFormatedOIB_1">  PLEH TIM društvo s ograničenom odgovornošću za građevinarstvo, OIB 55919982315 zastupanog po punomoćniku Nenad Vrbanec</derivirana_varijabla>
  </DomainObject.Predmet.ProtustrankaFormatedOIB>
  <DomainObject.Predmet.ProtustrankaFormatedWithAdress>
    <izvorni_sadrzaj> PLEH TIM društvo s ograničenom odgovornošću za građevinarstvo, Bana Josipa Jelačića 4, 40000 Gornji Hrašćan zastupanog po punomoćniku Nenad Vrbanec</izvorni_sadrzaj>
    <derivirana_varijabla naziv="DomainObject.Predmet.ProtustrankaFormatedWithAdress_1"> PLEH TIM društvo s ograničenom odgovornošću za građevinarstvo, Bana Josipa Jelačića 4, 40000 Gornji Hrašćan zastupanog po punomoćniku Nenad Vrbanec</derivirana_varijabla>
  </DomainObject.Predmet.ProtustrankaFormatedWithAdress>
  <DomainObject.Predmet.ProtustrankaFormatedWithAdressOIB>
    <izvorni_sadrzaj> PLEH TIM društvo s ograničenom odgovornošću za građevinarstvo, OIB 55919982315, Bana Josipa Jelačića 4, 40000 Gornji Hrašćan zastupanog po punomoćniku Nenad Vrbanec</izvorni_sadrzaj>
    <derivirana_varijabla naziv="DomainObject.Predmet.ProtustrankaFormatedWithAdressOIB_1"> PLEH TIM društvo s ograničenom odgovornošću za građevinarstvo, OIB 55919982315, Bana Josipa Jelačića 4, 40000 Gornji Hrašćan zastupanog po punomoćniku Nenad Vrbanec</derivirana_varijabla>
  </DomainObject.Predmet.ProtustrankaFormatedWithAdressOIB>
  <DomainObject.Predmet.ProtustrankaWithAdress>
    <izvorni_sadrzaj>PLEH TIM društvo s ograničenom odgovornošću za građevinarstvo Bana Josipa Jelačića 4, 40000 Gornji Hrašćan</izvorni_sadrzaj>
    <derivirana_varijabla naziv="DomainObject.Predmet.ProtustrankaWithAdress_1">PLEH TIM društvo s ograničenom odgovornošću za građevinarstvo Bana Josipa Jelačića 4, 40000 Gornji Hrašćan</derivirana_varijabla>
  </DomainObject.Predmet.ProtustrankaWithAdress>
  <DomainObject.Predmet.ProtustrankaWithAdressOIB>
    <izvorni_sadrzaj>PLEH TIM društvo s ograničenom odgovornošću za građevinarstvo, OIB 55919982315, Bana Josipa Jelačića 4, 40000 Gornji Hrašćan</izvorni_sadrzaj>
    <derivirana_varijabla naziv="DomainObject.Predmet.ProtustrankaWithAdressOIB_1">PLEH TIM društvo s ograničenom odgovornošću za građevinarstvo, OIB 55919982315, Bana Josipa Jelačića 4, 40000 Gornji Hrašćan</derivirana_varijabla>
  </DomainObject.Predmet.ProtustrankaWithAdressOIB>
  <DomainObject.Predmet.ProtustrankaNazivFormated>
    <izvorni_sadrzaj>PLEH TIM društvo s ograničenom odgovornošću za građevinarstvo</izvorni_sadrzaj>
    <derivirana_varijabla naziv="DomainObject.Predmet.ProtustrankaNazivFormated_1">PLEH TIM društvo s ograničenom odgovornošću za građevinarstvo</derivirana_varijabla>
  </DomainObject.Predmet.ProtustrankaNazivFormated>
  <DomainObject.Predmet.ProtustrankaNazivFormatedOIB>
    <izvorni_sadrzaj>PLEH TIM društvo s ograničenom odgovornošću za građevinarstvo, OIB 55919982315</izvorni_sadrzaj>
    <derivirana_varijabla naziv="DomainObject.Predmet.ProtustrankaNazivFormatedOIB_1">PLEH TIM društvo s ograničenom odgovornošću za građevinarstvo, OIB 55919982315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325119.73</izvorni_sadrzaj>
    <derivirana_varijabla naziv="DomainObject.Predmet.TrenutnaVrijednost_1">325119.73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PLEH TIM društvo s ograničenom odgovornošću za građevinarstvo zastupanog po punomoćniku Nenad Vrbanec</item>
    </izvorni_sadrzaj>
    <derivirana_varijabla naziv="DomainObject.Predmet.ProtuStrankaListFormated_1">
      <item>PLEH TIM društvo s ograničenom odgovornošću za građevinarstvo zastupanog po punomoćniku Nenad Vrbanec</item>
    </derivirana_varijabla>
  </DomainObject.Predmet.ProtuStrankaListFormated>
  <DomainObject.Predmet.ProtuStrankaListFormatedOIB>
    <izvorni_sadrzaj>
      <item>PLEH TIM društvo s ograničenom odgovornošću za građevinarstvo, OIB 55919982315 zastupanog po punomoćniku Nenad Vrbanec</item>
    </izvorni_sadrzaj>
    <derivirana_varijabla naziv="DomainObject.Predmet.ProtuStrankaListFormatedOIB_1">
      <item>PLEH TIM društvo s ograničenom odgovornošću za građevinarstvo, OIB 55919982315 zastupanog po punomoćniku Nenad Vrbanec</item>
    </derivirana_varijabla>
  </DomainObject.Predmet.ProtuStrankaListFormatedOIB>
  <DomainObject.Predmet.ProtuStrankaListFormatedWithAdress>
    <izvorni_sadrzaj>
      <item>PLEH TIM društvo s ograničenom odgovornošću za građevinarstvo, Bana Josipa Jelačića 4, 40000 Gornji Hrašćan zastupanog po punomoćniku Nenad Vrbanec</item>
    </izvorni_sadrzaj>
    <derivirana_varijabla naziv="DomainObject.Predmet.ProtuStrankaListFormatedWithAdress_1">
      <item>PLEH TIM društvo s ograničenom odgovornošću za građevinarstvo, Bana Josipa Jelačića 4, 40000 Gornji Hrašćan zastupanog po punomoćniku Nenad Vrbanec</item>
    </derivirana_varijabla>
  </DomainObject.Predmet.ProtuStrankaListFormatedWithAdress>
  <DomainObject.Predmet.ProtuStrankaListFormatedWithAdressOIB>
    <izvorni_sadrzaj>
      <item>PLEH TIM društvo s ograničenom odgovornošću za građevinarstvo, OIB 55919982315, Bana Josipa Jelačića 4, 40000 Gornji Hrašćan zastupanog po punomoćniku Nenad Vrbanec</item>
    </izvorni_sadrzaj>
    <derivirana_varijabla naziv="DomainObject.Predmet.ProtuStrankaListFormatedWithAdressOIB_1">
      <item>PLEH TIM društvo s ograničenom odgovornošću za građevinarstvo, OIB 55919982315, Bana Josipa Jelačića 4, 40000 Gornji Hrašćan zastupanog po punomoćniku Nenad Vrbanec</item>
    </derivirana_varijabla>
  </DomainObject.Predmet.ProtuStrankaListFormatedWithAdressOIB>
  <DomainObject.Predmet.ProtuStrankaListNazivFormated>
    <izvorni_sadrzaj>
      <item>PLEH TIM društvo s ograničenom odgovornošću za građevinarstvo</item>
    </izvorni_sadrzaj>
    <derivirana_varijabla naziv="DomainObject.Predmet.ProtuStrankaListNazivFormated_1">
      <item>PLEH TIM društvo s ograničenom odgovornošću za građevinarstvo</item>
    </derivirana_varijabla>
  </DomainObject.Predmet.ProtuStrankaListNazivFormated>
  <DomainObject.Predmet.ProtuStrankaListNazivFormatedOIB>
    <izvorni_sadrzaj>
      <item>PLEH TIM društvo s ograničenom odgovornošću za građevinarstvo, OIB 55919982315</item>
    </izvorni_sadrzaj>
    <derivirana_varijabla naziv="DomainObject.Predmet.ProtuStrankaListNazivFormatedOIB_1">
      <item>PLEH TIM društvo s ograničenom odgovornošću za građevinarstvo, OIB 55919982315</item>
    </derivirana_varijabla>
  </DomainObject.Predmet.ProtuStrankaListNazivFormatedOIB>
  <DomainObject.Predmet.OstaliListFormated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>
  <DomainObject.Predmet.OstaliListFormatedOIB>
    <izvorni_sadrzaj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izvorni_sadrzaj>
    <derivirana_varijabla naziv="DomainObject.Predmet.OstaliListFormatedOIB_1">
      <item>Sudski registar TS u Varaždinu</item>
      <item>e-oglasna ploča</item>
      <item>Nenad Vrbanec punomoćnik sudionika u postupku PLEH TIM društvo s ograničenom odgovornošću za građevinarstvo</item>
      <item>Porezna uprava, Područni ured sjeverna Hrvatska, Ispostava Čakovec</item>
      <item>Županijsko državno odvjetništvo u Varaždinu</item>
    </derivirana_varijabla>
  </DomainObject.Predmet.OstaliListFormatedOIB>
  <DomainObject.Predmet.OstaliListFormatedWithAdress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>
  <DomainObject.Predmet.OstaliListFormatedWithAdressOIB>
    <izvorni_sadrzaj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izvorni_sadrzaj>
    <derivirana_varijabla naziv="DomainObject.Predmet.OstaliListFormatedWithAdressOIB_1">
      <item>Sudski registar TS u Varaždinu, Ul. braće Radić 2, 42000 Varaždin</item>
      <item>e-oglasna ploča</item>
      <item>Nenad Vrbanec, Gornji Hrašćan, Varaždinska 22, 40306 Macinec punomoćnik sudionika u postupku PLEH TIM društvo s ograničenom odgovornošću za građevinarstvo</item>
      <item>Porezna uprava, Područni ured sjeverna Hrvatska, Ispostava Čakovec, Otokara Keršovanija 11, 40000 Čakovec</item>
      <item>Županijsko državno odvjetništvo u Varaždinu, Ul. braće Radić 2, 42000 Varaždin</item>
    </derivirana_varijabla>
  </DomainObject.Predmet.OstaliListFormatedWithAdressOIB>
  <DomainObject.Predmet.OstaliListNazivFormated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>
  <DomainObject.Predmet.OstaliListNazivFormatedOIB>
    <izvorni_sadrzaj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OstaliListNazivFormatedOIB_1"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PLEH TIM društvo s ograničenom odgovornošću za građevinarstvo</izvorni_sadrzaj>
    <derivirana_varijabla naziv="DomainObject.Predmet.ProtustrankaIDrugi_1">PLEH TIM društvo s ograničenom odgovornošću za građevinarstvo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PLEH TIM društvo s ograničenom odgovornošću za građevinarstvo, OIB 55919982315, Bana Josipa Jelačića 4, 40000 Gornji Hrašćan</izvorni_sadrzaj>
    <derivirana_varijabla naziv="DomainObject.Predmet.ProtustrankaIDrugiAdressOIB_1">PLEH TIM društvo s ograničenom odgovornošću za građevinarstvo, OIB 55919982315, Bana Josipa Jelačića 4, 40000 Gornji Hrašćan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izvorni_sadrzaj>
    <derivirana_varijabla naziv="DomainObject.Predmet.SudioniciListNaziv_1">
      <item>Financijska agencija - Podružnica Varaždin</item>
      <item>PLEH TIM društvo s ograničenom odgovornošću za građevinarstvo</item>
      <item>Sudski registar TS u Varaždinu</item>
      <item>e-oglasna ploča</item>
      <item>Nenad Vrbanec</item>
      <item>Porezna uprava, Područni ured sjeverna Hrvatska, Ispostava Čakovec</item>
      <item>Županijsko državno odvjetništvo u Varaždinu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izvorni_sadrzaj>
    <derivirana_varijabla naziv="DomainObject.Predmet.SudioniciListAdressOIB_1">
      <item>Financijska agencija - Podružnica Varaždin, OIB 85821130368, Ul. Augusta Cesarca 2,42000 Varaždin</item>
      <item>PLEH TIM društvo s ograničenom odgovornošću za građevinarstvo, OIB 55919982315, Bana Josipa Jelačića 4,40000 Gornji Hrašćan</item>
      <item>Sudski registar TS u Varaždinu, Ul. braće Radić 2,42000 Varaždin</item>
      <item>e-oglasna ploča</item>
      <item>Nenad Vrbanec, Gornji Hrašćan, Varaždinska 22,40306 Macinec</item>
      <item>Porezna uprava, Područni ured sjeverna Hrvatska, Ispostava Čakovec, Otokara Keršovanija 11,40000 Čakovec</item>
      <item>Županijsko državno odvjetništvo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55919982315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55919982315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D9D4A7-1736-4061-9107-F69BFC5B8A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6</properties:Pages>
  <properties:Words>779</properties:Words>
  <properties:Characters>4659</properties:Characters>
  <properties:Lines>297</properties:Lines>
  <properties:Paragraphs>139</properties:Paragraphs>
  <properties:TotalTime>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2017-07-25T17:42:00Z</dcterms:created>
  <dc:creator>Korisnik 2</dc:creator>
  <cp:lastModifiedBy>Marko Makaj</cp:lastModifiedBy>
  <cp:lastPrinted>2017-07-25T17:56:00Z</cp:lastPrinted>
  <dcterms:modified xmlns:xsi="http://www.w3.org/2001/XMLSchema-instance" xsi:type="dcterms:W3CDTF">2017-08-07T09:59:00Z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St-224/2017-15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