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3480" w14:paraId="eba3480" w:rsidRDefault="00643A9F" w:rsidP="00910611" w:rsidR="00643A9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A9F" w:rsidP="00910611" w:rsidR="00643A9F">
      <w:r>
        <w:rPr>
          <w:rFonts w:eastAsia="MS Mincho"/>
        </w:rPr>
        <w:t xml:space="preserve">   REPUBLIKA HRVATSKA</w:t>
      </w:r>
    </w:p>
    <w:p w:rsidRDefault="00643A9F" w:rsidP="00910611" w:rsidR="00643A9F">
      <w:r>
        <w:rPr>
          <w:rFonts w:eastAsia="MS Mincho"/>
        </w:rPr>
        <w:t>TRGOVAČKI SUD U RIJECI</w:t>
      </w:r>
    </w:p>
    <w:p w:rsidRDefault="00643A9F" w:rsidR="00643A9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426277">
        <w:rPr>
          <w:rFonts w:eastAsia="MS Mincho"/>
        </w:rPr>
        <w:t xml:space="preserve"> </w:t>
      </w:r>
      <w:r w:rsidR="00365952">
        <w:rPr>
          <w:rFonts w:eastAsia="MS Mincho"/>
        </w:rPr>
        <w:t>OIB</w:t>
      </w:r>
      <w:r w:rsidR="00426277">
        <w:rPr>
          <w:rFonts w:eastAsia="MS Mincho"/>
        </w:rPr>
        <w:t xml:space="preserve"> </w:t>
      </w:r>
      <w:r w:rsidR="00426277" w:rsidRPr="00426277">
        <w:rPr>
          <w:rFonts w:eastAsia="MS Mincho"/>
        </w:rPr>
        <w:t>88785964957</w:t>
      </w:r>
      <w:r w:rsidR="00426277">
        <w:rPr>
          <w:rFonts w:eastAsia="MS Mincho"/>
        </w:rPr>
        <w:t>,</w:t>
      </w:r>
      <w:r w:rsidRPr="009E3C2C">
        <w:rPr>
          <w:rFonts w:eastAsia="MS Mincho"/>
        </w:rPr>
        <w:t xml:space="preserve">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7A1F05">
        <w:rPr>
          <w:rFonts w:eastAsia="MS Mincho"/>
          <w:b/>
        </w:rPr>
        <w:t>IMG d.o.o. Poreč, Partizanska 13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426277">
        <w:rPr>
          <w:rFonts w:eastAsia="MS Mincho"/>
        </w:rPr>
        <w:t>19</w:t>
      </w:r>
      <w:r w:rsidR="00A505EA">
        <w:rPr>
          <w:rFonts w:eastAsia="MS Mincho"/>
        </w:rPr>
        <w:t xml:space="preserve">. godine </w:t>
      </w:r>
      <w:r w:rsidR="00426277">
        <w:rPr>
          <w:rFonts w:eastAsia="MS Mincho"/>
        </w:rPr>
        <w:t>2018. godine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 xml:space="preserve">z a k l j u č i o  </w:t>
      </w:r>
      <w:r w:rsidR="007D4453" w:rsidRPr="00426277">
        <w:rPr>
          <w:rFonts w:eastAsia="MS Mincho"/>
        </w:rPr>
        <w:t xml:space="preserve"> </w:t>
      </w:r>
      <w:r w:rsidRPr="00426277">
        <w:rPr>
          <w:rFonts w:eastAsia="MS Mincho"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426277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AC36EE">
        <w:rPr>
          <w:rFonts w:eastAsia="MS Mincho"/>
        </w:rPr>
        <w:t>o</w:t>
      </w:r>
      <w:r w:rsidR="009E3C2C">
        <w:rPr>
          <w:rFonts w:eastAsia="MS Mincho"/>
        </w:rPr>
        <w:t>m vjerovni</w:t>
      </w:r>
      <w:r w:rsidR="00AC36EE">
        <w:rPr>
          <w:rFonts w:eastAsia="MS Mincho"/>
        </w:rPr>
        <w:t>ku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AC36EE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426277">
        <w:t>Z</w:t>
      </w:r>
      <w:r w:rsidR="00A505EA">
        <w:t xml:space="preserve">emljišnoknjižni odjel Buje, označene kao </w:t>
      </w:r>
    </w:p>
    <w:p w:rsidRDefault="00426277" w:rsidP="00426277" w:rsidR="00426277" w:rsidRPr="00426277">
      <w:pPr>
        <w:jc w:val="both"/>
        <w:rPr>
          <w:rFonts w:eastAsia="MS Mincho"/>
        </w:rPr>
      </w:pPr>
      <w:r w:rsidRPr="00426277">
        <w:rPr>
          <w:rFonts w:eastAsia="MS Mincho"/>
        </w:rPr>
        <w:t xml:space="preserve">7. suvlasnički dio: 16/1000, etažno vlasništvo (E-7) </w:t>
      </w:r>
    </w:p>
    <w:p w:rsidRDefault="00426277" w:rsidP="00426277" w:rsidR="00426277" w:rsidRPr="00426277">
      <w:pPr>
        <w:jc w:val="both"/>
        <w:rPr>
          <w:rFonts w:eastAsia="MS Mincho"/>
        </w:rPr>
      </w:pPr>
      <w:r w:rsidRPr="00426277">
        <w:rPr>
          <w:rFonts w:eastAsia="MS Mincho"/>
        </w:rPr>
        <w:t>1. s kojim je povezano pravo vlasništva u suvlasništvu cijele nekretnine posebnog dijela zgrade, spremište, površine 6,13 m2, u planu posebnih dijelova zgrade označen sa SP2 u ½ dijela sagrađen na k.č.br. 1446/3, upisan u zk.ul. 2695, k.o. Novigrad;</w:t>
      </w:r>
    </w:p>
    <w:p w:rsidRDefault="00426277" w:rsidP="00426277" w:rsidR="00426277" w:rsidRPr="00426277">
      <w:pPr>
        <w:jc w:val="both"/>
        <w:rPr>
          <w:rFonts w:eastAsia="MS Mincho"/>
        </w:rPr>
      </w:pPr>
      <w:r w:rsidRPr="00426277">
        <w:rPr>
          <w:rFonts w:eastAsia="MS Mincho"/>
        </w:rPr>
        <w:t xml:space="preserve">8. suvlasnički dio: 8/1000, etažno vlasništvo (E-8) </w:t>
      </w:r>
    </w:p>
    <w:p w:rsidRDefault="00426277" w:rsidP="00426277" w:rsidR="00426277" w:rsidRPr="00426277">
      <w:pPr>
        <w:jc w:val="both"/>
        <w:rPr>
          <w:rFonts w:eastAsia="MS Mincho"/>
        </w:rPr>
      </w:pPr>
      <w:r w:rsidRPr="00426277">
        <w:rPr>
          <w:rFonts w:eastAsia="MS Mincho"/>
        </w:rPr>
        <w:t>1. s kojim je povezano pravo vlasništva u suvlasništvu cijele nekretnine posebnog dijela zgrade, spremište, površine 3,07 m2, u planu posebnih dijelova zgrade označen sa SP3 u ½ dijela sagrađen na k.č.br. 1446/3, upisan u zk.ul. 2695, k.o. Novigrad;</w:t>
      </w:r>
    </w:p>
    <w:p w:rsidRDefault="00426277" w:rsidP="00426277" w:rsidR="00426277" w:rsidRPr="00426277">
      <w:pPr>
        <w:jc w:val="both"/>
        <w:rPr>
          <w:rFonts w:eastAsia="MS Mincho"/>
        </w:rPr>
      </w:pPr>
      <w:r w:rsidRPr="00426277">
        <w:rPr>
          <w:rFonts w:eastAsia="MS Mincho"/>
        </w:rPr>
        <w:t xml:space="preserve">9. suvlasnički dio: 7/1000, etažno vlasništvo (E-9) </w:t>
      </w:r>
    </w:p>
    <w:p w:rsidRDefault="00426277" w:rsidP="009E3C2C" w:rsidR="00426277">
      <w:pPr>
        <w:jc w:val="both"/>
        <w:rPr>
          <w:rFonts w:eastAsia="MS Mincho"/>
        </w:rPr>
      </w:pPr>
      <w:r w:rsidRPr="00426277">
        <w:rPr>
          <w:rFonts w:eastAsia="MS Mincho"/>
        </w:rPr>
        <w:t>1. s kojim je povezano pravo vlasništva u suvlasništvu cijele nekretnine posebnog dijela zgrade, spremište, površine 2,74 m2, u planu posebnih dijelova zgrade označen sa SP4 u ½ dijela sagrađen na k.č.br. 1446/3, upisan u zk.ul. 2695, k.o. Novigrad</w:t>
      </w:r>
      <w:r>
        <w:rPr>
          <w:rFonts w:eastAsia="MS Mincho"/>
        </w:rPr>
        <w:t>,</w:t>
      </w:r>
    </w:p>
    <w:p w:rsidRDefault="00755305" w:rsidP="009E3C2C" w:rsidR="00755305" w:rsidRPr="009E3C2C">
      <w:pPr>
        <w:jc w:val="both"/>
        <w:rPr>
          <w:rFonts w:eastAsia="MS Mincho"/>
        </w:rPr>
      </w:pPr>
      <w:r w:rsidRPr="009E3C2C">
        <w:rPr>
          <w:rFonts w:eastAsia="MS Mincho"/>
        </w:rPr>
        <w:t xml:space="preserve">te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896904" w:rsidP="00755305" w:rsidR="00896904" w:rsidRPr="009E3C2C">
      <w:pPr>
        <w:jc w:val="both"/>
        <w:rPr>
          <w:rFonts w:eastAsia="MS Mincho"/>
        </w:rPr>
      </w:pPr>
    </w:p>
    <w:p w:rsidRDefault="00426277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13. ožujka 2018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AC36EE">
        <w:rPr>
          <w:rFonts w:eastAsia="MS Mincho"/>
          <w:b/>
          <w:bCs/>
        </w:rPr>
        <w:t>09</w:t>
      </w:r>
      <w:r w:rsidR="0043029C" w:rsidRPr="009E3C2C">
        <w:rPr>
          <w:rFonts w:eastAsia="MS Mincho"/>
          <w:b/>
          <w:bCs/>
        </w:rPr>
        <w:t>:</w:t>
      </w:r>
      <w:r w:rsidR="00A505EA">
        <w:rPr>
          <w:rFonts w:eastAsia="MS Mincho"/>
          <w:b/>
          <w:bCs/>
        </w:rPr>
        <w:t>0</w:t>
      </w:r>
      <w:r w:rsidR="004E26BC">
        <w:rPr>
          <w:rFonts w:eastAsia="MS Mincho"/>
          <w:b/>
          <w:bCs/>
        </w:rPr>
        <w:t>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6A5E8C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C36EE">
        <w:rPr>
          <w:rFonts w:eastAsia="MS Mincho"/>
        </w:rPr>
        <w:t xml:space="preserve">k </w:t>
      </w:r>
      <w:r w:rsidR="00426277">
        <w:rPr>
          <w:rFonts w:eastAsia="MS Mincho"/>
        </w:rPr>
        <w:t xml:space="preserve">A.T.L. d.o.o. Motovun, Kaldir 6. </w:t>
      </w:r>
      <w:r w:rsidR="00A505EA">
        <w:rPr>
          <w:rFonts w:eastAsia="MS Mincho"/>
        </w:rPr>
        <w:t xml:space="preserve">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426277">
        <w:rPr>
          <w:bCs/>
        </w:rPr>
        <w:t>19. siječnja 2018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755305" w:rsidP="00306EA8" w:rsidR="00755305" w:rsidRPr="009E3C2C">
      <w:pPr>
        <w:ind w:left="4956"/>
        <w:jc w:val="right"/>
        <w:rPr>
          <w:rFonts w:eastAsia="MS Mincho"/>
        </w:rPr>
      </w:pPr>
      <w:r w:rsidRPr="009E3C2C">
        <w:rPr>
          <w:rFonts w:eastAsia="MS Mincho"/>
        </w:rPr>
        <w:t>Stečajni sudac</w:t>
      </w:r>
    </w:p>
    <w:p w:rsidRDefault="00AF4E27" w:rsidP="00643A9F" w:rsidR="0030651F" w:rsidRPr="0030651F">
      <w:pPr>
        <w:ind w:firstLine="708" w:left="1416"/>
        <w:jc w:val="right"/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 w:rsidR="0030651F">
        <w:rPr>
          <w:rFonts w:eastAsia="MS Mincho"/>
        </w:rPr>
        <w:t xml:space="preserve"> </w:t>
      </w:r>
      <w:r w:rsidR="00643A9F">
        <w:t xml:space="preserve"> </w:t>
      </w: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lastRenderedPageBreak/>
        <w:t>DNA:</w:t>
      </w:r>
    </w:p>
    <w:p w:rsidRDefault="009E3C2C" w:rsidP="00B64136" w:rsidR="00B64136" w:rsidRPr="00B64136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7A1F05">
        <w:rPr>
          <w:sz w:val="20"/>
          <w:szCs w:val="20"/>
        </w:rPr>
        <w:t>Andrej Sablić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  <w:r w:rsidR="00426277">
        <w:rPr>
          <w:sz w:val="20"/>
          <w:szCs w:val="20"/>
        </w:rPr>
        <w:t>A.T.L. d.o.o. Motovun, Kaldir 6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</w:t>
      </w:r>
      <w:r w:rsidR="00AC36EE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- Oglasna ploča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426277">
        <w:rPr>
          <w:rFonts w:eastAsia="MS Mincho"/>
          <w:sz w:val="20"/>
          <w:szCs w:val="20"/>
        </w:rPr>
        <w:t>19.01.201</w:t>
      </w:r>
      <w:r w:rsidR="00365952">
        <w:rPr>
          <w:rFonts w:eastAsia="MS Mincho"/>
          <w:sz w:val="20"/>
          <w:szCs w:val="20"/>
        </w:rPr>
        <w:t>8</w:t>
      </w:r>
      <w:r w:rsidR="009E3C2C" w:rsidRPr="00306EA8">
        <w:rPr>
          <w:rFonts w:eastAsia="MS Mincho"/>
          <w:sz w:val="20"/>
          <w:szCs w:val="20"/>
        </w:rPr>
        <w:t>.</w:t>
      </w:r>
      <w:r w:rsidR="00426277">
        <w:rPr>
          <w:rFonts w:eastAsia="MS Mincho"/>
          <w:sz w:val="20"/>
          <w:szCs w:val="20"/>
        </w:rPr>
        <w:t xml:space="preserve"> </w:t>
      </w:r>
      <w:r w:rsidR="009E3C2C" w:rsidRPr="00306EA8">
        <w:rPr>
          <w:rFonts w:eastAsia="MS Mincho"/>
          <w:sz w:val="20"/>
          <w:szCs w:val="20"/>
        </w:rPr>
        <w:t>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6A5E8C" w:rsidR="00B64136" w:rsidRPr="009E3C2C">
      <w:pPr>
        <w:rPr>
          <w:rFonts w:eastAsia="MS Mincho"/>
        </w:rPr>
      </w:pPr>
      <w:r w:rsidRPr="00306EA8">
        <w:rPr>
          <w:bCs/>
          <w:sz w:val="20"/>
          <w:szCs w:val="20"/>
        </w:rPr>
        <w:t>Daniela Korlević</w:t>
      </w:r>
    </w:p>
    <w:sectPr w:rsidSect="00393C96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643A9F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A1F05">
      <w:rPr>
        <w:rFonts w:cs="Times New Roman" w:eastAsia="MS Mincho" w:hAnsi="Times New Roman" w:ascii="Times New Roman"/>
        <w:sz w:val="24"/>
      </w:rPr>
      <w:t>60/14-</w:t>
    </w:r>
    <w:r w:rsidR="00426277">
      <w:rPr>
        <w:rFonts w:cs="Times New Roman" w:eastAsia="MS Mincho" w:hAnsi="Times New Roman" w:ascii="Times New Roman"/>
        <w:sz w:val="24"/>
      </w:rPr>
      <w:t>645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51F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65952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7289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3A9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A9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A9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A9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A9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A9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A9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A9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A9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20069-A913-456D-95DE-C670EF496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359</properties:Words>
  <properties:Characters>1803</properties:Characters>
  <properties:Lines>54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2018-01-19T10:28:00Z</dcterms:created>
  <dc:creator>Korisnik</dc:creator>
  <cp:lastModifiedBy>Jasna Radulović</cp:lastModifiedBy>
  <cp:lastPrinted>2018-01-19T10:38:00Z</cp:lastPrinted>
  <dcterms:modified xmlns:xsi="http://www.w3.org/2001/XMLSchema-instance" xsi:type="dcterms:W3CDTF">2018-01-19T10:40:00Z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