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670B8" w:rsidR="002D79A6" w:rsidP="007F2409" w:rsidRDefault="002D79A6" w14:paraId="c00b392" w14:textId="c00b392">
      <w:pPr>
        <w15:collapsed w:val="false"/>
        <w:rPr>
          <w:rFonts w:ascii="Times New Roman" w:hAnsi="Times New Roman"/>
        </w:rPr>
      </w:pPr>
      <w:bookmarkStart w:name="_GoBack" w:id="0"/>
      <w:bookmarkEnd w:id="0"/>
    </w:p>
    <w:p w:rsidRPr="00B670B8" w:rsidR="007C45EF" w:rsidP="007F2409" w:rsidRDefault="005939C6">
      <w:pPr>
        <w:rPr>
          <w:rFonts w:ascii="Times New Roman" w:hAnsi="Times New Roman"/>
        </w:rPr>
      </w:pPr>
      <w:r w:rsidRPr="00B670B8">
        <w:rPr>
          <w:rFonts w:ascii="Times New Roman" w:hAnsi="Times New Roman"/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70B8" w:rsidR="007849EC">
        <w:rPr>
          <w:rFonts w:ascii="Times New Roman" w:hAnsi="Times New Roman"/>
        </w:rPr>
        <w:t xml:space="preserve">        </w:t>
      </w:r>
    </w:p>
    <w:p w:rsidRPr="00B670B8" w:rsidR="007F2409" w:rsidP="007F2409" w:rsidRDefault="007F2409">
      <w:pPr>
        <w:rPr>
          <w:rFonts w:ascii="Times New Roman" w:hAnsi="Times New Roman"/>
        </w:rPr>
      </w:pPr>
      <w:r w:rsidRPr="00B670B8">
        <w:rPr>
          <w:rFonts w:ascii="Times New Roman" w:hAnsi="Times New Roman"/>
        </w:rPr>
        <w:t xml:space="preserve">REPUBLIKA HRVATSKA </w:t>
      </w:r>
      <w:r w:rsidR="007076C1">
        <w:rPr>
          <w:rFonts w:ascii="Times New Roman" w:hAnsi="Times New Roman"/>
        </w:rPr>
        <w:tab/>
      </w:r>
      <w:r w:rsidR="007076C1">
        <w:rPr>
          <w:rFonts w:ascii="Times New Roman" w:hAnsi="Times New Roman"/>
        </w:rPr>
        <w:tab/>
      </w:r>
      <w:r w:rsidR="007076C1">
        <w:rPr>
          <w:rFonts w:ascii="Times New Roman" w:hAnsi="Times New Roman"/>
        </w:rPr>
        <w:tab/>
      </w:r>
      <w:r w:rsidR="007076C1">
        <w:rPr>
          <w:rFonts w:ascii="Times New Roman" w:hAnsi="Times New Roman"/>
        </w:rPr>
        <w:tab/>
      </w:r>
      <w:r w:rsidR="007076C1">
        <w:rPr>
          <w:rFonts w:ascii="Times New Roman" w:hAnsi="Times New Roman"/>
        </w:rPr>
        <w:tab/>
      </w:r>
      <w:r w:rsidR="007076C1">
        <w:rPr>
          <w:rFonts w:ascii="Times New Roman" w:hAnsi="Times New Roman"/>
        </w:rPr>
        <w:tab/>
      </w:r>
      <w:r w:rsidR="00C009F6">
        <w:rPr>
          <w:rFonts w:ascii="Times New Roman" w:hAnsi="Times New Roman"/>
        </w:rPr>
        <w:t xml:space="preserve">     </w:t>
      </w:r>
      <w:r w:rsidR="007076C1">
        <w:rPr>
          <w:rFonts w:ascii="Times New Roman" w:hAnsi="Times New Roman"/>
        </w:rPr>
        <w:t>3 St-</w:t>
      </w:r>
      <w:r w:rsidR="00C2419D">
        <w:rPr>
          <w:rFonts w:ascii="Times New Roman" w:hAnsi="Times New Roman"/>
        </w:rPr>
        <w:t>2706/2017-91</w:t>
      </w:r>
    </w:p>
    <w:p w:rsidRPr="00B670B8" w:rsidR="007F2409" w:rsidP="007F2409" w:rsidRDefault="007F2409">
      <w:pPr>
        <w:rPr>
          <w:rFonts w:ascii="Times New Roman" w:hAnsi="Times New Roman"/>
        </w:rPr>
      </w:pPr>
      <w:r w:rsidRPr="00B670B8">
        <w:rPr>
          <w:rFonts w:ascii="Times New Roman" w:hAnsi="Times New Roman"/>
        </w:rPr>
        <w:t>TRGOVAČKI SUD</w:t>
      </w:r>
      <w:r w:rsidRPr="00B670B8" w:rsidR="003A572A">
        <w:rPr>
          <w:rFonts w:ascii="Times New Roman" w:hAnsi="Times New Roman"/>
        </w:rPr>
        <w:t xml:space="preserve"> U ZAGREBU</w:t>
      </w:r>
    </w:p>
    <w:p w:rsidRPr="00B670B8" w:rsidR="00D4710A" w:rsidP="007F2409" w:rsidRDefault="003710AA">
      <w:pPr>
        <w:rPr>
          <w:rFonts w:ascii="Times New Roman" w:hAnsi="Times New Roman"/>
        </w:rPr>
      </w:pPr>
      <w:r>
        <w:rPr>
          <w:rFonts w:ascii="Times New Roman" w:hAnsi="Times New Roman"/>
        </w:rPr>
        <w:t>STAL</w:t>
      </w:r>
      <w:r w:rsidRPr="00B670B8" w:rsidR="003A572A">
        <w:rPr>
          <w:rFonts w:ascii="Times New Roman" w:hAnsi="Times New Roman"/>
        </w:rPr>
        <w:t xml:space="preserve">NA SLUŽBA </w:t>
      </w:r>
      <w:r w:rsidR="00EB4011">
        <w:rPr>
          <w:rFonts w:ascii="Times New Roman" w:hAnsi="Times New Roman"/>
        </w:rPr>
        <w:t>U KARLOVCU</w:t>
      </w:r>
    </w:p>
    <w:p w:rsidR="00705993" w:rsidP="007F2409" w:rsidRDefault="003A572A">
      <w:pPr>
        <w:rPr>
          <w:rFonts w:ascii="Times New Roman" w:hAnsi="Times New Roman"/>
        </w:rPr>
      </w:pPr>
      <w:r w:rsidRPr="00B670B8">
        <w:rPr>
          <w:rFonts w:ascii="Times New Roman" w:hAnsi="Times New Roman"/>
        </w:rPr>
        <w:t xml:space="preserve">Karlovac, </w:t>
      </w:r>
      <w:r w:rsidR="00AF5B80">
        <w:rPr>
          <w:rFonts w:ascii="Times New Roman" w:hAnsi="Times New Roman"/>
        </w:rPr>
        <w:t>Trg hrvatskih branitelja 1</w:t>
      </w:r>
      <w:r w:rsidR="008C0446">
        <w:rPr>
          <w:rFonts w:ascii="Times New Roman" w:hAnsi="Times New Roman"/>
        </w:rPr>
        <w:t>/II</w:t>
      </w:r>
    </w:p>
    <w:p w:rsidRPr="00B670B8" w:rsidR="00E3658A" w:rsidP="007F2409" w:rsidRDefault="00E3658A">
      <w:pPr>
        <w:rPr>
          <w:rFonts w:ascii="Times New Roman" w:hAnsi="Times New Roman"/>
        </w:rPr>
      </w:pPr>
    </w:p>
    <w:p w:rsidRPr="00B670B8" w:rsidR="00D4710A" w:rsidP="00D4710A" w:rsidRDefault="00D4710A">
      <w:pPr>
        <w:jc w:val="center"/>
        <w:rPr>
          <w:rFonts w:ascii="Times New Roman" w:hAnsi="Times New Roman"/>
        </w:rPr>
      </w:pPr>
      <w:r w:rsidRPr="00B670B8">
        <w:rPr>
          <w:rFonts w:ascii="Times New Roman" w:hAnsi="Times New Roman"/>
        </w:rPr>
        <w:t>R E P U B L I K A  H R V A T S K A</w:t>
      </w:r>
    </w:p>
    <w:p w:rsidRPr="00B670B8" w:rsidR="007F2409" w:rsidP="003A572A" w:rsidRDefault="007F2409">
      <w:pPr>
        <w:jc w:val="center"/>
        <w:rPr>
          <w:rFonts w:ascii="Times New Roman" w:hAnsi="Times New Roman"/>
        </w:rPr>
      </w:pPr>
      <w:r w:rsidRPr="00B670B8">
        <w:rPr>
          <w:rFonts w:ascii="Times New Roman" w:hAnsi="Times New Roman"/>
        </w:rPr>
        <w:t>R J E Š E N J E</w:t>
      </w:r>
    </w:p>
    <w:p w:rsidRPr="00B670B8" w:rsidR="00DB5BC1" w:rsidP="003A572A" w:rsidRDefault="00DB5BC1">
      <w:pPr>
        <w:jc w:val="center"/>
        <w:rPr>
          <w:rFonts w:ascii="Times New Roman" w:hAnsi="Times New Roman"/>
        </w:rPr>
      </w:pPr>
    </w:p>
    <w:p w:rsidR="007076C1" w:rsidP="00DB5BC1" w:rsidRDefault="00C2419D">
      <w:pPr>
        <w:ind w:firstLine="720"/>
        <w:jc w:val="both"/>
        <w:rPr>
          <w:rFonts w:ascii="Times New Roman" w:hAnsi="Times New Roman"/>
        </w:rPr>
      </w:pPr>
      <w:r w:rsidRPr="00C2419D">
        <w:rPr>
          <w:rFonts w:ascii="Times New Roman" w:hAnsi="Times New Roman"/>
        </w:rPr>
        <w:t xml:space="preserve">Trgovački sud u Zagrebu, Stalna služba u Karlovcu, po stečajnom sucu Vesni </w:t>
      </w:r>
      <w:proofErr w:type="spellStart"/>
      <w:r w:rsidRPr="00C2419D">
        <w:rPr>
          <w:rFonts w:ascii="Times New Roman" w:hAnsi="Times New Roman"/>
        </w:rPr>
        <w:t>Fundurulić</w:t>
      </w:r>
      <w:proofErr w:type="spellEnd"/>
      <w:r w:rsidRPr="00C2419D">
        <w:rPr>
          <w:rFonts w:ascii="Times New Roman" w:hAnsi="Times New Roman"/>
        </w:rPr>
        <w:t xml:space="preserve"> Perišin, u stečajnom postupku nad stečajnim dužnikom PUTEKO d.o.o. u stečaju, Zagreb, Ferdinanda </w:t>
      </w:r>
      <w:proofErr w:type="spellStart"/>
      <w:r w:rsidRPr="00C2419D">
        <w:rPr>
          <w:rFonts w:ascii="Times New Roman" w:hAnsi="Times New Roman"/>
        </w:rPr>
        <w:t>Budickog</w:t>
      </w:r>
      <w:proofErr w:type="spellEnd"/>
      <w:r w:rsidRPr="00C2419D">
        <w:rPr>
          <w:rFonts w:ascii="Times New Roman" w:hAnsi="Times New Roman"/>
        </w:rPr>
        <w:t xml:space="preserve"> 6,  OIB: 9</w:t>
      </w:r>
      <w:r>
        <w:rPr>
          <w:rFonts w:ascii="Times New Roman" w:hAnsi="Times New Roman"/>
        </w:rPr>
        <w:t>0012760761</w:t>
      </w:r>
      <w:r w:rsidR="00273E8E">
        <w:rPr>
          <w:rFonts w:ascii="Times New Roman" w:hAnsi="Times New Roman"/>
        </w:rPr>
        <w:t>, 23</w:t>
      </w:r>
      <w:r w:rsidRPr="00273E8E" w:rsidR="00273E8E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srp</w:t>
      </w:r>
      <w:r w:rsidRPr="00273E8E" w:rsidR="00273E8E">
        <w:rPr>
          <w:rFonts w:ascii="Times New Roman" w:hAnsi="Times New Roman"/>
        </w:rPr>
        <w:t>nja 2019.,</w:t>
      </w:r>
    </w:p>
    <w:p w:rsidR="00273E8E" w:rsidP="00DB5BC1" w:rsidRDefault="00273E8E">
      <w:pPr>
        <w:ind w:firstLine="720"/>
        <w:jc w:val="both"/>
        <w:rPr>
          <w:rFonts w:ascii="Times New Roman" w:hAnsi="Times New Roman"/>
        </w:rPr>
      </w:pPr>
    </w:p>
    <w:p w:rsidR="00295B57" w:rsidP="00295B57" w:rsidRDefault="00295B57">
      <w:pPr>
        <w:ind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 i j e š i o   j e</w:t>
      </w:r>
    </w:p>
    <w:p w:rsidR="00295B57" w:rsidP="00295B57" w:rsidRDefault="00295B57">
      <w:pPr>
        <w:ind w:firstLine="720"/>
        <w:jc w:val="both"/>
        <w:rPr>
          <w:rFonts w:ascii="Times New Roman" w:hAnsi="Times New Roman"/>
        </w:rPr>
      </w:pPr>
    </w:p>
    <w:p w:rsidR="00C2419D" w:rsidP="007076C1" w:rsidRDefault="00273E8E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Dopunjuje se rješenje</w:t>
      </w:r>
      <w:r w:rsidR="00093687">
        <w:rPr>
          <w:rFonts w:ascii="Times New Roman" w:hAnsi="Times New Roman"/>
        </w:rPr>
        <w:t xml:space="preserve"> ovog suda poslovni broj St-</w:t>
      </w:r>
      <w:r w:rsidR="00C2419D">
        <w:rPr>
          <w:rFonts w:ascii="Times New Roman" w:hAnsi="Times New Roman"/>
        </w:rPr>
        <w:t>2706/2017-84</w:t>
      </w:r>
      <w:r w:rsidR="00093687">
        <w:rPr>
          <w:rFonts w:ascii="Times New Roman" w:hAnsi="Times New Roman"/>
        </w:rPr>
        <w:t xml:space="preserve"> od</w:t>
      </w:r>
      <w:r>
        <w:rPr>
          <w:rFonts w:ascii="Times New Roman" w:hAnsi="Times New Roman"/>
        </w:rPr>
        <w:t xml:space="preserve"> </w:t>
      </w:r>
      <w:r w:rsidR="00C2419D">
        <w:rPr>
          <w:rFonts w:ascii="Times New Roman" w:hAnsi="Times New Roman"/>
        </w:rPr>
        <w:t>10</w:t>
      </w:r>
      <w:r>
        <w:rPr>
          <w:rFonts w:ascii="Times New Roman" w:hAnsi="Times New Roman"/>
        </w:rPr>
        <w:t>. svibnja 2019</w:t>
      </w:r>
      <w:r w:rsidR="00F52B20">
        <w:rPr>
          <w:rFonts w:ascii="Times New Roman" w:hAnsi="Times New Roman"/>
        </w:rPr>
        <w:t xml:space="preserve">. </w:t>
      </w:r>
      <w:r w:rsidR="00C2419D">
        <w:rPr>
          <w:rFonts w:ascii="Times New Roman" w:hAnsi="Times New Roman"/>
        </w:rPr>
        <w:t xml:space="preserve"> u izreci tako da se iza </w:t>
      </w:r>
      <w:proofErr w:type="spellStart"/>
      <w:r w:rsidR="00C2419D">
        <w:rPr>
          <w:rFonts w:ascii="Times New Roman" w:hAnsi="Times New Roman"/>
        </w:rPr>
        <w:t>toč</w:t>
      </w:r>
      <w:proofErr w:type="spellEnd"/>
      <w:r w:rsidR="00C2419D">
        <w:rPr>
          <w:rFonts w:ascii="Times New Roman" w:hAnsi="Times New Roman"/>
        </w:rPr>
        <w:t xml:space="preserve">. II. dodaje </w:t>
      </w:r>
      <w:proofErr w:type="spellStart"/>
      <w:r w:rsidR="00C2419D">
        <w:rPr>
          <w:rFonts w:ascii="Times New Roman" w:hAnsi="Times New Roman"/>
        </w:rPr>
        <w:t>toč</w:t>
      </w:r>
      <w:proofErr w:type="spellEnd"/>
      <w:r w:rsidR="00C2419D">
        <w:rPr>
          <w:rFonts w:ascii="Times New Roman" w:hAnsi="Times New Roman"/>
        </w:rPr>
        <w:t>. III. koja glasi:</w:t>
      </w:r>
    </w:p>
    <w:p w:rsidR="00C2419D" w:rsidP="007076C1" w:rsidRDefault="00C2419D">
      <w:pPr>
        <w:ind w:firstLine="720"/>
        <w:jc w:val="both"/>
        <w:rPr>
          <w:rFonts w:ascii="Times New Roman" w:hAnsi="Times New Roman"/>
        </w:rPr>
      </w:pPr>
    </w:p>
    <w:p w:rsidRPr="00C2419D" w:rsidR="00C2419D" w:rsidP="00C2419D" w:rsidRDefault="00C2419D">
      <w:pPr>
        <w:ind w:firstLine="720"/>
        <w:jc w:val="both"/>
        <w:rPr>
          <w:rFonts w:ascii="Times New Roman" w:hAnsi="Times New Roman" w:eastAsia="Times New Roman"/>
          <w:lang w:eastAsia="en-US"/>
        </w:rPr>
      </w:pPr>
      <w:r>
        <w:rPr>
          <w:rFonts w:ascii="Times New Roman" w:hAnsi="Times New Roman"/>
        </w:rPr>
        <w:t>"</w:t>
      </w:r>
      <w:proofErr w:type="spellStart"/>
      <w:r>
        <w:rPr>
          <w:rFonts w:ascii="Times New Roman" w:hAnsi="Times New Roman"/>
        </w:rPr>
        <w:t>III.Kupovnina</w:t>
      </w:r>
      <w:proofErr w:type="spellEnd"/>
      <w:r>
        <w:rPr>
          <w:rFonts w:ascii="Times New Roman" w:hAnsi="Times New Roman"/>
        </w:rPr>
        <w:t xml:space="preserve"> u iznosu od 44.324,00 kn ostvarena je prodajom nekretnine dužnika </w:t>
      </w:r>
      <w:r w:rsidRPr="00C2419D">
        <w:rPr>
          <w:rFonts w:ascii="Times New Roman" w:hAnsi="Times New Roman" w:eastAsia="Times New Roman"/>
          <w:lang w:eastAsia="en-US"/>
        </w:rPr>
        <w:t>upisan</w:t>
      </w:r>
      <w:r>
        <w:rPr>
          <w:rFonts w:ascii="Times New Roman" w:hAnsi="Times New Roman" w:eastAsia="Times New Roman"/>
          <w:lang w:eastAsia="en-US"/>
        </w:rPr>
        <w:t>e</w:t>
      </w:r>
      <w:r w:rsidRPr="00C2419D">
        <w:rPr>
          <w:rFonts w:ascii="Times New Roman" w:hAnsi="Times New Roman" w:eastAsia="Times New Roman"/>
          <w:lang w:eastAsia="en-US"/>
        </w:rPr>
        <w:t xml:space="preserve"> u zemljišnim knjigama Općinskog suda u Velikoj Gorici, Zemljišnoknjižni odjel Velika Gorica, k.o. 331902 Velika Gorica, </w:t>
      </w:r>
      <w:proofErr w:type="spellStart"/>
      <w:r w:rsidRPr="00C2419D">
        <w:rPr>
          <w:rFonts w:ascii="Times New Roman" w:hAnsi="Times New Roman" w:eastAsia="Times New Roman"/>
          <w:lang w:eastAsia="en-US"/>
        </w:rPr>
        <w:t>zk.ul</w:t>
      </w:r>
      <w:proofErr w:type="spellEnd"/>
      <w:r w:rsidRPr="00C2419D">
        <w:rPr>
          <w:rFonts w:ascii="Times New Roman" w:hAnsi="Times New Roman" w:eastAsia="Times New Roman"/>
          <w:lang w:eastAsia="en-US"/>
        </w:rPr>
        <w:t>. 2572, kč.br. 2357/1, Zagrebačka ul.,  stambeno poslovna zgrada i dvorište ukupne površine 1353 m2 i to:</w:t>
      </w:r>
    </w:p>
    <w:p w:rsidRPr="00C2419D" w:rsidR="00C2419D" w:rsidP="00C2419D" w:rsidRDefault="00C2419D">
      <w:pPr>
        <w:ind w:left="720"/>
        <w:contextualSpacing/>
        <w:jc w:val="both"/>
        <w:rPr>
          <w:rFonts w:ascii="Times New Roman" w:hAnsi="Times New Roman" w:eastAsia="Times New Roman"/>
          <w:lang w:eastAsia="en-US"/>
        </w:rPr>
      </w:pPr>
      <w:r w:rsidRPr="00C2419D">
        <w:rPr>
          <w:rFonts w:ascii="Times New Roman" w:hAnsi="Times New Roman" w:eastAsia="Times New Roman"/>
          <w:lang w:eastAsia="en-US"/>
        </w:rPr>
        <w:t xml:space="preserve">6. Suvlasnički dio: 42/10000  ETAŽNO VLASNIŠTVO (E-6) </w:t>
      </w:r>
    </w:p>
    <w:p w:rsidRPr="00C2419D" w:rsidR="00C2419D" w:rsidP="00C2419D" w:rsidRDefault="00C2419D">
      <w:pPr>
        <w:ind w:left="720"/>
        <w:contextualSpacing/>
        <w:jc w:val="both"/>
        <w:rPr>
          <w:rFonts w:ascii="Times New Roman" w:hAnsi="Times New Roman" w:eastAsia="Times New Roman"/>
          <w:lang w:eastAsia="en-US"/>
        </w:rPr>
      </w:pPr>
      <w:r w:rsidRPr="00C2419D">
        <w:rPr>
          <w:rFonts w:ascii="Times New Roman" w:hAnsi="Times New Roman" w:eastAsia="Times New Roman"/>
          <w:lang w:eastAsia="en-US"/>
        </w:rPr>
        <w:t xml:space="preserve">1.   garažno mjesto oznake G4 u podrumu stambeno poslovne zgrade, ukupne </w:t>
      </w:r>
      <w:proofErr w:type="spellStart"/>
      <w:r w:rsidRPr="00C2419D">
        <w:rPr>
          <w:rFonts w:ascii="Times New Roman" w:hAnsi="Times New Roman" w:eastAsia="Times New Roman"/>
          <w:lang w:eastAsia="en-US"/>
        </w:rPr>
        <w:t>netto</w:t>
      </w:r>
      <w:proofErr w:type="spellEnd"/>
    </w:p>
    <w:p w:rsidR="00C2419D" w:rsidP="00C2419D" w:rsidRDefault="00C2419D">
      <w:pPr>
        <w:jc w:val="both"/>
        <w:rPr>
          <w:rFonts w:ascii="Times New Roman" w:hAnsi="Times New Roman" w:eastAsia="Times New Roman"/>
          <w:lang w:eastAsia="en-US"/>
        </w:rPr>
      </w:pPr>
      <w:r w:rsidRPr="00C2419D">
        <w:rPr>
          <w:rFonts w:ascii="Times New Roman" w:hAnsi="Times New Roman" w:eastAsia="Times New Roman"/>
          <w:lang w:eastAsia="en-US"/>
        </w:rPr>
        <w:t>površine 12,3 m2</w:t>
      </w:r>
      <w:r>
        <w:rPr>
          <w:rFonts w:ascii="Times New Roman" w:hAnsi="Times New Roman" w:eastAsia="Times New Roman"/>
          <w:lang w:eastAsia="en-US"/>
        </w:rPr>
        <w:t xml:space="preserve">, </w:t>
      </w:r>
    </w:p>
    <w:p w:rsidRPr="00C2419D" w:rsidR="00C2419D" w:rsidP="00C2419D" w:rsidRDefault="00C2419D">
      <w:pPr>
        <w:ind w:firstLine="720"/>
        <w:jc w:val="both"/>
        <w:rPr>
          <w:rFonts w:ascii="Times New Roman" w:hAnsi="Times New Roman" w:eastAsia="Times New Roman"/>
          <w:lang w:eastAsia="en-US"/>
        </w:rPr>
      </w:pPr>
      <w:r>
        <w:rPr>
          <w:rFonts w:ascii="Times New Roman" w:hAnsi="Times New Roman" w:eastAsia="Times New Roman"/>
          <w:lang w:eastAsia="en-US"/>
        </w:rPr>
        <w:t>-identifikator nadmetanja 11547."</w:t>
      </w:r>
    </w:p>
    <w:p w:rsidR="00A22294" w:rsidP="00273E8E" w:rsidRDefault="00A22294">
      <w:pPr>
        <w:jc w:val="both"/>
        <w:rPr>
          <w:rFonts w:ascii="Times New Roman" w:hAnsi="Times New Roman"/>
        </w:rPr>
      </w:pPr>
    </w:p>
    <w:p w:rsidR="00295B57" w:rsidP="00295B57" w:rsidRDefault="000E26BB">
      <w:pPr>
        <w:ind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Obrazloženje</w:t>
      </w:r>
    </w:p>
    <w:p w:rsidRPr="000E26BB" w:rsidR="00295B57" w:rsidP="000E26BB" w:rsidRDefault="00295B57">
      <w:pPr>
        <w:jc w:val="both"/>
        <w:rPr>
          <w:rFonts w:ascii="Times New Roman" w:hAnsi="Times New Roman"/>
        </w:rPr>
      </w:pPr>
    </w:p>
    <w:p w:rsidR="00273E8E" w:rsidP="00EF5EBA" w:rsidRDefault="00273E8E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 rješenju </w:t>
      </w:r>
      <w:r w:rsidR="00535BC2">
        <w:rPr>
          <w:rFonts w:ascii="Times New Roman" w:hAnsi="Times New Roman"/>
        </w:rPr>
        <w:t xml:space="preserve">ovog suda poslovni broj </w:t>
      </w:r>
      <w:r w:rsidRPr="001F6681" w:rsidR="001F6681">
        <w:rPr>
          <w:rFonts w:ascii="Times New Roman" w:hAnsi="Times New Roman"/>
        </w:rPr>
        <w:t>St-</w:t>
      </w:r>
      <w:r w:rsidR="00C2419D">
        <w:rPr>
          <w:rFonts w:ascii="Times New Roman" w:hAnsi="Times New Roman"/>
        </w:rPr>
        <w:t>2706/2017-84</w:t>
      </w:r>
      <w:r w:rsidRPr="001F6681" w:rsidR="001F6681">
        <w:rPr>
          <w:rFonts w:ascii="Times New Roman" w:hAnsi="Times New Roman"/>
        </w:rPr>
        <w:t xml:space="preserve"> od </w:t>
      </w:r>
      <w:r>
        <w:rPr>
          <w:rFonts w:ascii="Times New Roman" w:hAnsi="Times New Roman"/>
        </w:rPr>
        <w:t>1</w:t>
      </w:r>
      <w:r w:rsidR="00C2419D">
        <w:rPr>
          <w:rFonts w:ascii="Times New Roman" w:hAnsi="Times New Roman"/>
        </w:rPr>
        <w:t>0</w:t>
      </w:r>
      <w:r>
        <w:rPr>
          <w:rFonts w:ascii="Times New Roman" w:hAnsi="Times New Roman"/>
        </w:rPr>
        <w:t>. svibnja 2019</w:t>
      </w:r>
      <w:r w:rsidRPr="001F6681" w:rsidR="001F6681">
        <w:rPr>
          <w:rFonts w:ascii="Times New Roman" w:hAnsi="Times New Roman"/>
        </w:rPr>
        <w:t>.</w:t>
      </w:r>
      <w:r w:rsidR="001F6681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očitom omaškom </w:t>
      </w:r>
      <w:r w:rsidR="00C2419D">
        <w:rPr>
          <w:rFonts w:ascii="Times New Roman" w:hAnsi="Times New Roman"/>
        </w:rPr>
        <w:t>su</w:t>
      </w:r>
      <w:r>
        <w:rPr>
          <w:rFonts w:ascii="Times New Roman" w:hAnsi="Times New Roman"/>
        </w:rPr>
        <w:t xml:space="preserve"> prilikom pisanja istog izostavljen</w:t>
      </w:r>
      <w:r w:rsidR="00C2419D">
        <w:rPr>
          <w:rFonts w:ascii="Times New Roman" w:hAnsi="Times New Roman"/>
        </w:rPr>
        <w:t>i podaci</w:t>
      </w:r>
      <w:r w:rsidR="00814A6C">
        <w:rPr>
          <w:rFonts w:ascii="Times New Roman" w:hAnsi="Times New Roman"/>
        </w:rPr>
        <w:t xml:space="preserve"> iz čl. 28. st. 2. </w:t>
      </w:r>
      <w:r w:rsidRPr="00814A6C" w:rsidR="00814A6C">
        <w:rPr>
          <w:rFonts w:ascii="Times New Roman" w:hAnsi="Times New Roman"/>
        </w:rPr>
        <w:t>Pravilnik</w:t>
      </w:r>
      <w:r w:rsidR="00814A6C">
        <w:rPr>
          <w:rFonts w:ascii="Times New Roman" w:hAnsi="Times New Roman"/>
        </w:rPr>
        <w:t>a</w:t>
      </w:r>
      <w:r w:rsidRPr="00814A6C" w:rsidR="00814A6C">
        <w:rPr>
          <w:rFonts w:ascii="Times New Roman" w:hAnsi="Times New Roman"/>
        </w:rPr>
        <w:t xml:space="preserve"> o načinu i postupku provedbe prodaje nekretnina i pokretnina u ovršnom postupku</w:t>
      </w:r>
      <w:r w:rsidR="00C009F6">
        <w:rPr>
          <w:rFonts w:ascii="Times New Roman" w:hAnsi="Times New Roman"/>
        </w:rPr>
        <w:t xml:space="preserve"> ("Narodne novine 156/14, 1/19), odnosno</w:t>
      </w:r>
      <w:r>
        <w:rPr>
          <w:rFonts w:ascii="Times New Roman" w:hAnsi="Times New Roman"/>
        </w:rPr>
        <w:t xml:space="preserve"> </w:t>
      </w:r>
      <w:r w:rsidR="00C2419D">
        <w:rPr>
          <w:rFonts w:ascii="Times New Roman" w:hAnsi="Times New Roman"/>
        </w:rPr>
        <w:t xml:space="preserve">opis predmeta prodaje i </w:t>
      </w:r>
      <w:r>
        <w:rPr>
          <w:rFonts w:ascii="Times New Roman" w:hAnsi="Times New Roman"/>
        </w:rPr>
        <w:t>identifikator nadmetanja</w:t>
      </w:r>
      <w:r w:rsidR="00C2419D">
        <w:rPr>
          <w:rFonts w:ascii="Times New Roman" w:hAnsi="Times New Roman"/>
        </w:rPr>
        <w:t xml:space="preserve">, a o čemu je sud </w:t>
      </w:r>
      <w:proofErr w:type="spellStart"/>
      <w:r w:rsidR="00C2419D">
        <w:rPr>
          <w:rFonts w:ascii="Times New Roman" w:hAnsi="Times New Roman"/>
        </w:rPr>
        <w:t>izvjestila</w:t>
      </w:r>
      <w:proofErr w:type="spellEnd"/>
      <w:r w:rsidR="00C2419D">
        <w:rPr>
          <w:rFonts w:ascii="Times New Roman" w:hAnsi="Times New Roman"/>
        </w:rPr>
        <w:t xml:space="preserve"> Financijska agencija </w:t>
      </w:r>
      <w:proofErr w:type="spellStart"/>
      <w:r w:rsidR="00C2419D">
        <w:rPr>
          <w:rFonts w:ascii="Times New Roman" w:hAnsi="Times New Roman"/>
        </w:rPr>
        <w:t>obavješću</w:t>
      </w:r>
      <w:proofErr w:type="spellEnd"/>
      <w:r w:rsidR="00C2419D">
        <w:rPr>
          <w:rFonts w:ascii="Times New Roman" w:hAnsi="Times New Roman"/>
        </w:rPr>
        <w:t xml:space="preserve"> od 19. lipnja 2019.  </w:t>
      </w:r>
    </w:p>
    <w:p w:rsidR="0018606E" w:rsidP="001F6681" w:rsidRDefault="0018606E">
      <w:pPr>
        <w:ind w:firstLine="720"/>
        <w:jc w:val="both"/>
        <w:rPr>
          <w:rFonts w:ascii="Times New Roman" w:hAnsi="Times New Roman"/>
        </w:rPr>
      </w:pPr>
    </w:p>
    <w:p w:rsidR="00D4710A" w:rsidP="00C009F6" w:rsidRDefault="00CD60B8">
      <w:pPr>
        <w:ind w:firstLine="720"/>
        <w:jc w:val="both"/>
        <w:rPr>
          <w:rFonts w:ascii="Times New Roman" w:hAnsi="Times New Roman"/>
        </w:rPr>
      </w:pPr>
      <w:r w:rsidRPr="00CD60B8">
        <w:rPr>
          <w:rFonts w:ascii="Times New Roman" w:hAnsi="Times New Roman"/>
        </w:rPr>
        <w:t xml:space="preserve">Slijedom iznesenog, </w:t>
      </w:r>
      <w:r w:rsidRPr="00CB2073" w:rsidR="00CB2073">
        <w:rPr>
          <w:rFonts w:ascii="Times New Roman" w:hAnsi="Times New Roman"/>
        </w:rPr>
        <w:t xml:space="preserve">to je sud po službenoj dužnosti donio </w:t>
      </w:r>
      <w:r w:rsidRPr="00CD60B8">
        <w:rPr>
          <w:rFonts w:ascii="Times New Roman" w:hAnsi="Times New Roman"/>
        </w:rPr>
        <w:t xml:space="preserve">ovo rješenje o </w:t>
      </w:r>
      <w:r>
        <w:rPr>
          <w:rFonts w:ascii="Times New Roman" w:hAnsi="Times New Roman"/>
        </w:rPr>
        <w:t>dopuni t</w:t>
      </w:r>
      <w:r w:rsidR="00E9026F">
        <w:rPr>
          <w:rFonts w:ascii="Times New Roman" w:hAnsi="Times New Roman"/>
        </w:rPr>
        <w:t xml:space="preserve">emeljem odredbe </w:t>
      </w:r>
      <w:r w:rsidRPr="00C009F6" w:rsidR="00C009F6">
        <w:rPr>
          <w:rFonts w:ascii="Times New Roman" w:hAnsi="Times New Roman"/>
        </w:rPr>
        <w:t>čl. 21. Ovršnog zakona ("Narodne novine" broj 112/12, 25/13, 93/14, 55/16, 73/17) i čl. 10. Stečajnog zakona ("Narodne novine" broj 71/15, 104/17), a u svezi čl. 342. Zakona o parničnom postupku ("Narodne novine" broj 53/91, 91/92, 58/93, 112/99, 117/03, 88/05, 2/07, 84/08, 123/08, 57/11, 25/13).</w:t>
      </w:r>
    </w:p>
    <w:p w:rsidRPr="00B670B8" w:rsidR="00C009F6" w:rsidP="00C009F6" w:rsidRDefault="00C009F6">
      <w:pPr>
        <w:ind w:firstLine="720"/>
        <w:jc w:val="both"/>
        <w:rPr>
          <w:rFonts w:ascii="Times New Roman" w:hAnsi="Times New Roman"/>
        </w:rPr>
      </w:pPr>
    </w:p>
    <w:p w:rsidRPr="00B670B8" w:rsidR="00B670B8" w:rsidP="004F6D54" w:rsidRDefault="00B670B8">
      <w:pPr>
        <w:jc w:val="center"/>
        <w:rPr>
          <w:rFonts w:ascii="Times New Roman" w:hAnsi="Times New Roman"/>
        </w:rPr>
      </w:pPr>
      <w:r w:rsidRPr="00B670B8">
        <w:rPr>
          <w:rFonts w:ascii="Times New Roman" w:hAnsi="Times New Roman"/>
        </w:rPr>
        <w:t xml:space="preserve">U Karlovcu </w:t>
      </w:r>
      <w:r w:rsidR="00C009F6">
        <w:rPr>
          <w:rFonts w:ascii="Times New Roman" w:hAnsi="Times New Roman"/>
        </w:rPr>
        <w:t xml:space="preserve">23. </w:t>
      </w:r>
      <w:r w:rsidR="004F6D54">
        <w:rPr>
          <w:rFonts w:ascii="Times New Roman" w:hAnsi="Times New Roman"/>
        </w:rPr>
        <w:t>srpnj</w:t>
      </w:r>
      <w:r w:rsidR="00C009F6">
        <w:rPr>
          <w:rFonts w:ascii="Times New Roman" w:hAnsi="Times New Roman"/>
        </w:rPr>
        <w:t>a</w:t>
      </w:r>
      <w:r w:rsidR="00FD3270">
        <w:rPr>
          <w:rFonts w:ascii="Times New Roman" w:hAnsi="Times New Roman"/>
        </w:rPr>
        <w:t xml:space="preserve"> 2019</w:t>
      </w:r>
      <w:r w:rsidRPr="00B670B8">
        <w:rPr>
          <w:rFonts w:ascii="Times New Roman" w:hAnsi="Times New Roman"/>
        </w:rPr>
        <w:t>.</w:t>
      </w:r>
    </w:p>
    <w:p w:rsidRPr="00B670B8" w:rsidR="00B670B8" w:rsidP="00B670B8" w:rsidRDefault="00B670B8">
      <w:pPr>
        <w:jc w:val="right"/>
        <w:rPr>
          <w:rFonts w:ascii="Times New Roman" w:hAnsi="Times New Roman"/>
        </w:rPr>
      </w:pPr>
      <w:r w:rsidRPr="00B670B8">
        <w:rPr>
          <w:rFonts w:ascii="Times New Roman" w:hAnsi="Times New Roman"/>
        </w:rPr>
        <w:t>SUDAC:</w:t>
      </w:r>
    </w:p>
    <w:p w:rsidR="00EB51BB" w:rsidP="00C009F6" w:rsidRDefault="00B670B8">
      <w:pPr>
        <w:jc w:val="right"/>
        <w:rPr>
          <w:rFonts w:ascii="Times New Roman" w:hAnsi="Times New Roman"/>
        </w:rPr>
      </w:pPr>
      <w:r w:rsidRPr="00B670B8">
        <w:rPr>
          <w:rFonts w:ascii="Times New Roman" w:hAnsi="Times New Roman"/>
        </w:rPr>
        <w:t xml:space="preserve">Vesna </w:t>
      </w:r>
      <w:proofErr w:type="spellStart"/>
      <w:r w:rsidRPr="00B670B8">
        <w:rPr>
          <w:rFonts w:ascii="Times New Roman" w:hAnsi="Times New Roman"/>
        </w:rPr>
        <w:t>Fundurulić</w:t>
      </w:r>
      <w:proofErr w:type="spellEnd"/>
      <w:r w:rsidRPr="00B670B8">
        <w:rPr>
          <w:rFonts w:ascii="Times New Roman" w:hAnsi="Times New Roman"/>
        </w:rPr>
        <w:t xml:space="preserve"> Perišin</w:t>
      </w:r>
      <w:r w:rsidR="00E3658A">
        <w:rPr>
          <w:rFonts w:ascii="Times New Roman" w:hAnsi="Times New Roman"/>
        </w:rPr>
        <w:t>, v.r.</w:t>
      </w:r>
    </w:p>
    <w:p w:rsidR="00E3658A" w:rsidP="00C009F6" w:rsidRDefault="00E3658A">
      <w:pPr>
        <w:jc w:val="right"/>
        <w:rPr>
          <w:rFonts w:ascii="Times New Roman" w:hAnsi="Times New Roman"/>
        </w:rPr>
      </w:pPr>
    </w:p>
    <w:p w:rsidR="00E3658A" w:rsidP="00C339BE" w:rsidRDefault="00E3658A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točnost </w:t>
      </w:r>
      <w:proofErr w:type="spellStart"/>
      <w:r>
        <w:rPr>
          <w:rFonts w:ascii="Times New Roman" w:hAnsi="Times New Roman"/>
        </w:rPr>
        <w:t>otpravka</w:t>
      </w:r>
      <w:proofErr w:type="spellEnd"/>
      <w:r>
        <w:rPr>
          <w:rFonts w:ascii="Times New Roman" w:hAnsi="Times New Roman"/>
        </w:rPr>
        <w:t>-ovlašteni službenik:</w:t>
      </w:r>
    </w:p>
    <w:p w:rsidRPr="00B670B8" w:rsidR="00E3658A" w:rsidP="00C009F6" w:rsidRDefault="00E3658A">
      <w:pPr>
        <w:jc w:val="right"/>
        <w:rPr>
          <w:rFonts w:ascii="Times New Roman" w:hAnsi="Times New Roman"/>
        </w:rPr>
      </w:pPr>
      <w:r w:rsidRPr="00C339BE">
        <w:rPr>
          <w:rFonts w:ascii="Times New Roman" w:hAnsi="Times New Roman"/>
        </w:rPr>
        <w:t>Gordana Cvitković</w:t>
      </w:r>
    </w:p>
    <w:p w:rsidRPr="00B670B8" w:rsidR="00B670B8" w:rsidP="00B670B8" w:rsidRDefault="00B670B8">
      <w:pPr>
        <w:jc w:val="both"/>
        <w:rPr>
          <w:rFonts w:ascii="Times New Roman" w:hAnsi="Times New Roman"/>
        </w:rPr>
      </w:pPr>
      <w:r w:rsidRPr="00B670B8">
        <w:rPr>
          <w:rFonts w:ascii="Times New Roman" w:hAnsi="Times New Roman"/>
        </w:rPr>
        <w:t>Uputa o pravnom lijeku:</w:t>
      </w:r>
    </w:p>
    <w:p w:rsidRPr="00E3658A" w:rsidR="00B670B8" w:rsidP="00E3658A" w:rsidRDefault="00B670B8">
      <w:pPr>
        <w:ind w:firstLine="720"/>
        <w:jc w:val="both"/>
        <w:rPr>
          <w:rFonts w:ascii="Times New Roman" w:hAnsi="Times New Roman"/>
        </w:rPr>
      </w:pPr>
      <w:r w:rsidRPr="00B670B8">
        <w:rPr>
          <w:rFonts w:ascii="Times New Roman" w:hAnsi="Times New Roman"/>
        </w:rPr>
        <w:t xml:space="preserve">Protiv ovog rješenja </w:t>
      </w:r>
      <w:r w:rsidR="004E4022">
        <w:rPr>
          <w:rFonts w:ascii="Times New Roman" w:hAnsi="Times New Roman"/>
        </w:rPr>
        <w:t>nije dopuštena žalba.</w:t>
      </w:r>
      <w:r w:rsidRPr="00B670B8">
        <w:rPr>
          <w:rFonts w:ascii="Times New Roman" w:hAnsi="Times New Roman"/>
        </w:rPr>
        <w:t xml:space="preserve">  </w:t>
      </w:r>
    </w:p>
    <w:sectPr w:rsidRPr="00E3658A" w:rsidR="00B670B8" w:rsidSect="00E3658A">
      <w:headerReference w:type="even" r:id="rId11"/>
      <w:headerReference w:type="default" r:id="rId12"/>
      <w:pgSz w:w="11906" w:h="16838" w:code="9"/>
      <w:pgMar w:top="992" w:right="1418" w:bottom="680" w:left="1418" w:header="720" w:footer="720" w:gutter="0"/>
      <w:paperSrc w:first="7" w:other="7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57739" w:rsidRDefault="00E57739">
      <w:r>
        <w:separator/>
      </w:r>
    </w:p>
  </w:endnote>
  <w:endnote w:type="continuationSeparator" w:id="0">
    <w:p w:rsidR="00E57739" w:rsidRDefault="00E5773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57739" w:rsidRDefault="00E57739">
      <w:r>
        <w:separator/>
      </w:r>
    </w:p>
  </w:footnote>
  <w:footnote w:type="continuationSeparator" w:id="0">
    <w:p w:rsidR="00E57739" w:rsidRDefault="00E5773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E0EF7" w:rsidP="00B314E8" w:rsidRDefault="008E0EF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E0EF7" w:rsidRDefault="008E0EF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E0EF7" w:rsidP="00B314E8" w:rsidRDefault="008E0EF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658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AF7971" w:rsidR="00AF7971" w:rsidP="00C009F6" w:rsidRDefault="00C009F6">
    <w:pPr>
      <w:pStyle w:val="Zaglavlje"/>
      <w:jc w:val="right"/>
      <w:rPr>
        <w:rFonts w:ascii="Times New Roman" w:hAnsi="Times New Roman"/>
      </w:rPr>
    </w:pPr>
    <w:r w:rsidRPr="00C009F6">
      <w:rPr>
        <w:rFonts w:ascii="Times New Roman" w:hAnsi="Times New Roman"/>
      </w:rPr>
      <w:t>3 St-5860/2016-95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ilvl="0" w:tplc="C186C434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CD67E7"/>
    <w:multiLevelType w:val="hybridMultilevel"/>
    <w:tmpl w:val="57EECA2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EB516C"/>
    <w:multiLevelType w:val="hybridMultilevel"/>
    <w:tmpl w:val="CF06ADD8"/>
    <w:lvl w:ilvl="0" w:tplc="C1C09730">
      <w:start w:val="1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>
    <w:nsid w:val="1D2F4072"/>
    <w:multiLevelType w:val="hybridMultilevel"/>
    <w:tmpl w:val="14765A7E"/>
    <w:lvl w:ilvl="0" w:tplc="F4CA9938">
      <w:start w:val="1"/>
      <w:numFmt w:val="upperRoman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hAnsi="Times New Roman" w:eastAsia="Times New Roman" w:cs="Times New Roman"/>
      </w:rPr>
    </w:lvl>
    <w:lvl w:ilvl="1" w:tplc="F494768E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24C3768E"/>
    <w:multiLevelType w:val="hybridMultilevel"/>
    <w:tmpl w:val="363C103E"/>
    <w:lvl w:ilvl="0" w:tplc="1D58112C">
      <w:start w:val="1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A757A5C"/>
    <w:multiLevelType w:val="hybridMultilevel"/>
    <w:tmpl w:val="B2C6E5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A03710"/>
    <w:multiLevelType w:val="hybridMultilevel"/>
    <w:tmpl w:val="5B24EE78"/>
    <w:lvl w:ilvl="0" w:tplc="719A7A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F817E6"/>
    <w:multiLevelType w:val="hybridMultilevel"/>
    <w:tmpl w:val="FDFC3B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3C4D6F"/>
    <w:multiLevelType w:val="hybridMultilevel"/>
    <w:tmpl w:val="E42898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AEA2C0F"/>
    <w:multiLevelType w:val="hybridMultilevel"/>
    <w:tmpl w:val="DFD8F81E"/>
    <w:lvl w:ilvl="0" w:tplc="B46AC6C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F201F5"/>
    <w:multiLevelType w:val="hybridMultilevel"/>
    <w:tmpl w:val="A816CFAE"/>
    <w:lvl w:ilvl="0" w:tplc="3DECF0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2">
    <w:nsid w:val="64653F5D"/>
    <w:multiLevelType w:val="hybridMultilevel"/>
    <w:tmpl w:val="32925F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ilvl="0" w:tplc="0C5442C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3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1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59393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4E8"/>
    <w:rsid w:val="00024B03"/>
    <w:rsid w:val="00034BB1"/>
    <w:rsid w:val="0004277D"/>
    <w:rsid w:val="0006036C"/>
    <w:rsid w:val="00070660"/>
    <w:rsid w:val="000735F3"/>
    <w:rsid w:val="000818FB"/>
    <w:rsid w:val="00081DEC"/>
    <w:rsid w:val="00093687"/>
    <w:rsid w:val="00093E6D"/>
    <w:rsid w:val="000C32BB"/>
    <w:rsid w:val="000C5116"/>
    <w:rsid w:val="000C6183"/>
    <w:rsid w:val="000E26BB"/>
    <w:rsid w:val="001056B0"/>
    <w:rsid w:val="001314E4"/>
    <w:rsid w:val="00133C68"/>
    <w:rsid w:val="0018606E"/>
    <w:rsid w:val="001B052B"/>
    <w:rsid w:val="001B54F2"/>
    <w:rsid w:val="001B757E"/>
    <w:rsid w:val="001D5EB3"/>
    <w:rsid w:val="001E12C7"/>
    <w:rsid w:val="001E35B4"/>
    <w:rsid w:val="001F099E"/>
    <w:rsid w:val="001F6418"/>
    <w:rsid w:val="001F6681"/>
    <w:rsid w:val="002236A7"/>
    <w:rsid w:val="00231C0F"/>
    <w:rsid w:val="002416F9"/>
    <w:rsid w:val="0025579E"/>
    <w:rsid w:val="002558C5"/>
    <w:rsid w:val="002622C3"/>
    <w:rsid w:val="002733C5"/>
    <w:rsid w:val="00273E8E"/>
    <w:rsid w:val="00295B57"/>
    <w:rsid w:val="002D79A6"/>
    <w:rsid w:val="002E32D7"/>
    <w:rsid w:val="002E6572"/>
    <w:rsid w:val="002F043B"/>
    <w:rsid w:val="0031523D"/>
    <w:rsid w:val="00320B08"/>
    <w:rsid w:val="0032226F"/>
    <w:rsid w:val="00333DA3"/>
    <w:rsid w:val="003365D2"/>
    <w:rsid w:val="00367AF7"/>
    <w:rsid w:val="003710AA"/>
    <w:rsid w:val="003811DD"/>
    <w:rsid w:val="00397299"/>
    <w:rsid w:val="003A572A"/>
    <w:rsid w:val="003E01D6"/>
    <w:rsid w:val="003F09E8"/>
    <w:rsid w:val="003F3EBF"/>
    <w:rsid w:val="003F458B"/>
    <w:rsid w:val="003F5409"/>
    <w:rsid w:val="00417564"/>
    <w:rsid w:val="00447E54"/>
    <w:rsid w:val="004661FF"/>
    <w:rsid w:val="00466D65"/>
    <w:rsid w:val="004A0627"/>
    <w:rsid w:val="004B3461"/>
    <w:rsid w:val="004B7D02"/>
    <w:rsid w:val="004D38B6"/>
    <w:rsid w:val="004E4022"/>
    <w:rsid w:val="004F6D54"/>
    <w:rsid w:val="00500B0C"/>
    <w:rsid w:val="0051510F"/>
    <w:rsid w:val="00535BC2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5E5590"/>
    <w:rsid w:val="006316FF"/>
    <w:rsid w:val="00637330"/>
    <w:rsid w:val="006428DA"/>
    <w:rsid w:val="006E12B0"/>
    <w:rsid w:val="00705993"/>
    <w:rsid w:val="007076C1"/>
    <w:rsid w:val="00735736"/>
    <w:rsid w:val="00737A4B"/>
    <w:rsid w:val="007412DE"/>
    <w:rsid w:val="007849EC"/>
    <w:rsid w:val="007B4142"/>
    <w:rsid w:val="007C45EF"/>
    <w:rsid w:val="007C72DF"/>
    <w:rsid w:val="007C7D76"/>
    <w:rsid w:val="007D3C43"/>
    <w:rsid w:val="007E0D3F"/>
    <w:rsid w:val="007E4D02"/>
    <w:rsid w:val="007E7B3F"/>
    <w:rsid w:val="007F2409"/>
    <w:rsid w:val="007F520D"/>
    <w:rsid w:val="007F5FA9"/>
    <w:rsid w:val="0081479D"/>
    <w:rsid w:val="00814A6C"/>
    <w:rsid w:val="00815463"/>
    <w:rsid w:val="0083652B"/>
    <w:rsid w:val="0088153C"/>
    <w:rsid w:val="00890661"/>
    <w:rsid w:val="008B3C23"/>
    <w:rsid w:val="008B4C87"/>
    <w:rsid w:val="008B57BD"/>
    <w:rsid w:val="008C0446"/>
    <w:rsid w:val="008C22DC"/>
    <w:rsid w:val="008C5622"/>
    <w:rsid w:val="008D2EA1"/>
    <w:rsid w:val="008D782F"/>
    <w:rsid w:val="008E0EF7"/>
    <w:rsid w:val="00902E13"/>
    <w:rsid w:val="0090651C"/>
    <w:rsid w:val="009107AF"/>
    <w:rsid w:val="00917783"/>
    <w:rsid w:val="00926AB4"/>
    <w:rsid w:val="0093478B"/>
    <w:rsid w:val="009432E4"/>
    <w:rsid w:val="0094725F"/>
    <w:rsid w:val="0094799B"/>
    <w:rsid w:val="00962103"/>
    <w:rsid w:val="00990F70"/>
    <w:rsid w:val="009C17C9"/>
    <w:rsid w:val="009C2E2C"/>
    <w:rsid w:val="009C4EFB"/>
    <w:rsid w:val="009E3C19"/>
    <w:rsid w:val="00A217F8"/>
    <w:rsid w:val="00A22294"/>
    <w:rsid w:val="00A262E2"/>
    <w:rsid w:val="00A40DF8"/>
    <w:rsid w:val="00A41237"/>
    <w:rsid w:val="00A6357F"/>
    <w:rsid w:val="00A976D5"/>
    <w:rsid w:val="00AA2646"/>
    <w:rsid w:val="00AD105D"/>
    <w:rsid w:val="00AF424C"/>
    <w:rsid w:val="00AF5B80"/>
    <w:rsid w:val="00AF7971"/>
    <w:rsid w:val="00B07B8D"/>
    <w:rsid w:val="00B30AAD"/>
    <w:rsid w:val="00B314E8"/>
    <w:rsid w:val="00B40B1F"/>
    <w:rsid w:val="00B670B8"/>
    <w:rsid w:val="00B700D8"/>
    <w:rsid w:val="00B8279E"/>
    <w:rsid w:val="00C009F6"/>
    <w:rsid w:val="00C07402"/>
    <w:rsid w:val="00C156FD"/>
    <w:rsid w:val="00C23BDA"/>
    <w:rsid w:val="00C2419D"/>
    <w:rsid w:val="00C6692A"/>
    <w:rsid w:val="00C732B7"/>
    <w:rsid w:val="00C77B87"/>
    <w:rsid w:val="00C833EA"/>
    <w:rsid w:val="00CB2073"/>
    <w:rsid w:val="00CB732E"/>
    <w:rsid w:val="00CD60B8"/>
    <w:rsid w:val="00CF68C5"/>
    <w:rsid w:val="00D01F2C"/>
    <w:rsid w:val="00D071AA"/>
    <w:rsid w:val="00D14CFB"/>
    <w:rsid w:val="00D157EE"/>
    <w:rsid w:val="00D26884"/>
    <w:rsid w:val="00D3249E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DF32C3"/>
    <w:rsid w:val="00E319FB"/>
    <w:rsid w:val="00E3658A"/>
    <w:rsid w:val="00E36F1E"/>
    <w:rsid w:val="00E57739"/>
    <w:rsid w:val="00E66EA3"/>
    <w:rsid w:val="00E67419"/>
    <w:rsid w:val="00E70D0F"/>
    <w:rsid w:val="00E87754"/>
    <w:rsid w:val="00E9026F"/>
    <w:rsid w:val="00E91A3A"/>
    <w:rsid w:val="00E92AE7"/>
    <w:rsid w:val="00EA5B3D"/>
    <w:rsid w:val="00EB4011"/>
    <w:rsid w:val="00EB51BB"/>
    <w:rsid w:val="00EC125F"/>
    <w:rsid w:val="00EF18D0"/>
    <w:rsid w:val="00EF5EBA"/>
    <w:rsid w:val="00F24042"/>
    <w:rsid w:val="00F45170"/>
    <w:rsid w:val="00F52B20"/>
    <w:rsid w:val="00F52E2B"/>
    <w:rsid w:val="00F762FC"/>
    <w:rsid w:val="00FC3737"/>
    <w:rsid w:val="00FC40FF"/>
    <w:rsid w:val="00FC553E"/>
    <w:rsid w:val="00FD3270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93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caption" w:semiHidden="true" w:unhideWhenUsed="true"/>
    <w:lsdException w:name="Title" w:uiPriority="10" w:qFormat="true"/>
    <w:lsdException w:name="Subtitle" w:uiPriority="11" w:qFormat="true"/>
    <w:lsdException w:name="Strong" w:uiPriority="22" w:qFormat="true"/>
    <w:lsdException w:name="Emphasis" w:uiPriority="20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B670B8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B670B8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Zaglavlje">
    <w:name w:val="header"/>
    <w:basedOn w:val="Normal"/>
    <w:rsid w:val="00B314E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314E8"/>
  </w:style>
  <w:style w:type="paragraph" w:styleId="Odlomakpopisa">
    <w:name w:val="List Paragraph"/>
    <w:basedOn w:val="Normal"/>
    <w:uiPriority w:val="34"/>
    <w:qFormat/>
    <w:rsid w:val="00B670B8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5939C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939C6"/>
    <w:rPr>
      <w:rFonts w:ascii="Tahoma" w:hAnsi="Tahoma" w:cs="Tahoma"/>
      <w:noProof/>
      <w:sz w:val="16"/>
      <w:szCs w:val="16"/>
    </w:rPr>
  </w:style>
  <w:style w:type="paragraph" w:styleId="Podnoje">
    <w:name w:val="footer"/>
    <w:basedOn w:val="Normal"/>
    <w:link w:val="PodnojeChar"/>
    <w:rsid w:val="00AF79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type="character" w:styleId="Naslov1Char" w:customStyle="true">
    <w:name w:val="Naslov 1 Char"/>
    <w:basedOn w:val="Zadanifontodlomka"/>
    <w:link w:val="Naslov1"/>
    <w:uiPriority w:val="9"/>
    <w:rsid w:val="00B670B8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B670B8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B670B8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B670B8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B670B8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B670B8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B670B8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B670B8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B670B8"/>
    <w:rPr>
      <w:b/>
      <w:bCs/>
    </w:rPr>
  </w:style>
  <w:style w:type="character" w:styleId="Istaknuto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B670B8"/>
    <w:rPr>
      <w:szCs w:val="32"/>
    </w:rPr>
  </w:style>
  <w:style w:type="paragraph" w:styleId="Citat">
    <w:name w:val="Quote"/>
    <w:basedOn w:val="Normal"/>
    <w:next w:val="Normal"/>
    <w:link w:val="CitatChar"/>
    <w:uiPriority w:val="29"/>
    <w:qFormat/>
    <w:rsid w:val="00B670B8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type="character" w:styleId="Neupadljivoisticanje">
    <w:name w:val="Subtle Emphasis"/>
    <w:uiPriority w:val="19"/>
    <w:qFormat/>
    <w:rsid w:val="00B670B8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B670B8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type="character" w:styleId="Tekstrezerviranogmjesta">
    <w:name w:val="Placeholder Text"/>
    <w:basedOn w:val="Zadanifontodlomka"/>
    <w:uiPriority w:val="99"/>
    <w:semiHidden/>
    <w:rsid w:val="00E3658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3658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3658A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3658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3658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365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5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58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5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5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94068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9546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5710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8939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25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23. srpnja 2019.</izvorni_sadrzaj>
    <derivirana_varijabla naziv="DomainObject.DatumDonosenjaOdluke_1">23.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2706</izvorni_sadrzaj>
    <derivirana_varijabla naziv="DomainObject.Predmet.Broj_1">2706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St-2706/2017</izvorni_sadrzaj>
    <derivirana_varijabla naziv="DomainObject.Predmet.OznakaBroj_1">St-2706/2017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PUTEKO d.o.o. zastupanog po punomoćniku Marijan Bušić; Jadranka Bušić</izvorni_sadrzaj>
    <derivirana_varijabla naziv="DomainObject.Predmet.ProtustrankaFormated_1">  PUTEKO d.o.o. zastupanog po punomoćniku Marijan Bušić; Jadranka Bušić</derivirana_varijabla>
  </DomainObject.Predmet.ProtustrankaFormated>
  <DomainObject.Predmet.ProtustrankaFormatedOIB>
    <izvorni_sadrzaj>  PUTEKO d.o.o., OIB 90012760761 zastupanog po punomoćniku Marijan Bušić; Jadranka Bušić</izvorni_sadrzaj>
    <derivirana_varijabla naziv="DomainObject.Predmet.ProtustrankaFormatedOIB_1">  PUTEKO d.o.o., OIB 90012760761 zastupanog po punomoćniku Marijan Bušić; Jadranka Bušić</derivirana_varijabla>
  </DomainObject.Predmet.ProtustrankaFormatedOIB>
  <DomainObject.Predmet.ProtustrankaFormatedWithAdress>
    <izvorni_sadrzaj> PUTEKO d.o.o., Ferdinanda Budickog 6, 10000 Zagreb zastupanog po punomoćniku Marijan Bušić; Jadranka Bušić</izvorni_sadrzaj>
    <derivirana_varijabla naziv="DomainObject.Predmet.ProtustrankaFormatedWithAdress_1"> PUTEKO d.o.o., Ferdinanda Budickog 6, 10000 Zagreb zastupanog po punomoćniku Marijan Bušić; Jadranka Bušić</derivirana_varijabla>
  </DomainObject.Predmet.ProtustrankaFormatedWithAdress>
  <DomainObject.Predmet.ProtustrankaFormatedWithAdressOIB>
    <izvorni_sadrzaj> PUTEKO d.o.o., OIB 90012760761, Ferdinanda Budickog 6, 10000 Zagreb zastupanog po punomoćniku Marijan Bušić; Jadranka Bušić</izvorni_sadrzaj>
    <derivirana_varijabla naziv="DomainObject.Predmet.ProtustrankaFormatedWithAdressOIB_1"> PUTEKO d.o.o., OIB 90012760761, Ferdinanda Budickog 6, 10000 Zagreb zastupanog po punomoćniku Marijan Bušić; Jadranka Bušić</derivirana_varijabla>
  </DomainObject.Predmet.ProtustrankaFormatedWithAdressOIB>
  <DomainObject.Predmet.ProtustrankaWithAdress>
    <izvorni_sadrzaj>PUTEKO d.o.o. Ferdinanda Budickog 6, 10000 Zagreb</izvorni_sadrzaj>
    <derivirana_varijabla naziv="DomainObject.Predmet.ProtustrankaWithAdress_1">PUTEKO d.o.o. Ferdinanda Budickog 6, 10000 Zagreb</derivirana_varijabla>
  </DomainObject.Predmet.ProtustrankaWithAdress>
  <DomainObject.Predmet.ProtustrankaWithAdressOIB>
    <izvorni_sadrzaj>PUTEKO d.o.o., OIB 90012760761, Ferdinanda Budickog 6, 10000 Zagreb</izvorni_sadrzaj>
    <derivirana_varijabla naziv="DomainObject.Predmet.ProtustrankaWithAdressOIB_1">PUTEKO d.o.o., OIB 90012760761, Ferdinanda Budickog 6, 10000 Zagreb</derivirana_varijabla>
  </DomainObject.Predmet.ProtustrankaWithAdressOIB>
  <DomainObject.Predmet.ProtustrankaNazivFormated>
    <izvorni_sadrzaj>PUTEKO d.o.o.</izvorni_sadrzaj>
    <derivirana_varijabla naziv="DomainObject.Predmet.ProtustrankaNazivFormated_1">PUTEKO d.o.o.</derivirana_varijabla>
  </DomainObject.Predmet.ProtustrankaNazivFormated>
  <DomainObject.Predmet.ProtustrankaNazivFormatedOIB>
    <izvorni_sadrzaj>PUTEKO d.o.o., OIB 90012760761</izvorni_sadrzaj>
    <derivirana_varijabla naziv="DomainObject.Predmet.ProtustrankaNazivFormatedOIB_1">PUTEKO d.o.o., OIB 90012760761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PUTEKO d.o.o. zastupanog po punomoćniku Marijan Bušić; Jadranka Bušić</item>
    </izvorni_sadrzaj>
    <derivirana_varijabla naziv="DomainObject.Predmet.ProtuStrankaListFormated_1">
      <item>PUTEKO d.o.o. zastupanog po punomoćniku Marijan Bušić; Jadranka Bušić</item>
    </derivirana_varijabla>
  </DomainObject.Predmet.ProtuStrankaListFormated>
  <DomainObject.Predmet.ProtuStrankaListFormatedOIB>
    <izvorni_sadrzaj>
      <item>PUTEKO d.o.o., OIB 90012760761 zastupanog po punomoćniku Marijan Bušić; Jadranka Bušić</item>
    </izvorni_sadrzaj>
    <derivirana_varijabla naziv="DomainObject.Predmet.ProtuStrankaListFormatedOIB_1">
      <item>PUTEKO d.o.o., OIB 90012760761 zastupanog po punomoćniku Marijan Bušić; Jadranka Bušić</item>
    </derivirana_varijabla>
  </DomainObject.Predmet.ProtuStrankaListFormatedOIB>
  <DomainObject.Predmet.ProtuStrankaListFormatedWithAdress>
    <izvorni_sadrzaj>
      <item>PUTEKO d.o.o., Ferdinanda Budickog 6, 10000 Zagreb zastupanog po punomoćniku Marijan Bušić; Jadranka Bušić</item>
    </izvorni_sadrzaj>
    <derivirana_varijabla naziv="DomainObject.Predmet.ProtuStrankaListFormatedWithAdress_1">
      <item>PUTEKO d.o.o., Ferdinanda Budickog 6, 10000 Zagreb zastupanog po punomoćniku Marijan Bušić; Jadranka Bušić</item>
    </derivirana_varijabla>
  </DomainObject.Predmet.ProtuStrankaListFormatedWithAdress>
  <DomainObject.Predmet.ProtuStrankaListFormatedWithAdressOIB>
    <izvorni_sadrzaj>
      <item>PUTEKO d.o.o., OIB 90012760761, Ferdinanda Budickog 6, 10000 Zagreb zastupanog po punomoćniku Marijan Bušić; Jadranka Bušić</item>
    </izvorni_sadrzaj>
    <derivirana_varijabla naziv="DomainObject.Predmet.ProtuStrankaListFormatedWithAdressOIB_1">
      <item>PUTEKO d.o.o., OIB 90012760761, Ferdinanda Budickog 6, 10000 Zagreb zastupanog po punomoćniku Marijan Bušić; Jadranka Bušić</item>
    </derivirana_varijabla>
  </DomainObject.Predmet.ProtuStrankaListFormatedWithAdressOIB>
  <DomainObject.Predmet.ProtuStrankaListNazivFormated>
    <izvorni_sadrzaj>
      <item>PUTEKO d.o.o.</item>
    </izvorni_sadrzaj>
    <derivirana_varijabla naziv="DomainObject.Predmet.ProtuStrankaListNazivFormated_1">
      <item>PUTEKO d.o.o.</item>
    </derivirana_varijabla>
  </DomainObject.Predmet.ProtuStrankaListNazivFormated>
  <DomainObject.Predmet.ProtuStrankaListNazivFormatedOIB>
    <izvorni_sadrzaj>
      <item>PUTEKO d.o.o., OIB 90012760761</item>
    </izvorni_sadrzaj>
    <derivirana_varijabla naziv="DomainObject.Predmet.ProtuStrankaListNazivFormatedOIB_1">
      <item>PUTEKO d.o.o., OIB 90012760761</item>
    </derivirana_varijabla>
  </DomainObject.Predmet.ProtuStrankaListNazivFormatedOIB>
  <DomainObject.Predmet.OstaliListFormated>
    <izvorni_sadrzaj>
      <item>Marijan Bušić punomoćnik sudionika u postupku PUTEKO d.o.o.</item>
      <item>Jadranka Bušić punomoćnica sudionika u postupku PUTEKO d.o.o.</item>
      <item>ŽDO u Zagrebu punomoćnik sudionika u postupku RH MF Porezna uprava Zagreb</item>
      <item>Grad Velika Gorica</item>
      <item>OPUS OPERIS d.o.o. za trgovinu i usluge</item>
      <item>OD SUČEVIĆ I  PARTNERI</item>
      <item>Marijan Drljanovčan</item>
      <item>Odvjetničko društvo Miše &amp; Pavić društvo s ograničenom odgovornošću</item>
    </izvorni_sadrzaj>
    <derivirana_varijabla naziv="DomainObject.Predmet.OstaliListFormated_1">
      <item>Marijan Bušić punomoćnik sudionika u postupku PUTEKO d.o.o.</item>
      <item>Jadranka Bušić punomoćnica sudionika u postupku PUTEKO d.o.o.</item>
      <item>ŽDO u Zagrebu punomoćnik sudionika u postupku RH MF Porezna uprava Zagreb</item>
      <item>Grad Velika Gorica</item>
      <item>OPUS OPERIS d.o.o. za trgovinu i usluge</item>
      <item>OD SUČEVIĆ I  PARTNERI</item>
      <item>Marijan Drljanovčan</item>
      <item>Odvjetničko društvo Miše &amp; Pavić društvo s ograničenom odgovornošću</item>
    </derivirana_varijabla>
  </DomainObject.Predmet.OstaliListFormated>
  <DomainObject.Predmet.OstaliListFormatedOIB>
    <izvorni_sadrzaj>
      <item>Marijan Bušić, OIB 69990792800 punomoćnik sudionika u postupku PUTEKO d.o.o.</item>
      <item>Jadranka Bušić, OIB 27128428434 punomoćnica sudionika u postupku PUTEKO d.o.o.</item>
      <item>ŽDO u Zagrebu, OIB 16488001145 punomoćnik sudionika u postupku RH MF Porezna uprava Zagreb</item>
      <item>Grad Velika Gorica</item>
      <item>OPUS OPERIS d.o.o. za trgovinu i usluge, OIB 33725552892</item>
      <item>OD SUČEVIĆ I  PARTNERI</item>
      <item>Marijan Drljanovčan, OIB 49708160625</item>
      <item>Odvjetničko društvo Miše &amp; Pavić društvo s ograničenom odgovornošću, OIB 20911691255</item>
    </izvorni_sadrzaj>
    <derivirana_varijabla naziv="DomainObject.Predmet.OstaliListFormatedOIB_1">
      <item>Marijan Bušić, OIB 69990792800 punomoćnik sudionika u postupku PUTEKO d.o.o.</item>
      <item>Jadranka Bušić, OIB 27128428434 punomoćnica sudionika u postupku PUTEKO d.o.o.</item>
      <item>ŽDO u Zagrebu, OIB 16488001145 punomoćnik sudionika u postupku RH MF Porezna uprava Zagreb</item>
      <item>Grad Velika Gorica</item>
      <item>OPUS OPERIS d.o.o. za trgovinu i usluge, OIB 33725552892</item>
      <item>OD SUČEVIĆ I  PARTNERI</item>
      <item>Marijan Drljanovčan, OIB 49708160625</item>
      <item>Odvjetničko društvo Miše &amp; Pavić društvo s ograničenom odgovornošću, OIB 20911691255</item>
    </derivirana_varijabla>
  </DomainObject.Predmet.OstaliListFormatedOIB>
  <DomainObject.Predmet.OstaliListFormatedWithAdress>
    <izvorni_sadrzaj>
      <item>Marijan Bušić, Ulica Ferdinanda Budickog 6, 10000 Zagreb punomoćnik sudionika u postupku PUTEKO d.o.o.</item>
      <item>Jadranka Bušić, Ulica Ferdinanda Budickog 6, 10000 Zagreb punomoćnica sudionika u postupku PUTEKO d.o.o.</item>
      <item>ŽDO u Zagrebu, Savska cesta 41, 10000 Zagreb punomoćnik sudionika u postupku RH MF Porezna uprava Zagreb</item>
      <item>Grad Velika Gorica, Trg kralja Tomislava 34, 10410 Velika Gorica</item>
      <item>OPUS OPERIS d.o.o. za trgovinu i usluge, Županići 2 F , 10000 Zagreb</item>
      <item>OD SUČEVIĆ I  PARTNERI, Gundulićeva 63, 10000 Zagreb</item>
      <item>Marijan Drljanovčan, Antuna Mihanovića 131, 48350 Miholjanec</item>
      <item>Odvjetničko društvo Miše &amp; Pavić društvo s ograničenom odgovornošću, Petrinjska 48, 10000 Zagreb</item>
    </izvorni_sadrzaj>
    <derivirana_varijabla naziv="DomainObject.Predmet.OstaliListFormatedWithAdress_1">
      <item>Marijan Bušić, Ulica Ferdinanda Budickog 6, 10000 Zagreb punomoćnik sudionika u postupku PUTEKO d.o.o.</item>
      <item>Jadranka Bušić, Ulica Ferdinanda Budickog 6, 10000 Zagreb punomoćnica sudionika u postupku PUTEKO d.o.o.</item>
      <item>ŽDO u Zagrebu, Savska cesta 41, 10000 Zagreb punomoćnik sudionika u postupku RH MF Porezna uprava Zagreb</item>
      <item>Grad Velika Gorica, Trg kralja Tomislava 34, 10410 Velika Gorica</item>
      <item>OPUS OPERIS d.o.o. za trgovinu i usluge, Županići 2 F , 10000 Zagreb</item>
      <item>OD SUČEVIĆ I  PARTNERI, Gundulićeva 63, 10000 Zagreb</item>
      <item>Marijan Drljanovčan, Antuna Mihanovića 131, 48350 Miholjanec</item>
      <item>Odvjetničko društvo Miše &amp; Pavić društvo s ograničenom odgovornošću, Petrinjska 48, 10000 Zagreb</item>
    </derivirana_varijabla>
  </DomainObject.Predmet.OstaliListFormatedWithAdress>
  <DomainObject.Predmet.OstaliListFormatedWithAdressOIB>
    <izvorni_sadrzaj>
      <item>Marijan Bušić, OIB 69990792800, Ulica Ferdinanda Budickog 6, 10000 Zagreb punomoćnik sudionika u postupku PUTEKO d.o.o.</item>
      <item>Jadranka Bušić, OIB 27128428434, Ulica Ferdinanda Budickog 6, 10000 Zagreb punomoćnica sudionika u postupku PUTEKO d.o.o.</item>
      <item>ŽDO u Zagrebu, OIB 16488001145, Savska cesta 41, 10000 Zagreb punomoćnik sudionika u postupku RH MF Porezna uprava Zagreb</item>
      <item>Grad Velika Gorica, Trg kralja Tomislava 34, 10410 Velika Gorica</item>
      <item>OPUS OPERIS d.o.o. za trgovinu i usluge, OIB 33725552892, Županići 2 F , 10000 Zagreb</item>
      <item>OD SUČEVIĆ I  PARTNERI, Gundulićeva 63, 10000 Zagreb</item>
      <item>Marijan Drljanovčan, OIB 49708160625, Antuna Mihanovića 131, 48350 Miholjanec</item>
      <item>Odvjetničko društvo Miše &amp; Pavić društvo s ograničenom odgovornošću, OIB 20911691255, Petrinjska 48, 10000 Zagreb</item>
    </izvorni_sadrzaj>
    <derivirana_varijabla naziv="DomainObject.Predmet.OstaliListFormatedWithAdressOIB_1">
      <item>Marijan Bušić, OIB 69990792800, Ulica Ferdinanda Budickog 6, 10000 Zagreb punomoćnik sudionika u postupku PUTEKO d.o.o.</item>
      <item>Jadranka Bušić, OIB 27128428434, Ulica Ferdinanda Budickog 6, 10000 Zagreb punomoćnica sudionika u postupku PUTEKO d.o.o.</item>
      <item>ŽDO u Zagrebu, OIB 16488001145, Savska cesta 41, 10000 Zagreb punomoćnik sudionika u postupku RH MF Porezna uprava Zagreb</item>
      <item>Grad Velika Gorica, Trg kralja Tomislava 34, 10410 Velika Gorica</item>
      <item>OPUS OPERIS d.o.o. za trgovinu i usluge, OIB 33725552892, Županići 2 F , 10000 Zagreb</item>
      <item>OD SUČEVIĆ I  PARTNERI, Gundulićeva 63, 10000 Zagreb</item>
      <item>Marijan Drljanovčan, OIB 49708160625, Antuna Mihanovića 131, 48350 Miholjanec</item>
      <item>Odvjetničko društvo Miše &amp; Pavić društvo s ograničenom odgovornošću, OIB 20911691255, Petrinjska 48, 10000 Zagreb</item>
    </derivirana_varijabla>
  </DomainObject.Predmet.OstaliListFormatedWithAdressOIB>
  <DomainObject.Predmet.OstaliListNazivFormated>
    <izvorni_sadrzaj>
      <item>Marijan Bušić</item>
      <item>Jadranka Bušić</item>
      <item>ŽDO u Zagrebu</item>
      <item>Grad Velika Gorica</item>
      <item>OPUS OPERIS d.o.o. za trgovinu i usluge</item>
      <item>OD SUČEVIĆ I  PARTNERI</item>
      <item>Marijan Drljanovčan</item>
      <item>Odvjetničko društvo Miše &amp; Pavić društvo s ograničenom odgovornošću</item>
    </izvorni_sadrzaj>
    <derivirana_varijabla naziv="DomainObject.Predmet.OstaliListNazivFormated_1">
      <item>Marijan Bušić</item>
      <item>Jadranka Bušić</item>
      <item>ŽDO u Zagrebu</item>
      <item>Grad Velika Gorica</item>
      <item>OPUS OPERIS d.o.o. za trgovinu i usluge</item>
      <item>OD SUČEVIĆ I  PARTNERI</item>
      <item>Marijan Drljanovčan</item>
      <item>Odvjetničko društvo Miše &amp; Pavić društvo s ograničenom odgovornošću</item>
    </derivirana_varijabla>
  </DomainObject.Predmet.OstaliListNazivFormated>
  <DomainObject.Predmet.OstaliListNazivFormatedOIB>
    <izvorni_sadrzaj>
      <item>Marijan Bušić, OIB 69990792800</item>
      <item>Jadranka Bušić, OIB 27128428434</item>
      <item>ŽDO u Zagrebu, OIB 16488001145</item>
      <item>Grad Velika Gorica</item>
      <item>OPUS OPERIS d.o.o. za trgovinu i usluge, OIB 33725552892</item>
      <item>OD SUČEVIĆ I  PARTNERI</item>
      <item>Marijan Drljanovčan, OIB 49708160625</item>
      <item>Odvjetničko društvo Miše &amp; Pavić društvo s ograničenom odgovornošću, OIB 20911691255</item>
    </izvorni_sadrzaj>
    <derivirana_varijabla naziv="DomainObject.Predmet.OstaliListNazivFormatedOIB_1">
      <item>Marijan Bušić, OIB 69990792800</item>
      <item>Jadranka Bušić, OIB 27128428434</item>
      <item>ŽDO u Zagrebu, OIB 16488001145</item>
      <item>Grad Velika Gorica</item>
      <item>OPUS OPERIS d.o.o. za trgovinu i usluge, OIB 33725552892</item>
      <item>OD SUČEVIĆ I  PARTNERI</item>
      <item>Marijan Drljanovčan, OIB 49708160625</item>
      <item>Odvjetničko društvo Miše &amp; Pavić društvo s ograničenom odgovornošću, OIB 20911691255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srpnja 2019.</izvorni_sadrzaj>
    <derivirana_varijabla naziv="DomainObject.Datum_1">23.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PUTEKO d.o.o.</izvorni_sadrzaj>
    <derivirana_varijabla naziv="DomainObject.Predmet.ProtustrankaIDrugi_1">PUTEKO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PUTEKO d.o.o., OIB 90012760761, Ferdinanda Budickog 6, 10000 Zagreb</izvorni_sadrzaj>
    <derivirana_varijabla naziv="DomainObject.Predmet.ProtustrankaIDrugiAdressOIB_1">PUTEKO d.o.o., OIB 90012760761, Ferdinanda Budickog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PUTEKO d.o.o.</item>
      <item>FINA Regionalni centar Zagreb</item>
      <item>Marijan Bušić</item>
      <item>Jadranka Bušić</item>
      <item>RH MF Porezna uprava Zagreb</item>
      <item>ŽDO u Zagrebu</item>
      <item>Grad Velika Gorica</item>
      <item>OPUS OPERIS d.o.o. za trgovinu i usluge</item>
      <item>OD SUČEVIĆ I  PARTNERI</item>
      <item>Marijan Drljanovčan</item>
      <item>Odvjetničko društvo Miše &amp; Pavić društvo s ograničenom odgovornošću</item>
    </izvorni_sadrzaj>
    <derivirana_varijabla naziv="DomainObject.Predmet.SudioniciListNaziv_1">
      <item>PUTEKO d.o.o.</item>
      <item>FINA Regionalni centar Zagreb</item>
      <item>Marijan Bušić</item>
      <item>Jadranka Bušić</item>
      <item>RH MF Porezna uprava Zagreb</item>
      <item>ŽDO u Zagrebu</item>
      <item>Grad Velika Gorica</item>
      <item>OPUS OPERIS d.o.o. za trgovinu i usluge</item>
      <item>OD SUČEVIĆ I  PARTNERI</item>
      <item>Marijan Drljanovčan</item>
      <item>Odvjetničko društvo Miše &amp; Pavić društvo s ograničenom odgovornošću</item>
    </derivirana_varijabla>
  </DomainObject.Predmet.SudioniciListNaziv>
  <DomainObject.Predmet.SudioniciListAdressOIB>
    <izvorni_sadrzaj>
      <item>PUTEKO d.o.o., OIB 90012760761, Ferdinanda Budickog 6,10000 Zagreb</item>
      <item>FINA Regionalni centar Zagreb, OIB 85821130368, Trg svibanjskih žrtava 1995. 1,10000 Zagreb</item>
      <item>Marijan Bušić, OIB 69990792800, Ulica Ferdinanda Budickog 6,10000 Zagreb</item>
      <item>Jadranka Bušić, OIB 27128428434, Ulica Ferdinanda Budickog 6,10000 Zagreb</item>
      <item>RH MF Porezna uprava Zagreb, OIB 18683136487</item>
      <item>ŽDO u Zagrebu, OIB 16488001145, Savska cesta 41,10000 Zagreb</item>
      <item>Grad Velika Gorica, Trg kralja Tomislava 34,10410 Velika Gorica</item>
      <item>OPUS OPERIS d.o.o. za trgovinu i usluge, OIB 33725552892, Županići 2 F ,10000 Zagreb</item>
      <item>OD SUČEVIĆ I  PARTNERI, Gundulićeva 63,10000 Zagreb</item>
      <item>Marijan Drljanovčan, OIB 49708160625, Antuna Mihanovića 131,48350 Miholjanec</item>
      <item>Odvjetničko društvo Miše &amp; Pavić društvo s ograničenom odgovornošću, OIB 20911691255, Petrinjska 48,10000 Zagreb</item>
    </izvorni_sadrzaj>
    <derivirana_varijabla naziv="DomainObject.Predmet.SudioniciListAdressOIB_1">
      <item>PUTEKO d.o.o., OIB 90012760761, Ferdinanda Budickog 6,10000 Zagreb</item>
      <item>FINA Regionalni centar Zagreb, OIB 85821130368, Trg svibanjskih žrtava 1995. 1,10000 Zagreb</item>
      <item>Marijan Bušić, OIB 69990792800, Ulica Ferdinanda Budickog 6,10000 Zagreb</item>
      <item>Jadranka Bušić, OIB 27128428434, Ulica Ferdinanda Budickog 6,10000 Zagreb</item>
      <item>RH MF Porezna uprava Zagreb, OIB 18683136487</item>
      <item>ŽDO u Zagrebu, OIB 16488001145, Savska cesta 41,10000 Zagreb</item>
      <item>Grad Velika Gorica, Trg kralja Tomislava 34,10410 Velika Gorica</item>
      <item>OPUS OPERIS d.o.o. za trgovinu i usluge, OIB 33725552892, Županići 2 F ,10000 Zagreb</item>
      <item>OD SUČEVIĆ I  PARTNERI, Gundulićeva 63,10000 Zagreb</item>
      <item>Marijan Drljanovčan, OIB 49708160625, Antuna Mihanovića 131,48350 Miholjanec</item>
      <item>Odvjetničko društvo Miše &amp; Pavić društvo s ograničenom odgovornošću, OIB 20911691255, Petrinjska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90012760761</item>
      <item>, OIB 85821130368</item>
      <item>, OIB 69990792800</item>
      <item>, OIB 27128428434</item>
      <item>, OIB 18683136487</item>
      <item>, OIB 16488001145</item>
      <item>, OIB null</item>
      <item>, OIB 33725552892</item>
      <item>, OIB null</item>
      <item>, OIB 49708160625</item>
      <item>, OIB 20911691255</item>
    </izvorni_sadrzaj>
    <derivirana_varijabla naziv="DomainObject.Predmet.SudioniciListNazivOIB_1">
      <item>, OIB 90012760761</item>
      <item>, OIB 85821130368</item>
      <item>, OIB 69990792800</item>
      <item>, OIB 27128428434</item>
      <item>, OIB 18683136487</item>
      <item>, OIB 16488001145</item>
      <item>, OIB null</item>
      <item>, OIB 33725552892</item>
      <item>, OIB null</item>
      <item>, OIB 49708160625</item>
      <item>, OIB 20911691255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>5. srpnja 2019.</izvorni_sadrzaj>
    <derivirana_varijabla naziv="DomainObject.PredzadnjaOdlukaIzPredmeta.DatumDonosenjaOdluke_1">5. srpnja 2019.</derivirana_varijabla>
  </DomainObject.PredzadnjaOdlukaIzPredmeta.DatumDonosenjaOdluke>
  <DomainObject.PredzadnjaOdlukaIzPredmeta.Oznaka>
    <izvorni_sadrzaj>St-2706/2017-87</izvorni_sadrzaj>
    <derivirana_varijabla naziv="DomainObject.PredzadnjaOdlukaIzPredmeta.Oznaka_1">St-2706/2017-87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7A7683-F0E8-4FF2-AEF7-4B196440B13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z</properties:Company>
  <properties:Pages>1</properties:Pages>
  <properties:Words>327</properties:Words>
  <properties:Characters>1755</properties:Characters>
  <properties:Lines>50</properties:Lines>
  <properties:Paragraphs>24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2019-07-23T10:54:00Z</dcterms:created>
  <dc:creator>x</dc:creator>
  <cp:lastModifiedBy>Gordana Cvitković</cp:lastModifiedBy>
  <cp:lastPrinted>2019-07-23T11:08:00Z</cp:lastPrinted>
  <dcterms:modified xmlns:xsi="http://www.w3.org/2001/XMLSchema-instance" xsi:type="dcterms:W3CDTF">2019-07-23T11:08:00Z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Dopunsko rješenje (St-2706-2017--rješenje dopuna.docx)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