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c67c" w14:paraId="c16c67c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23D11" w:rsidRPr="00B23D11">
        <w:t>LJEKARNA SEVERO VARDA STIPKOVIĆ, OIB: 70658727657, Sinj, Brnaška 6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D9544E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B23D11" w:rsidRPr="00B23D11">
        <w:t>LJEKARNA SEVERO VARDA STIPKOVIĆ, OIB: 70658727657, Sinj, Brnaška 6</w:t>
      </w:r>
      <w:r w:rsidR="00B23D1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B23D11">
        <w:t>14</w:t>
      </w:r>
      <w:r w:rsidR="001B2A86">
        <w:t>. prosinca 2015.</w:t>
      </w:r>
      <w:r>
        <w:t xml:space="preserve"> godine zahtjev za provedbu skraćenog stečajnog postupka nad </w:t>
      </w:r>
      <w:r w:rsidR="00B23D11" w:rsidRPr="00B23D11">
        <w:t>LJEKARNA SEVERO VARDA STIPKOVIĆ, OIB: 70658727657, Sinj, Brnaška 6</w:t>
      </w:r>
      <w:r w:rsidR="00B91290">
        <w:t xml:space="preserve">, navodeći da dužnik nema zaposlenih, a da na dan </w:t>
      </w:r>
      <w:r w:rsidR="006B3440">
        <w:t>1. rujna 2015</w:t>
      </w:r>
      <w:r>
        <w:t xml:space="preserve">. godine, u Očevidniku redoslijeda osnova za plaćanje, ima evidentirane neizvršene osnove za plaćanje u neprekinutom razdoblju od </w:t>
      </w:r>
      <w:r w:rsidR="00B23D11">
        <w:t>700</w:t>
      </w:r>
      <w:r>
        <w:t xml:space="preserve"> dana, u ukupnom iznosu od </w:t>
      </w:r>
      <w:r w:rsidR="00B23D11">
        <w:t>1.142.028,94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sudski registar i utvrđenja da nije pokrenut drugi postupak brisanja iz sudskog registra te po pribavi potvrde HZMO-a iz koje proizlazi da dužnik nema zaposlenika (list 6 spisa) i potvrde FINA-e o neizvršenim osnovama za plaćanje (list </w:t>
      </w:r>
      <w:r w:rsidR="00B23D11">
        <w:t>8</w:t>
      </w:r>
      <w:r>
        <w:t xml:space="preserve"> spisa), ovaj sud je sukladno odredbi čl. 430. Stečajnog zakona (˝Narodne novine˝ broj 71/15; dalje: SZ) na mrežnoj stranici e-Oglasna ploča sudova dana </w:t>
      </w:r>
      <w:r w:rsidR="00B23D11">
        <w:t>1. prosinca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B23D11">
        <w:t>1</w:t>
      </w:r>
      <w:r w:rsidR="002B1428">
        <w:t xml:space="preserve">2. </w:t>
      </w:r>
      <w:r w:rsidR="00B23D11">
        <w:t>prosinca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</w:t>
      </w:r>
      <w:r w:rsidR="00B23D11">
        <w:t>11-12</w:t>
      </w:r>
      <w:r>
        <w:t xml:space="preserve"> spisa) uz koji je dostavio dokaze o postojanju tražbine (list 1</w:t>
      </w:r>
      <w:r w:rsidR="00B23D11">
        <w:t>3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B23D11">
        <w:t>3</w:t>
      </w:r>
      <w:r>
        <w:t>. godinu (list 1</w:t>
      </w:r>
      <w:r w:rsidR="00B23D11">
        <w:t>4-15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D9544E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B23D11">
        <w:t>312</w:t>
      </w:r>
      <w:r>
        <w:t>/16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8E3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B23D11">
          <w:t>2762</w:t>
        </w:r>
        <w:r w:rsidR="001B2A86">
          <w:t>/2015</w:t>
        </w:r>
      </w:p>
    </w:sdtContent>
  </w:sdt>
  <w:p w:rsidRDefault="006108E3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2B1428">
      <w:t>2</w:t>
    </w:r>
    <w:r w:rsidR="00B23D11">
      <w:t>762</w:t>
    </w:r>
    <w:r w:rsidR="001B2A86"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417EA6"/>
    <w:rsid w:val="00604032"/>
    <w:rsid w:val="006108E3"/>
    <w:rsid w:val="006B3440"/>
    <w:rsid w:val="0071519E"/>
    <w:rsid w:val="007B27AA"/>
    <w:rsid w:val="007F7A84"/>
    <w:rsid w:val="00814EDB"/>
    <w:rsid w:val="00815142"/>
    <w:rsid w:val="00853B3E"/>
    <w:rsid w:val="00981D37"/>
    <w:rsid w:val="00A51DE9"/>
    <w:rsid w:val="00B23D11"/>
    <w:rsid w:val="00B7506F"/>
    <w:rsid w:val="00B91290"/>
    <w:rsid w:val="00C030B9"/>
    <w:rsid w:val="00D9544E"/>
    <w:rsid w:val="00DD0D50"/>
    <w:rsid w:val="00E65985"/>
    <w:rsid w:val="00EB6A52"/>
    <w:rsid w:val="00F2599E"/>
    <w:rsid w:val="00F4472E"/>
    <w:rsid w:val="00F450FD"/>
    <w:rsid w:val="00F7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8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8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8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8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8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8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8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8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St-2762/2015</izvorni_sadrzaj>
    <derivirana_varijabla naziv="DomainObject.Predmet.OznakaBroj_1">St-2762/2015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1142028.94</izvorni_sadrzaj>
    <derivirana_varijabla naziv="DomainObject.Predmet.TrenutnaVrijednost_1">1142028.94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3744</properties:Characters>
  <properties:Lines>75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2017-01-25T12:55:00Z</cp:lastPrinted>
  <dcterms:modified xmlns:xsi="http://www.w3.org/2001/XMLSchema-instance" xsi:type="dcterms:W3CDTF">2017-01-26T07:31:00Z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