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42e6" w14:paraId="88b42e6" w:rsidRDefault="00FA403B" w:rsidP="00FA403B" w:rsidR="00FA403B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22">
        <w:t xml:space="preserve">  </w:t>
      </w:r>
      <w:r w:rsidR="00173753">
        <w:t>Poslovni broj 1</w:t>
      </w:r>
      <w:r w:rsidR="00FA6222">
        <w:t xml:space="preserve"> St-</w:t>
      </w:r>
      <w:r w:rsidR="00535BDC">
        <w:t>32/2018</w:t>
      </w:r>
      <w:r w:rsidR="00173753">
        <w:t>-</w:t>
      </w:r>
      <w:r w:rsidR="00535BDC">
        <w:t>1</w:t>
      </w:r>
    </w:p>
    <w:p w:rsidRDefault="00FA403B" w:rsidP="00FA403B" w:rsidR="00FA403B" w:rsidRPr="008C3132">
      <w:pPr>
        <w:jc w:val="center"/>
      </w:pPr>
    </w:p>
    <w:p w:rsidRDefault="00FA403B" w:rsidP="00FA403B" w:rsidR="00FA403B">
      <w:pPr>
        <w:ind w:firstLine="708"/>
      </w:pPr>
    </w:p>
    <w:p w:rsidRDefault="00E3451B" w:rsidP="00E3451B" w:rsidR="00E3451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E3451B" w:rsidR="00E3451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535BDC">
        <w:t>PATENT d.o.o., Šibenik, Vrpoljački put 26, OIB: 28977133575</w:t>
      </w:r>
      <w:r>
        <w:t xml:space="preserve">, zastupanog po </w:t>
      </w:r>
      <w:r w:rsidR="00535BDC">
        <w:t>osobi ovlaštenoj</w:t>
      </w:r>
      <w:r w:rsidR="00173753">
        <w:t xml:space="preserve"> za zastupanje </w:t>
      </w:r>
      <w:r w:rsidR="00535BDC">
        <w:t>Ivici Zorica</w:t>
      </w:r>
      <w:r>
        <w:t xml:space="preserve"> od </w:t>
      </w:r>
      <w:r w:rsidR="00E3451B">
        <w:t>13</w:t>
      </w:r>
      <w:r w:rsidR="00FA6222">
        <w:t xml:space="preserve">. </w:t>
      </w:r>
      <w:r w:rsidR="00E3451B">
        <w:t>prosinca</w:t>
      </w:r>
      <w:r w:rsidR="00FA6222">
        <w:t xml:space="preserve"> 2017.</w:t>
      </w:r>
      <w:r>
        <w:t xml:space="preserve"> za otvaranje predstečajnog</w:t>
      </w:r>
      <w:r w:rsidR="00FA6222">
        <w:t>a</w:t>
      </w:r>
      <w:r>
        <w:t xml:space="preserve"> postupka, </w:t>
      </w:r>
      <w:r w:rsidR="00535BDC">
        <w:t>18</w:t>
      </w:r>
      <w:r w:rsidR="00FA6222">
        <w:t xml:space="preserve">. </w:t>
      </w:r>
      <w:r w:rsidR="00535BDC">
        <w:t>siječnja 2018</w:t>
      </w:r>
      <w:r w:rsidR="00FA6222">
        <w:t xml:space="preserve">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>z a k lj u č i o  j e</w:t>
      </w:r>
    </w:p>
    <w:p w:rsidRDefault="00FA6222" w:rsidP="00FA6222" w:rsidR="00FA6222">
      <w:pPr>
        <w:jc w:val="center"/>
      </w:pPr>
    </w:p>
    <w:p w:rsidRDefault="00FA6222" w:rsidP="00FA6222" w:rsidR="001849F6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>
        <w:t>u roku od 8 dana od dana dostave ovog zaključka,</w:t>
      </w:r>
      <w:r w:rsidR="00BD4980">
        <w:t xml:space="preserve"> dopuniti svoj prijedlog za otvaranje predstečajnoga postupka od </w:t>
      </w:r>
      <w:r w:rsidR="00535BDC">
        <w:t>10</w:t>
      </w:r>
      <w:r w:rsidR="00BD4980">
        <w:t xml:space="preserve">. </w:t>
      </w:r>
      <w:r w:rsidR="00535BDC">
        <w:t>studenog</w:t>
      </w:r>
      <w:r w:rsidR="001849F6">
        <w:t xml:space="preserve"> 2017. na način da:</w:t>
      </w:r>
    </w:p>
    <w:p w:rsidRDefault="001849F6" w:rsidP="00FA6222" w:rsidR="00FA6222">
      <w:pPr>
        <w:ind w:firstLine="705"/>
        <w:jc w:val="both"/>
      </w:pPr>
      <w:r>
        <w:t xml:space="preserve">- </w:t>
      </w:r>
      <w:r w:rsidR="00BD4980">
        <w:t>dostavi</w:t>
      </w:r>
      <w:r w:rsidR="00FA6222">
        <w:t xml:space="preserve"> u spis predmeta </w:t>
      </w:r>
      <w:r w:rsidR="00E063F7">
        <w:t xml:space="preserve">izvornik potvrde </w:t>
      </w:r>
      <w:r w:rsidR="00FA6222" w:rsidRPr="00721BE7">
        <w:t>Financijske agencije</w:t>
      </w:r>
      <w:r w:rsidR="00FA6222" w:rsidRPr="00FA6222">
        <w:t xml:space="preserve"> </w:t>
      </w:r>
      <w:r w:rsidR="00FA6222">
        <w:t xml:space="preserve">radi utvrđivanja prijeteće nesposobnosti </w:t>
      </w:r>
      <w:r w:rsidR="00E063F7">
        <w:t xml:space="preserve">dužnika </w:t>
      </w:r>
      <w:r w:rsidR="00FA6222">
        <w:t xml:space="preserve">za plaćanje i postojanja okolnosti </w:t>
      </w:r>
      <w:r w:rsidR="00E063F7">
        <w:t xml:space="preserve">pobliže navedenih u članku </w:t>
      </w:r>
      <w:r w:rsidR="00FA6222">
        <w:t xml:space="preserve"> </w:t>
      </w:r>
      <w:r w:rsidR="00E063F7">
        <w:t>4. stavku 2. podstavku</w:t>
      </w:r>
      <w:r w:rsidR="00FA6222">
        <w:t xml:space="preserve"> 1. Stečajnog zakona (Narodne novine</w:t>
      </w:r>
      <w:r w:rsidR="00173753">
        <w:t xml:space="preserve"> broj 71/15 i 104/17</w:t>
      </w:r>
      <w:r w:rsidR="00FA6222">
        <w:t xml:space="preserve"> dalje: SZ)</w:t>
      </w:r>
      <w:r w:rsidR="00BD4980">
        <w:t>.</w:t>
      </w:r>
    </w:p>
    <w:p w:rsidRDefault="001849F6" w:rsidP="001849F6" w:rsidR="001849F6">
      <w:pPr>
        <w:ind w:firstLine="705"/>
        <w:jc w:val="both"/>
      </w:pPr>
      <w:r>
        <w:t>-</w:t>
      </w:r>
      <w:r w:rsidR="00BD4980">
        <w:t xml:space="preserve"> </w:t>
      </w:r>
      <w:r>
        <w:t>a</w:t>
      </w:r>
      <w:r w:rsidR="00BD4980">
        <w:t>ko postoje okolnost</w:t>
      </w:r>
      <w:r w:rsidR="00E063F7">
        <w:t>i u smislu odredbe čl. 4. st.</w:t>
      </w:r>
      <w:r w:rsidR="00BD4980">
        <w:t xml:space="preserve"> 2. podstavka 2. i 3. SZ-a, nalaže se dužniku u navedenom roku dostaviti u spis i obračun neisplaćenih plaća</w:t>
      </w:r>
      <w:r w:rsidR="00E063F7">
        <w:t xml:space="preserve"> zaposlenicima</w:t>
      </w:r>
      <w:r w:rsidR="00BD4980"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 w:rsidR="00BD4980">
        <w:t xml:space="preserve"> propisima.</w:t>
      </w:r>
    </w:p>
    <w:p w:rsidRDefault="001849F6" w:rsidP="001849F6" w:rsidR="00BD4980">
      <w:pPr>
        <w:ind w:firstLine="705"/>
        <w:jc w:val="both"/>
      </w:pPr>
      <w:r>
        <w:t>-</w:t>
      </w:r>
      <w:r w:rsidR="00BD4980">
        <w:t xml:space="preserve"> </w:t>
      </w:r>
      <w:r>
        <w:t>dostavi popis imovine i obveza stečajnog dužnika u skladu s čl. 17. Stečajnog zakona</w:t>
      </w:r>
    </w:p>
    <w:p w:rsidRDefault="001849F6" w:rsidP="001849F6" w:rsidR="001849F6">
      <w:pPr>
        <w:ind w:firstLine="705"/>
        <w:jc w:val="both"/>
      </w:pPr>
      <w:r>
        <w:t>- dostavi financijske izvještaje u skladu sa zakonom o računovodstvu kako to propisuje odredba članka 26. stavak 1. podstavak 1. Stečajnog zakona</w:t>
      </w:r>
    </w:p>
    <w:p w:rsidRDefault="001849F6" w:rsidP="001849F6" w:rsidR="001849F6">
      <w:pPr>
        <w:ind w:firstLine="705"/>
        <w:jc w:val="both"/>
      </w:pPr>
      <w:r>
        <w:t>-</w:t>
      </w:r>
      <w:r w:rsidR="00B171C7">
        <w:t xml:space="preserve"> </w:t>
      </w:r>
      <w:r w:rsidR="00344211">
        <w:t>dostavi dokaz o uku</w:t>
      </w:r>
      <w:r>
        <w:t>pnoj aktivi i o ukupnom prihodu u skladu sa odred</w:t>
      </w:r>
      <w:r w:rsidR="00B171C7">
        <w:t>bom č</w:t>
      </w:r>
      <w:r>
        <w:t>l</w:t>
      </w:r>
      <w:r w:rsidR="00B171C7">
        <w:t>a</w:t>
      </w:r>
      <w:r>
        <w:t>nak 26. stavak 1. podstavak 3.</w:t>
      </w:r>
    </w:p>
    <w:p w:rsidRDefault="001849F6" w:rsidP="001849F6" w:rsidR="001849F6">
      <w:pPr>
        <w:ind w:firstLine="705"/>
        <w:jc w:val="both"/>
      </w:pPr>
      <w:r>
        <w:t>- dostavi prijedlog plana restrukturiranja u skladu sa odre</w:t>
      </w:r>
      <w:r w:rsidR="00B171C7">
        <w:t>d</w:t>
      </w:r>
      <w:r>
        <w:t>bom članka 26. stavak 1. podstavak 4. sa sadržajem propisanim člankom 27. Stečajnog zakona</w:t>
      </w:r>
    </w:p>
    <w:p w:rsidRDefault="001849F6" w:rsidP="001849F6" w:rsidR="001849F6">
      <w:pPr>
        <w:ind w:firstLine="705"/>
        <w:jc w:val="both"/>
      </w:pPr>
      <w:r>
        <w:t xml:space="preserve">- uplati predujam za troškove predstečajnog postupka u iznosu od 5.000,00 kuna u roku od 8 dana od dostave </w:t>
      </w:r>
      <w:r w:rsidRPr="001849F6">
        <w:t xml:space="preserve">ovog zaključka </w:t>
      </w:r>
      <w:r>
        <w:t xml:space="preserve">na </w:t>
      </w:r>
      <w:r w:rsidRPr="001849F6">
        <w:t xml:space="preserve">depozitni račun suda HR4323900011300000857, s pozivom na model 00, pozivom na broj 221 – </w:t>
      </w:r>
      <w:r w:rsidR="00535BDC">
        <w:t>32-18</w:t>
      </w:r>
      <w:r>
        <w:t>.</w:t>
      </w:r>
    </w:p>
    <w:p w:rsidRDefault="001849F6" w:rsidP="00BD4980" w:rsidR="00BD4980">
      <w:pPr>
        <w:ind w:firstLine="705"/>
        <w:jc w:val="both"/>
      </w:pPr>
      <w:r>
        <w:t>II</w:t>
      </w:r>
      <w:r w:rsidR="00BD4980">
        <w:t>. Ako dužnik ne dopuni svoj prijedlog za otvaranje predstečajnoga postupka u skladu s uputom suda iz točke I.</w:t>
      </w:r>
      <w:r>
        <w:t xml:space="preserve"> ovog zaključka, odnosno ako ne uplati zatraženi predujam sud će  </w:t>
      </w:r>
      <w:r w:rsidR="00BD4980">
        <w:t xml:space="preserve">odbaciti isti kao nepotpun sukladno odredbi čl. 31. st. 3. SZ-a. 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535BDC">
        <w:t>18</w:t>
      </w:r>
      <w:r w:rsidR="00BD4980">
        <w:t xml:space="preserve">. </w:t>
      </w:r>
      <w:r w:rsidR="00535BDC">
        <w:t>siječnja</w:t>
      </w:r>
      <w:r w:rsidR="00BD4980">
        <w:t xml:space="preserve"> 201</w:t>
      </w:r>
      <w:r w:rsidR="00535BDC">
        <w:t>8</w:t>
      </w:r>
      <w:r w:rsidR="00BD4980">
        <w:t>.</w:t>
      </w:r>
    </w:p>
    <w:p w:rsidRDefault="00BD4980" w:rsidP="00BD4980" w:rsidR="00BD4980"/>
    <w:p w:rsidRDefault="00FA403B" w:rsidP="00FA403B" w:rsidR="00FA403B">
      <w:pPr>
        <w:jc w:val="center"/>
      </w:pPr>
    </w:p>
    <w:p w:rsidRDefault="00FA403B" w:rsidP="00FA403B" w:rsidR="00FA403B">
      <w:pPr>
        <w:ind w:firstLine="708"/>
        <w:jc w:val="right"/>
      </w:pPr>
      <w:r>
        <w:t xml:space="preserve">                                           Sutkinja</w:t>
      </w:r>
    </w:p>
    <w:p w:rsidRDefault="00FA403B" w:rsidP="00FA403B" w:rsidR="00FA403B">
      <w:pPr>
        <w:ind w:firstLine="708"/>
        <w:jc w:val="right"/>
      </w:pPr>
      <w:r>
        <w:t xml:space="preserve">                                                                               </w:t>
      </w:r>
      <w:r w:rsidR="00173753">
        <w:t>Ardena Bajlo</w:t>
      </w:r>
    </w:p>
    <w:p w:rsidRDefault="00FA403B" w:rsidP="00FA403B" w:rsidR="00FA403B">
      <w:pPr>
        <w:jc w:val="center"/>
      </w:pPr>
    </w:p>
    <w:p w:rsidRDefault="00FA403B" w:rsidP="00FA403B" w:rsidR="00FA403B" w:rsidRPr="002B5AAE">
      <w:pPr>
        <w:jc w:val="both"/>
        <w:rPr>
          <w:b/>
        </w:rPr>
      </w:pPr>
    </w:p>
    <w:p w:rsidRDefault="00FA403B" w:rsidP="00FA403B" w:rsidR="00FA403B" w:rsidRPr="0022146E">
      <w:pPr>
        <w:tabs>
          <w:tab w:pos="0" w:val="left"/>
        </w:tabs>
      </w:pPr>
      <w:r>
        <w:tab/>
      </w:r>
      <w:r w:rsidR="00E3451B">
        <w:t>Pouka o pravnom lijeku</w:t>
      </w:r>
      <w:r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>
      <w:pPr>
        <w:tabs>
          <w:tab w:pos="4438" w:val="left"/>
        </w:tabs>
        <w:jc w:val="both"/>
      </w:pP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FA403B" w:rsidR="00FA403B">
      <w:pPr>
        <w:numPr>
          <w:ilvl w:val="0"/>
          <w:numId w:val="1"/>
        </w:numPr>
      </w:pPr>
      <w:r>
        <w:t>Podnositelju prijedloga-dužniku putem e-Oglasne ploče suda</w:t>
      </w:r>
    </w:p>
    <w:p w:rsidRDefault="00D15D37" w:rsidR="00D15D37"/>
    <w:sectPr w:rsidSect="00FA6222" w:rsidR="00D15D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9A6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EA49A6">
          <w:t>32/2018-1</w:t>
        </w:r>
      </w:p>
      <w:p w:rsidRDefault="00B171C7" w:rsidP="00FA6222" w:rsidR="00B171C7" w:rsidRPr="008C3132">
        <w:pPr>
          <w:jc w:val="center"/>
        </w:pPr>
      </w:p>
      <w:p w:rsidRDefault="00EA49A6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173753"/>
    <w:rsid w:val="001849F6"/>
    <w:rsid w:val="00344211"/>
    <w:rsid w:val="004901DF"/>
    <w:rsid w:val="004D2225"/>
    <w:rsid w:val="00503234"/>
    <w:rsid w:val="0052527F"/>
    <w:rsid w:val="00535BDC"/>
    <w:rsid w:val="0079293D"/>
    <w:rsid w:val="008222BA"/>
    <w:rsid w:val="00836FCC"/>
    <w:rsid w:val="008D48A1"/>
    <w:rsid w:val="009E1014"/>
    <w:rsid w:val="00A57BE4"/>
    <w:rsid w:val="00AB387D"/>
    <w:rsid w:val="00B171C7"/>
    <w:rsid w:val="00B27F76"/>
    <w:rsid w:val="00BD4980"/>
    <w:rsid w:val="00CB0B72"/>
    <w:rsid w:val="00CB43E9"/>
    <w:rsid w:val="00D15D37"/>
    <w:rsid w:val="00E063F7"/>
    <w:rsid w:val="00E253A8"/>
    <w:rsid w:val="00E3451B"/>
    <w:rsid w:val="00E3741B"/>
    <w:rsid w:val="00E80148"/>
    <w:rsid w:val="00EA49A6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PATENT d.o.o. za trgovinu i zastupanje</izvorni_sadrzaj>
    <derivirana_varijabla naziv="DomainObject.Predmet.StrankaFormated_1">  PATENT d.o.o. za trgovinu i zastupanje</derivirana_varijabla>
  </DomainObject.Predmet.StrankaFormated>
  <DomainObject.Predmet.StrankaFormatedOIB>
    <izvorni_sadrzaj>  PATENT d.o.o. za trgovinu i zastupanje, OIB 28977133575</izvorni_sadrzaj>
    <derivirana_varijabla naziv="DomainObject.Predmet.StrankaFormatedOIB_1">  PATENT d.o.o. za trgovinu i zastupanje, OIB 28977133575</derivirana_varijabla>
  </DomainObject.Predmet.StrankaFormatedOIB>
  <DomainObject.Predmet.StrankaFormatedWithAdress>
    <izvorni_sadrzaj> PATENT d.o.o. za trgovinu i zastupanje, Vrpoljački put 26, 22000 Šibenik</izvorni_sadrzaj>
    <derivirana_varijabla naziv="DomainObject.Predmet.StrankaFormatedWithAdress_1"> PATENT d.o.o. za trgovinu i zastupanje, Vrpoljački put 26, 22000 Šibenik</derivirana_varijabla>
  </DomainObject.Predmet.StrankaFormatedWithAdress>
  <DomainObject.Predmet.StrankaFormatedWithAdressOIB>
    <izvorni_sadrzaj> PATENT d.o.o. za trgovinu i zastupanje, OIB 28977133575, Vrpoljački put 26, 22000 Šibenik</izvorni_sadrzaj>
    <derivirana_varijabla naziv="DomainObject.Predmet.StrankaFormatedWithAdressOIB_1"> PATENT d.o.o. za trgovinu i zastupanje, OIB 28977133575, Vrpoljački put 26, 22000 Šibenik</derivirana_varijabla>
  </DomainObject.Predmet.StrankaFormatedWithAdressOIB>
  <DomainObject.Predmet.StrankaWithAdress>
    <izvorni_sadrzaj>PATENT d.o.o. za trgovinu i zastupanje Vrpoljački put 26,22000 Šibenik</izvorni_sadrzaj>
    <derivirana_varijabla naziv="DomainObject.Predmet.StrankaWithAdress_1">PATENT d.o.o. za trgovinu i zastupanje Vrpoljački put 26,22000 Šibenik</derivirana_varijabla>
  </DomainObject.Predmet.StrankaWithAdress>
  <DomainObject.Predmet.StrankaWithAdressOIB>
    <izvorni_sadrzaj>PATENT d.o.o. za trgovinu i zastupanje, OIB 28977133575, Vrpoljački put 26,22000 Šibenik</izvorni_sadrzaj>
    <derivirana_varijabla naziv="DomainObject.Predmet.StrankaWithAdressOIB_1">PATENT d.o.o. za trgovinu i zastupanje, OIB 28977133575, Vrpoljački put 26,22000 Šibenik</derivirana_varijabla>
  </DomainObject.Predmet.StrankaWithAdressOIB>
  <DomainObject.Predmet.StrankaNazivFormated>
    <izvorni_sadrzaj>PATENT d.o.o. za trgovinu i zastupanje</izvorni_sadrzaj>
    <derivirana_varijabla naziv="DomainObject.Predmet.StrankaNazivFormated_1">PATENT d.o.o. za trgovinu i zastupanje</derivirana_varijabla>
  </DomainObject.Predmet.StrankaNazivFormated>
  <DomainObject.Predmet.StrankaNazivFormatedOIB>
    <izvorni_sadrzaj>PATENT d.o.o. za trgovinu i zastupanje, OIB 28977133575</izvorni_sadrzaj>
    <derivirana_varijabla naziv="DomainObject.Predmet.StrankaNazivFormatedOIB_1">PATENT d.o.o. za trgovinu i zastupanje, OIB 28977133575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PATENT d.o.o. za trgovinu i zastupanje</item>
    </izvorni_sadrzaj>
    <derivirana_varijabla naziv="DomainObject.Predmet.StrankaListFormated_1">
      <item>PATENT d.o.o. za trgovinu i zastupanje</item>
    </derivirana_varijabla>
  </DomainObject.Predmet.StrankaListFormated>
  <DomainObject.Predmet.StrankaListFormatedOIB>
    <izvorni_sadrzaj>
      <item>PATENT d.o.o. za trgovinu i zastupanje, OIB 28977133575</item>
    </izvorni_sadrzaj>
    <derivirana_varijabla naziv="DomainObject.Predmet.StrankaListFormatedOIB_1">
      <item>PATENT d.o.o. za trgovinu i zastupanje, OIB 28977133575</item>
    </derivirana_varijabla>
  </DomainObject.Predmet.StrankaListFormatedOIB>
  <DomainObject.Predmet.StrankaListFormatedWithAdress>
    <izvorni_sadrzaj>
      <item>PATENT d.o.o. za trgovinu i zastupanje, Vrpoljački put 26, 22000 Šibenik</item>
    </izvorni_sadrzaj>
    <derivirana_varijabla naziv="DomainObject.Predmet.StrankaListFormatedWithAdress_1">
      <item>PATENT d.o.o. za trgovinu i zastupanje, Vrpoljački put 26, 22000 Šibenik</item>
    </derivirana_varijabla>
  </DomainObject.Predmet.StrankaListFormatedWithAdress>
  <DomainObject.Predmet.StrankaListFormatedWithAdressOIB>
    <izvorni_sadrzaj>
      <item>PATENT d.o.o. za trgovinu i zastupanje, OIB 28977133575, Vrpoljački put 26, 22000 Šibenik</item>
    </izvorni_sadrzaj>
    <derivirana_varijabla naziv="DomainObject.Predmet.StrankaListFormatedWithAdressOIB_1">
      <item>PATENT d.o.o. za trgovinu i zastupanje, OIB 28977133575, Vrpoljački put 26, 22000 Šibenik</item>
    </derivirana_varijabla>
  </DomainObject.Predmet.StrankaListFormatedWithAdressOIB>
  <DomainObject.Predmet.StrankaListNazivFormated>
    <izvorni_sadrzaj>
      <item>PATENT d.o.o. za trgovinu i zastupanje</item>
    </izvorni_sadrzaj>
    <derivirana_varijabla naziv="DomainObject.Predmet.StrankaListNazivFormated_1">
      <item>PATENT d.o.o. za trgovinu i zastupanje</item>
    </derivirana_varijabla>
  </DomainObject.Predmet.StrankaListNazivFormated>
  <DomainObject.Predmet.StrankaListNazivFormatedOIB>
    <izvorni_sadrzaj>
      <item>PATENT d.o.o. za trgovinu i zastupanje, OIB 28977133575</item>
    </izvorni_sadrzaj>
    <derivirana_varijabla naziv="DomainObject.Predmet.StrankaListNazivFormatedOIB_1">
      <item>PATENT d.o.o. za trgovinu i zastupanje, OIB 28977133575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PATENT d.o.o. za trgovinu i zastupanje</izvorni_sadrzaj>
    <derivirana_varijabla naziv="DomainObject.Predmet.StrankaIDrugi_1">PATENT d.o.o.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PATENT d.o.o. za trgovinu i zastupanje, OIB 28977133575, Vrpoljački put 26, 22000 Šibenik</izvorni_sadrzaj>
    <derivirana_varijabla naziv="DomainObject.Predmet.StrankaIDrugiAdressOIB_1">PATENT d.o.o. za trgovinu i zastupanje, OIB 28977133575, Vrpoljački put 26,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PATENT d.o.o. za trgovinu i zastupanje</item>
    </izvorni_sadrzaj>
    <derivirana_varijabla naziv="DomainObject.Predmet.SudioniciListNaziv_1">
      <item>PATENT d.o.o. za trgovinu i zastupanje</item>
    </derivirana_varijabla>
  </DomainObject.Predmet.SudioniciListNaziv>
  <DomainObject.Predmet.SudioniciListAdressOIB>
    <izvorni_sadrzaj>
      <item>PATENT d.o.o. za trgovinu i zastupanje, OIB 28977133575, Vrpoljački put 26,22000 Šibenik</item>
    </izvorni_sadrzaj>
    <derivirana_varijabla naziv="DomainObject.Predmet.SudioniciListAdressOIB_1">
      <item>PATENT d.o.o. za trgovinu i zastupanje, OIB 28977133575,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28977133575</item>
    </izvorni_sadrzaj>
    <derivirana_varijabla naziv="DomainObject.Predmet.SudioniciListNazivOIB_1">
      <item>, OIB 28977133575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2035</properties:Characters>
  <properties:Lines>58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2018-01-19T09:50:00Z</dcterms:created>
  <dc:creator>Tina Grgas</dc:creator>
  <cp:lastModifiedBy>Nena Mužanović</cp:lastModifiedBy>
  <cp:lastPrinted>2017-12-20T09:10:00Z</cp:lastPrinted>
  <dcterms:modified xmlns:xsi="http://www.w3.org/2001/XMLSchema-instance" xsi:type="dcterms:W3CDTF">2018-01-19T13:39:00Z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