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25a1" w14:paraId="fcd25a1" w:rsidRDefault="00510877" w:rsidP="00510877" w:rsidR="00510877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0877" w:rsidP="00510877" w:rsidR="00510877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510877" w:rsidP="00510877" w:rsidR="00510877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510877" w:rsidP="00510877" w:rsidR="00510877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Posl.br.: 2</w:t>
      </w:r>
      <w:r w:rsidRPr="00F83270">
        <w:t xml:space="preserve"> St-</w:t>
      </w:r>
      <w:r>
        <w:t>54</w:t>
      </w:r>
      <w:r w:rsidRPr="00F83270">
        <w:t>/1</w:t>
      </w:r>
      <w:r>
        <w:t>5</w:t>
      </w:r>
      <w:r w:rsidRPr="00F83270">
        <w:t>-</w:t>
      </w:r>
      <w:r>
        <w:t>27</w:t>
      </w:r>
    </w:p>
    <w:p w:rsidRDefault="00510877" w:rsidP="00510877" w:rsidR="00510877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510877" w:rsidP="00510877" w:rsidR="00510877" w:rsidRPr="00F83270">
      <w:pPr>
        <w:jc w:val="right"/>
      </w:pPr>
    </w:p>
    <w:p w:rsidRDefault="00510877" w:rsidP="00510877" w:rsidR="00510877" w:rsidRPr="00F83270">
      <w:pPr>
        <w:jc w:val="center"/>
      </w:pPr>
      <w:r w:rsidRPr="00F83270">
        <w:t>R E P U B L I K A  H R V A T S K A</w:t>
      </w:r>
    </w:p>
    <w:p w:rsidRDefault="00510877" w:rsidP="00510877" w:rsidR="00510877" w:rsidRPr="00F83270"/>
    <w:p w:rsidRDefault="00510877" w:rsidP="00510877" w:rsidR="00510877" w:rsidRPr="00F83270">
      <w:pPr>
        <w:jc w:val="center"/>
      </w:pPr>
      <w:r w:rsidRPr="00F83270">
        <w:t>R J E Š E NJ E</w:t>
      </w:r>
    </w:p>
    <w:p w:rsidRDefault="00510877" w:rsidP="00510877" w:rsidR="00510877" w:rsidRPr="00F83270">
      <w:pPr>
        <w:jc w:val="both"/>
      </w:pPr>
    </w:p>
    <w:p w:rsidRDefault="00510877" w:rsidP="00510877" w:rsidR="00510877" w:rsidRPr="00DE7BF7">
      <w:pPr>
        <w:jc w:val="both"/>
      </w:pPr>
      <w:r w:rsidRPr="00F83270">
        <w:tab/>
        <w:t xml:space="preserve">Trgovački sud u Pazinu, po stečajnom sucu Adrijani Labinjan Skok,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Pr="00D84E39">
        <w:t>PROJEKT BERKINE d.o.o., Poreč, Pionirska 1, OIB: 80080207000</w:t>
      </w:r>
      <w:r>
        <w:t>,</w:t>
      </w:r>
      <w:r w:rsidRPr="00FA23DA">
        <w:t xml:space="preserve"> </w:t>
      </w:r>
      <w:r w:rsidRPr="00DE7BF7">
        <w:t xml:space="preserve">dana </w:t>
      </w:r>
      <w:r>
        <w:t>27. studenog</w:t>
      </w:r>
      <w:r w:rsidRPr="00DE7BF7">
        <w:t xml:space="preserve"> 2015., </w:t>
      </w:r>
    </w:p>
    <w:p w:rsidRDefault="00510877" w:rsidP="00510877" w:rsidR="00510877" w:rsidRPr="00F100FA">
      <w:pPr>
        <w:jc w:val="both"/>
      </w:pPr>
    </w:p>
    <w:p w:rsidRDefault="00510877" w:rsidP="00510877" w:rsidR="00510877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510877" w:rsidP="00510877" w:rsidR="00510877">
      <w:pPr>
        <w:ind w:left="705"/>
        <w:jc w:val="both"/>
      </w:pPr>
    </w:p>
    <w:p w:rsidRDefault="00510877" w:rsidP="00510877" w:rsidR="00510877" w:rsidRPr="00546CC6">
      <w:pPr>
        <w:jc w:val="both"/>
      </w:pPr>
      <w:r>
        <w:tab/>
        <w:t>I.</w:t>
      </w:r>
      <w:r>
        <w:tab/>
      </w:r>
      <w:r w:rsidRPr="00092887">
        <w:t>Od</w:t>
      </w:r>
      <w:r>
        <w:t>obrava se obračun stvarnih troškova</w:t>
      </w:r>
      <w:r w:rsidRPr="00092887">
        <w:t xml:space="preserve"> </w:t>
      </w:r>
      <w:r>
        <w:t xml:space="preserve">privremenom </w:t>
      </w:r>
      <w:r w:rsidRPr="00092887">
        <w:t>stečajnom upravitelju</w:t>
      </w:r>
      <w:r>
        <w:t xml:space="preserve"> Jasmini Lichtenberg iz Pule, Ravenska 8, OIB: </w:t>
      </w:r>
      <w:r w:rsidRPr="00092185">
        <w:t>26338581935</w:t>
      </w:r>
      <w:r>
        <w:t>, za poslove obavljene u prethodnom postupku</w:t>
      </w:r>
      <w:r w:rsidRPr="00092887">
        <w:t xml:space="preserve"> nad dužnikom</w:t>
      </w:r>
      <w:r w:rsidRPr="00E33DD0">
        <w:rPr>
          <w:b/>
        </w:rPr>
        <w:t xml:space="preserve"> </w:t>
      </w:r>
      <w:r w:rsidRPr="00D84E39">
        <w:t xml:space="preserve">PROJEKT BERKINE d.o.o., Poreč, Pionirska 1, OIB: </w:t>
      </w:r>
      <w:r w:rsidRPr="00546CC6">
        <w:t xml:space="preserve">80080207000, u iznosu od </w:t>
      </w:r>
      <w:r w:rsidR="004D03F5" w:rsidRPr="00546CC6">
        <w:t>133,50</w:t>
      </w:r>
      <w:r w:rsidRPr="00546CC6">
        <w:t xml:space="preserve"> kuna neto. </w:t>
      </w:r>
    </w:p>
    <w:p w:rsidRDefault="00510877" w:rsidP="00510877" w:rsidR="00510877" w:rsidRPr="00546CC6">
      <w:pPr>
        <w:jc w:val="both"/>
      </w:pPr>
    </w:p>
    <w:p w:rsidRDefault="00510877" w:rsidP="00510877" w:rsidR="00510877" w:rsidRPr="00546CC6">
      <w:pPr>
        <w:jc w:val="both"/>
      </w:pPr>
      <w:r w:rsidRPr="00546CC6">
        <w:tab/>
        <w:t>II.</w:t>
      </w:r>
      <w:r w:rsidRPr="00546CC6">
        <w:tab/>
        <w:t>Određuje se jednokratna nagrada privremenom stečajnom upravitelju Jasmini Lichtenberg iz Pule, Ravenska 8, OIB: 26338581935</w:t>
      </w:r>
      <w:r w:rsidRPr="00546CC6">
        <w:rPr>
          <w:bCs/>
        </w:rPr>
        <w:t>,</w:t>
      </w:r>
      <w:r w:rsidRPr="00546CC6">
        <w:t xml:space="preserve"> za poslove obavljene u prethodnom postupku nad dužnikom PROJEKT BERKINE d.o.o., Poreč, Pionirska 1, OIB: 80080207000, u iznosu od </w:t>
      </w:r>
      <w:r w:rsidR="00601FF7" w:rsidRPr="00546CC6">
        <w:t>4.000</w:t>
      </w:r>
      <w:r w:rsidRPr="00546CC6">
        <w:t>,00 kuna bruto.</w:t>
      </w:r>
    </w:p>
    <w:p w:rsidRDefault="00510877" w:rsidP="00510877" w:rsidR="00510877" w:rsidRPr="00546CC6">
      <w:pPr>
        <w:ind w:left="705"/>
        <w:jc w:val="both"/>
      </w:pPr>
    </w:p>
    <w:p w:rsidRDefault="00510877" w:rsidP="00510877" w:rsidR="00510877">
      <w:pPr>
        <w:jc w:val="both"/>
      </w:pPr>
      <w:r w:rsidRPr="00546CC6">
        <w:tab/>
        <w:t>III.</w:t>
      </w:r>
      <w:r w:rsidRPr="00546CC6">
        <w:tab/>
        <w:t>Nalaže se računovodstvu Trgovačkog suda u Rijeci da izvrši isplatu iznosa iz točke I. i II. ovog rješenja privremenom stečajnom upravitelju Jasmini Lichtenberg iz Pule,</w:t>
      </w:r>
      <w:r>
        <w:t xml:space="preserve"> Ravenska 8, OIB: </w:t>
      </w:r>
      <w:r w:rsidRPr="00092185">
        <w:t>26338581935</w:t>
      </w:r>
      <w:r w:rsidRPr="00F100FA">
        <w:rPr>
          <w:bCs/>
        </w:rPr>
        <w:t>,</w:t>
      </w:r>
      <w:r w:rsidRPr="00F100FA">
        <w:t xml:space="preserve"> na žiro račun broj </w:t>
      </w:r>
      <w:r>
        <w:t>HR1524840083109220425</w:t>
      </w:r>
      <w:r w:rsidRPr="00F100FA">
        <w:t xml:space="preserve"> kod </w:t>
      </w:r>
      <w:r>
        <w:t>Raiffeisen banke</w:t>
      </w:r>
      <w:r w:rsidRPr="00F100FA">
        <w:t xml:space="preserve"> d.d., </w:t>
      </w:r>
      <w:r>
        <w:t xml:space="preserve">iz predujma kojeg je uplatio predlagatelj REPUBLIKA </w:t>
      </w:r>
      <w:r w:rsidRPr="007300A7">
        <w:t>HRVATSKA, OIB: 52634238587, Ministarstvo financija, Porezna uprava, Područni ured Istra, Primorje, Lika</w:t>
      </w:r>
      <w:r w:rsidRPr="007300A7">
        <w:rPr>
          <w:bCs/>
        </w:rPr>
        <w:t>,</w:t>
      </w:r>
      <w:r w:rsidRPr="007300A7">
        <w:t xml:space="preserve"> na depozit ovog suda broj: HR43 2390001 </w:t>
      </w:r>
      <w:r>
        <w:t>1300029763, poziv na broj 020-54</w:t>
      </w:r>
      <w:r w:rsidRPr="007300A7">
        <w:t>-15</w:t>
      </w:r>
      <w:r>
        <w:t>.</w:t>
      </w:r>
    </w:p>
    <w:p w:rsidRDefault="00510877" w:rsidP="00510877" w:rsidR="00510877" w:rsidRPr="00F73A20">
      <w:pPr>
        <w:jc w:val="both"/>
      </w:pPr>
    </w:p>
    <w:p w:rsidRDefault="00510877" w:rsidP="00510877" w:rsidR="00510877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510877" w:rsidP="00510877" w:rsidR="00510877" w:rsidRPr="00F100FA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510877" w:rsidP="00510877" w:rsidR="00510877">
      <w:pPr>
        <w:ind w:firstLine="708"/>
        <w:jc w:val="both"/>
      </w:pPr>
      <w:r w:rsidRPr="00F100FA">
        <w:t xml:space="preserve">Temeljem odredbe čl. </w:t>
      </w:r>
      <w:r>
        <w:t>94</w:t>
      </w:r>
      <w:r w:rsidRPr="00F100FA">
        <w:t xml:space="preserve">. st. 1. </w:t>
      </w:r>
      <w:r>
        <w:t>do 3.</w:t>
      </w:r>
      <w:r w:rsidRPr="00F100FA">
        <w:t xml:space="preserve"> </w:t>
      </w:r>
      <w:r>
        <w:t>u svezi s čl. 129. st. 6. i čl. 441. st. 2.</w:t>
      </w:r>
      <w:r w:rsidRPr="00F100FA">
        <w:t xml:space="preserve"> Stečajnog zakona</w:t>
      </w:r>
      <w:r>
        <w:t xml:space="preserve"> (NN 71/15, dalje: SZ)</w:t>
      </w:r>
      <w:r w:rsidRPr="00F100FA">
        <w:t xml:space="preserve"> </w:t>
      </w:r>
      <w:r>
        <w:t xml:space="preserve">privremeni </w:t>
      </w:r>
      <w:r w:rsidRPr="00F100FA">
        <w:t>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</w:t>
      </w:r>
      <w:r>
        <w:t xml:space="preserve"> Naknadu troškova rješenjem određuje sud na temelju pisanog, obrazloženog i dokumentiranog izvješća stečajnog upravitelja.</w:t>
      </w:r>
    </w:p>
    <w:p w:rsidRDefault="00510877" w:rsidP="00510877" w:rsidR="00510877" w:rsidRPr="00601FF7">
      <w:pPr>
        <w:jc w:val="both"/>
      </w:pPr>
      <w:r>
        <w:tab/>
        <w:t>Privremeni 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 xml:space="preserve">Jasmina Lichtenberg iz Pule, Ravenska 8, OIB: </w:t>
      </w:r>
      <w:r w:rsidRPr="00601FF7">
        <w:t xml:space="preserve">26338581935, </w:t>
      </w:r>
      <w:r w:rsidR="00601FF7" w:rsidRPr="00601FF7">
        <w:t xml:space="preserve">zatražila </w:t>
      </w:r>
      <w:r w:rsidRPr="00601FF7">
        <w:t xml:space="preserve">je </w:t>
      </w:r>
      <w:r w:rsidR="00601FF7" w:rsidRPr="00601FF7">
        <w:t xml:space="preserve">naknadu </w:t>
      </w:r>
      <w:r w:rsidRPr="00601FF7">
        <w:t xml:space="preserve">troškova nastalih u prethodnom postupku u iznosu od </w:t>
      </w:r>
      <w:r w:rsidR="00601FF7" w:rsidRPr="00601FF7">
        <w:t>133,50</w:t>
      </w:r>
      <w:r w:rsidRPr="00601FF7">
        <w:t xml:space="preserve"> kn neto</w:t>
      </w:r>
      <w:r w:rsidR="00601FF7" w:rsidRPr="00601FF7">
        <w:t xml:space="preserve">. Iz troškovnika </w:t>
      </w:r>
      <w:r w:rsidRPr="00601FF7">
        <w:t xml:space="preserve">proizlazi da je riječ o </w:t>
      </w:r>
      <w:r w:rsidR="00601FF7" w:rsidRPr="00601FF7">
        <w:t xml:space="preserve">putnim troškovima za </w:t>
      </w:r>
      <w:r w:rsidRPr="00601FF7">
        <w:t>dolazak na sud Pula – Pazin – Pula 124,00 kn (pola od 248,00 kn radi sudjelovanja na dva ročišta u istom danu)</w:t>
      </w:r>
      <w:r w:rsidR="00601FF7" w:rsidRPr="00601FF7">
        <w:t xml:space="preserve"> i </w:t>
      </w:r>
      <w:r w:rsidRPr="00601FF7">
        <w:t>poštarin</w:t>
      </w:r>
      <w:r w:rsidR="00601FF7" w:rsidRPr="00601FF7">
        <w:t>u u iznosu od</w:t>
      </w:r>
      <w:r w:rsidRPr="00601FF7">
        <w:t xml:space="preserve"> 9,50 kn</w:t>
      </w:r>
      <w:r w:rsidR="00601FF7" w:rsidRPr="00601FF7">
        <w:t>.</w:t>
      </w:r>
    </w:p>
    <w:p w:rsidRDefault="00510877" w:rsidP="00510877" w:rsidR="00510877">
      <w:pPr>
        <w:jc w:val="both"/>
      </w:pPr>
      <w:r w:rsidRPr="00601FF7">
        <w:tab/>
        <w:t xml:space="preserve">U smislu odredbe čl. 10. SZ-a u svezi s čl. 155. Zakona o parničnom postupku i čl. 24. u svezi s čl. 6. do 9. Pravilnika o naknadi troškova u sudskim postupcima (NN 8/88), </w:t>
      </w:r>
      <w:r>
        <w:lastRenderedPageBreak/>
        <w:t xml:space="preserve">ocjenjuje se da je privremenom stečajnom upravitelju nastao zatraženi trošak, </w:t>
      </w:r>
      <w:r w:rsidR="00601FF7">
        <w:t>te je priznat u cijelosti.</w:t>
      </w:r>
    </w:p>
    <w:p w:rsidRDefault="00510877" w:rsidP="00510877" w:rsidR="00510877">
      <w:pPr>
        <w:jc w:val="both"/>
      </w:pPr>
      <w:r>
        <w:tab/>
        <w:t xml:space="preserve">Odredbom čl. 4. st. 1. </w:t>
      </w:r>
      <w:r w:rsidRPr="00F100FA">
        <w:t>Uredbe o kriterij</w:t>
      </w:r>
      <w:r>
        <w:t>ima i načinu obračuna i plaćanja</w:t>
      </w:r>
      <w:r w:rsidRPr="00F100FA">
        <w:t xml:space="preserve"> nagrada stečajnim upraviteljima (</w:t>
      </w:r>
      <w:r>
        <w:t xml:space="preserve">NN 105/15, </w:t>
      </w:r>
      <w:r w:rsidRPr="00F100FA">
        <w:t>dalje: Uredba), propisano je da privremenom stečajnom upravitelju pripada pravo na jednokratnu nagradu za poslove obavljene u prethodnom postupku</w:t>
      </w:r>
      <w:r>
        <w:t xml:space="preserve"> u iznosu od 3.000,00 kn do 20.000,00 kn. Prema st. 2. iste odredbe, nagradu privremenom stečajnom upravitelju određuje sud vodeći računa o složenosti poslova koje je obavio. </w:t>
      </w:r>
    </w:p>
    <w:p w:rsidRDefault="00510877" w:rsidP="00510877" w:rsidR="00510877" w:rsidRPr="00F100FA">
      <w:pPr>
        <w:jc w:val="both"/>
      </w:pPr>
      <w:r>
        <w:tab/>
        <w:t xml:space="preserve">Uvažavajući da je privremeni stečajni upravitelj </w:t>
      </w:r>
      <w:r w:rsidR="00601FF7">
        <w:t xml:space="preserve">u prethodnom postupku </w:t>
      </w:r>
      <w:r>
        <w:t>obavio izvid</w:t>
      </w:r>
      <w:r w:rsidR="00601FF7">
        <w:t>e</w:t>
      </w:r>
      <w:r>
        <w:t xml:space="preserve"> </w:t>
      </w:r>
      <w:r w:rsidR="00601FF7">
        <w:t xml:space="preserve">i pribavio </w:t>
      </w:r>
      <w:r>
        <w:t xml:space="preserve">podatke </w:t>
      </w:r>
      <w:r w:rsidR="00601FF7">
        <w:t>te</w:t>
      </w:r>
      <w:r>
        <w:t xml:space="preserve"> informacije od nadležnih tijela i uvidom u javne registre, da je sastavio pisano izvješće te da je izvješće iznio i usmeno na ročištu, sud je istome odredio jednokratnu nagradu u iznosu od 4.000,00 kn bruto (čl. 15. Uredbe).</w:t>
      </w:r>
    </w:p>
    <w:p w:rsidRDefault="00510877" w:rsidP="00510877" w:rsidR="00510877">
      <w:pPr>
        <w:jc w:val="both"/>
      </w:pPr>
      <w:r w:rsidRPr="00F100FA">
        <w:tab/>
      </w:r>
      <w:r w:rsidRPr="00F100FA">
        <w:tab/>
      </w:r>
    </w:p>
    <w:p w:rsidRDefault="00510877" w:rsidP="00510877" w:rsidR="00510877" w:rsidRPr="00F100FA">
      <w:pPr>
        <w:jc w:val="both"/>
      </w:pPr>
    </w:p>
    <w:p w:rsidRDefault="00510877" w:rsidP="00510877" w:rsidR="00510877" w:rsidRPr="00F100FA">
      <w:pPr>
        <w:jc w:val="center"/>
      </w:pPr>
      <w:r w:rsidRPr="00F100FA">
        <w:t xml:space="preserve">U Pazinu, dana </w:t>
      </w:r>
      <w:r>
        <w:t>27. studenog 2015</w:t>
      </w:r>
      <w:r w:rsidRPr="00F100FA">
        <w:t xml:space="preserve">. </w:t>
      </w:r>
    </w:p>
    <w:p w:rsidRDefault="00510877" w:rsidP="00510877" w:rsidR="00510877">
      <w:pPr>
        <w:jc w:val="both"/>
      </w:pPr>
    </w:p>
    <w:p w:rsidRDefault="00510877" w:rsidP="00510877" w:rsidR="00510877" w:rsidRPr="00F100FA">
      <w:pPr>
        <w:jc w:val="both"/>
      </w:pPr>
    </w:p>
    <w:p w:rsidRDefault="00510877" w:rsidP="00510877" w:rsidR="00510877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510877" w:rsidP="00510877" w:rsidR="00510877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510877" w:rsidP="00510877" w:rsidR="00510877"/>
    <w:p w:rsidRDefault="00510877" w:rsidP="00510877" w:rsidR="00510877"/>
    <w:p w:rsidRDefault="00510877" w:rsidP="00510877" w:rsidR="00510877" w:rsidRPr="00F100FA"/>
    <w:p w:rsidRDefault="00510877" w:rsidP="00510877" w:rsidR="00510877" w:rsidRPr="00F100FA"/>
    <w:p w:rsidRDefault="00510877" w:rsidP="00510877" w:rsidR="00510877" w:rsidRPr="00F100FA">
      <w:r w:rsidRPr="00F100FA">
        <w:t>UPUTA O PRAVNOM LIJEKU:</w:t>
      </w:r>
    </w:p>
    <w:p w:rsidRDefault="00510877" w:rsidP="00510877" w:rsidR="00510877">
      <w:pPr>
        <w:jc w:val="both"/>
      </w:pPr>
      <w:r>
        <w:t>Protiv</w:t>
      </w:r>
      <w:r w:rsidRPr="00F100FA">
        <w:t xml:space="preserve"> ovog  rješenja</w:t>
      </w:r>
      <w:r>
        <w:t xml:space="preserve"> nezadovoljna stranka ima pravo na</w:t>
      </w:r>
      <w:r w:rsidRPr="00F100FA">
        <w:t xml:space="preserve"> </w:t>
      </w:r>
      <w:r>
        <w:t xml:space="preserve">žalbu </w:t>
      </w:r>
      <w:r w:rsidRPr="00F100FA">
        <w:t>u roku od 8 dana od dana primitka</w:t>
      </w:r>
      <w:r>
        <w:t xml:space="preserve"> prijepisa</w:t>
      </w:r>
      <w:r w:rsidRPr="00F100FA">
        <w:t xml:space="preserve"> istog. Žalba se </w:t>
      </w:r>
      <w:r>
        <w:t xml:space="preserve">podnosi putem ovog suda u dva </w:t>
      </w:r>
      <w:r w:rsidRPr="00F100FA">
        <w:t>istovjetna primjerka, a o žalbi odlučuje Visoki trgovački sud  Republike  Hrvatske.</w:t>
      </w:r>
      <w:r>
        <w:t xml:space="preserve"> Žalba ne odgađa provedbu rješenja (čl. 19. st. 3. SZ-a).</w:t>
      </w:r>
    </w:p>
    <w:p w:rsidRDefault="00510877" w:rsidP="00510877" w:rsidR="00510877" w:rsidRPr="00F100FA">
      <w:pPr>
        <w:jc w:val="both"/>
      </w:pPr>
    </w:p>
    <w:p w:rsidRDefault="00510877" w:rsidP="00510877" w:rsidR="00510877" w:rsidRPr="00A53B34">
      <w:r w:rsidRPr="00A53B34">
        <w:t>DNA:</w:t>
      </w:r>
    </w:p>
    <w:p w:rsidRDefault="00510877" w:rsidP="00510877" w:rsidR="00510877" w:rsidRPr="00A53B34">
      <w:r w:rsidRPr="00A53B34">
        <w:t>- privremeni stečajni upravitelj</w:t>
      </w:r>
    </w:p>
    <w:p w:rsidRDefault="00510877" w:rsidP="00510877" w:rsidR="00510877" w:rsidRPr="00A53B34">
      <w:r w:rsidRPr="00A53B34">
        <w:t>- e-Oglasna ploča 8 dana</w:t>
      </w:r>
    </w:p>
    <w:p w:rsidRDefault="00510877" w:rsidP="00510877" w:rsidR="00510877" w:rsidRPr="00A53B34">
      <w:r w:rsidRPr="00A53B34">
        <w:t>- računovodstvu Trgovačkog suda u Rijeci</w:t>
      </w:r>
    </w:p>
    <w:p w:rsidRDefault="00510877" w:rsidP="00510877" w:rsidR="00510877" w:rsidRPr="00A53B34"/>
    <w:p w:rsidRDefault="00510877" w:rsidP="00510877" w:rsidR="00510877" w:rsidRPr="00F100FA"/>
    <w:p w:rsidRDefault="00510877" w:rsidP="00510877" w:rsidR="00510877" w:rsidRPr="00F100FA"/>
    <w:p w:rsidRDefault="00510877" w:rsidP="00510877" w:rsidR="00510877" w:rsidRPr="00F100FA"/>
    <w:p w:rsidRDefault="00510877" w:rsidP="00510877" w:rsidR="00510877" w:rsidRPr="00F100FA"/>
    <w:p w:rsidRDefault="00510877" w:rsidP="00510877" w:rsidR="00510877"/>
    <w:p w:rsidRDefault="00510877" w:rsidP="00510877" w:rsidR="00510877"/>
    <w:p w:rsidRDefault="003547D3" w:rsidR="00500701"/>
    <w:sectPr w:rsidSect="009426B5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877" w:rsidP="00510877" w:rsidR="00510877">
      <w:r>
        <w:separator/>
      </w:r>
    </w:p>
  </w:endnote>
  <w:endnote w:id="0" w:type="continuationSeparator">
    <w:p w:rsidRDefault="00510877" w:rsidP="00510877" w:rsidR="00510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877" w:rsidP="00510877" w:rsidR="00510877">
      <w:r>
        <w:separator/>
      </w:r>
    </w:p>
  </w:footnote>
  <w:footnote w:id="0" w:type="continuationSeparator">
    <w:p w:rsidRDefault="00510877" w:rsidP="00510877" w:rsidR="005108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CC6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47D3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CC6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7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6CC6" w:rsidP="005275EF" w:rsidR="00E52DDF">
    <w:pPr>
      <w:pStyle w:val="Zaglavlje"/>
      <w:jc w:val="center"/>
    </w:pPr>
    <w:r>
      <w:tab/>
    </w:r>
    <w:r>
      <w:tab/>
    </w:r>
    <w:r w:rsidR="00510877">
      <w:t>Posl.br.: 2</w:t>
    </w:r>
    <w:r w:rsidR="00510877" w:rsidRPr="00F83270">
      <w:t xml:space="preserve"> St-</w:t>
    </w:r>
    <w:r w:rsidR="00510877">
      <w:t>54</w:t>
    </w:r>
    <w:r w:rsidR="00510877" w:rsidRPr="00F83270">
      <w:t>/1</w:t>
    </w:r>
    <w:r w:rsidR="00510877">
      <w:t>5</w:t>
    </w:r>
    <w:r w:rsidR="00510877" w:rsidRPr="00F83270">
      <w:t>-</w:t>
    </w:r>
    <w:r w:rsidR="00510877">
      <w:t>27</w:t>
    </w:r>
  </w:p>
  <w:p w:rsidRDefault="003547D3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0877"/>
    <w:rsid w:val="003547D3"/>
    <w:rsid w:val="004D03F5"/>
    <w:rsid w:val="00510877"/>
    <w:rsid w:val="00546CC6"/>
    <w:rsid w:val="00554328"/>
    <w:rsid w:val="00601FF7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08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08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108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0877"/>
  </w:style>
  <w:style w:styleId="Tekstbalonia" w:type="paragraph">
    <w:name w:val="Balloon Text"/>
    <w:basedOn w:val="Normal"/>
    <w:link w:val="TekstbaloniaChar"/>
    <w:uiPriority w:val="99"/>
    <w:semiHidden/>
    <w:unhideWhenUsed/>
    <w:rsid w:val="005108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087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08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087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4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7D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7D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7D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7D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08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08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108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0877"/>
  </w:style>
  <w:style w:styleId="Tekstbalonia" w:type="paragraph">
    <w:name w:val="Balloon Text"/>
    <w:basedOn w:val="Normal"/>
    <w:link w:val="TekstbaloniaChar"/>
    <w:uiPriority w:val="99"/>
    <w:semiHidden/>
    <w:unhideWhenUsed/>
    <w:rsid w:val="005108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087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08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087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4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7D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7D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7D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7D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3321</properties:Characters>
  <properties:Lines>88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2015-11-27T11:31:00Z</dcterms:created>
  <dc:creator>Jasmina Matika</dc:creator>
  <cp:lastModifiedBy>Jasmina Matika</cp:lastModifiedBy>
  <dcterms:modified xmlns:xsi="http://www.w3.org/2001/XMLSchema-instance" xsi:type="dcterms:W3CDTF">2015-11-27T12:08:00Z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