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3d4bce" w14:paraId="d3d4bce" w:rsidRDefault="00186527" w:rsidP="00186527" w:rsidR="00D36B90" w:rsidRPr="00E42C0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E42C0C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236F75">
        <w:rPr>
          <w:sz w:val="24"/>
          <w:szCs w:val="24"/>
          <w:lang w:eastAsia="en-US"/>
        </w:rPr>
        <w:t>5218/16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C00F3" w:rsidP="00DC00F3" w:rsidR="00DC00F3" w:rsidRPr="00DC00F3">
      <w:pPr>
        <w:ind w:firstLine="708"/>
        <w:jc w:val="both"/>
        <w:rPr>
          <w:sz w:val="24"/>
          <w:szCs w:val="24"/>
        </w:rPr>
      </w:pPr>
      <w:r w:rsidRPr="00DC00F3">
        <w:rPr>
          <w:bCs/>
          <w:sz w:val="24"/>
          <w:szCs w:val="24"/>
        </w:rPr>
        <w:t>Trgovački sud u Zagrebu, p</w:t>
      </w:r>
      <w:r w:rsidRPr="00DC00F3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8839B8" w:rsidRPr="001C26FC">
        <w:rPr>
          <w:sz w:val="24"/>
          <w:szCs w:val="24"/>
        </w:rPr>
        <w:t>PILANA DRVOREZ d.o.o., Blatuša, Blatuša bb, OIB: 96082590857</w:t>
      </w:r>
      <w:r w:rsidRPr="00DC00F3">
        <w:rPr>
          <w:sz w:val="24"/>
          <w:szCs w:val="24"/>
        </w:rPr>
        <w:t xml:space="preserve">,  dana </w:t>
      </w:r>
      <w:r w:rsidR="008839B8">
        <w:rPr>
          <w:sz w:val="24"/>
          <w:szCs w:val="24"/>
        </w:rPr>
        <w:t>05</w:t>
      </w:r>
      <w:r>
        <w:rPr>
          <w:sz w:val="24"/>
          <w:szCs w:val="24"/>
        </w:rPr>
        <w:t>. travnja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598"/>
        <w:gridCol w:w="1536"/>
        <w:gridCol w:w="1203"/>
        <w:gridCol w:w="1382"/>
        <w:gridCol w:w="1206"/>
        <w:gridCol w:w="1206"/>
      </w:tblGrid>
      <w:tr w:rsidTr="005C263A" w:rsidR="00236F75" w:rsidRPr="00236F75">
        <w:trPr>
          <w:jc w:val="center"/>
        </w:trPr>
        <w:tc>
          <w:tcPr>
            <w:tcW w:type="pct" w:w="427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971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Ime i prezime </w:t>
            </w:r>
          </w:p>
        </w:tc>
        <w:tc>
          <w:tcPr>
            <w:tcW w:type="pct" w:w="712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764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Adresa </w:t>
            </w:r>
          </w:p>
        </w:tc>
        <w:tc>
          <w:tcPr>
            <w:tcW w:type="pct" w:w="856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Pravna osnova prijavljene tražbine</w:t>
            </w:r>
          </w:p>
        </w:tc>
        <w:tc>
          <w:tcPr>
            <w:tcW w:type="pct" w:w="609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Iznos priznate tražbine neto</w:t>
            </w:r>
          </w:p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661"/>
            <w:vAlign w:val="cente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Iznos priznate tražbine bruto   (kn)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971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MIRKO STARIVLAH</w:t>
            </w:r>
          </w:p>
        </w:tc>
        <w:tc>
          <w:tcPr>
            <w:tcW w:type="pct" w:w="712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77823502912</w:t>
            </w:r>
          </w:p>
        </w:tc>
        <w:tc>
          <w:tcPr>
            <w:tcW w:type="pct" w:w="764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Kozarac 105, Gvozd</w:t>
            </w:r>
          </w:p>
        </w:tc>
        <w:tc>
          <w:tcPr>
            <w:tcW w:type="pct" w:w="856"/>
            <w:shd w:fill="auto" w:color="auto" w:val="clear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Radni odnos</w:t>
            </w:r>
          </w:p>
        </w:tc>
        <w:tc>
          <w:tcPr>
            <w:tcW w:type="pct" w:w="609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18.024,66 kn</w:t>
            </w:r>
          </w:p>
        </w:tc>
        <w:tc>
          <w:tcPr>
            <w:tcW w:type="pct" w:w="661"/>
            <w:shd w:fill="auto" w:color="auto" w:val="clear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26.215,48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LJUBICA SOKOLOVIĆ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79122850956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Blatuša 184, Gvozd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15.444,02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20.862,57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PETAR ĆELAP 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61073976030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Gornja Čemernica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15.114.25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20.865.37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MILOŠ GLUMAC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203444232498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Primišlje 33h, Slunj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Radni odnos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  2.939.84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  4.241.84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BRANISLAV DRAGOJEVIĆ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05812839393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Blatuša  72, Gvozd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Radni odnos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41.125,79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57.378,47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 xml:space="preserve">MILAN PAIĆ 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93625246711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Gornja Čemernica 8a, Gvozd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Radni odnos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23.966,91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33.199,95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427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97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MILAN MILIĆ</w:t>
            </w:r>
          </w:p>
        </w:tc>
        <w:tc>
          <w:tcPr>
            <w:tcW w:type="pct" w:w="712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52589106621</w:t>
            </w:r>
          </w:p>
        </w:tc>
        <w:tc>
          <w:tcPr>
            <w:tcW w:type="pct" w:w="764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Blatuša, Gvozd</w:t>
            </w:r>
          </w:p>
        </w:tc>
        <w:tc>
          <w:tcPr>
            <w:tcW w:type="pct" w:w="856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Radni odnos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50.622,49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74.740,43 kn</w:t>
            </w:r>
          </w:p>
        </w:tc>
      </w:tr>
      <w:tr w:rsidTr="005C263A" w:rsidR="00236F75" w:rsidRPr="00236F75">
        <w:trPr>
          <w:jc w:val="center"/>
        </w:trPr>
        <w:tc>
          <w:tcPr>
            <w:tcW w:type="pct" w:w="3731"/>
            <w:gridSpan w:val="5"/>
          </w:tcPr>
          <w:p w:rsidRDefault="00236F75" w:rsidP="00236F75" w:rsidR="00236F75" w:rsidRPr="00236F75">
            <w:pPr>
              <w:widowControl/>
              <w:rPr>
                <w:sz w:val="22"/>
                <w:szCs w:val="22"/>
              </w:rPr>
            </w:pPr>
            <w:r w:rsidRPr="00236F75">
              <w:rPr>
                <w:sz w:val="22"/>
                <w:szCs w:val="22"/>
              </w:rPr>
              <w:t>SVEUKUPNO</w:t>
            </w:r>
          </w:p>
        </w:tc>
        <w:tc>
          <w:tcPr>
            <w:tcW w:type="pct" w:w="609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167.237,96 kn</w:t>
            </w:r>
          </w:p>
        </w:tc>
        <w:tc>
          <w:tcPr>
            <w:tcW w:type="pct" w:w="661"/>
          </w:tcPr>
          <w:p w:rsidRDefault="00236F75" w:rsidP="00236F75" w:rsidR="00236F75" w:rsidRPr="00236F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236F75">
              <w:rPr>
                <w:rFonts w:eastAsia="Calibri"/>
                <w:sz w:val="22"/>
                <w:szCs w:val="22"/>
                <w:lang w:eastAsia="en-US"/>
              </w:rPr>
              <w:t>237.504,11 kn</w:t>
            </w:r>
          </w:p>
        </w:tc>
      </w:tr>
    </w:tbl>
    <w:p w:rsidRDefault="001A6289" w:rsidP="001A6289" w:rsidR="001A6289">
      <w:pPr>
        <w:jc w:val="both"/>
        <w:rPr>
          <w:sz w:val="24"/>
          <w:szCs w:val="24"/>
        </w:rPr>
      </w:pPr>
    </w:p>
    <w:p w:rsidRDefault="00DC00F3" w:rsidP="001A6289" w:rsidR="00DC00F3">
      <w:pPr>
        <w:jc w:val="both"/>
        <w:rPr>
          <w:sz w:val="24"/>
          <w:szCs w:val="24"/>
        </w:rPr>
      </w:pPr>
    </w:p>
    <w:p w:rsidRDefault="00236F75" w:rsidP="001A6289" w:rsidR="00236F75">
      <w:pPr>
        <w:jc w:val="both"/>
        <w:rPr>
          <w:sz w:val="24"/>
          <w:szCs w:val="24"/>
        </w:rPr>
      </w:pPr>
    </w:p>
    <w:p w:rsidRDefault="00236F75" w:rsidP="001A6289" w:rsidR="00236F75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lastRenderedPageBreak/>
        <w:t>Drugi viši isplati red: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7"/>
        <w:gridCol w:w="603"/>
        <w:gridCol w:w="2235"/>
        <w:gridCol w:w="1598"/>
        <w:gridCol w:w="1527"/>
        <w:gridCol w:w="1310"/>
        <w:gridCol w:w="1308"/>
      </w:tblGrid>
      <w:tr w:rsidTr="008839B8" w:rsidR="008839B8" w:rsidRPr="00236F75">
        <w:trPr>
          <w:trHeight w:val="1691"/>
          <w:jc w:val="center"/>
        </w:trPr>
        <w:tc>
          <w:tcPr>
            <w:tcW w:type="pct" w:w="381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Red. br</w:t>
            </w:r>
          </w:p>
        </w:tc>
        <w:tc>
          <w:tcPr>
            <w:tcW w:type="pct" w:w="1528"/>
            <w:gridSpan w:val="2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Ime i prezime / tvrtka  ili naziv vjerovnika</w:t>
            </w:r>
          </w:p>
        </w:tc>
        <w:tc>
          <w:tcPr>
            <w:tcW w:type="pct" w:w="860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 xml:space="preserve">OIB vjerovnika </w:t>
            </w:r>
          </w:p>
        </w:tc>
        <w:tc>
          <w:tcPr>
            <w:tcW w:type="pct" w:w="822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Adresa / sjedište vjerovnika</w:t>
            </w:r>
          </w:p>
        </w:tc>
        <w:tc>
          <w:tcPr>
            <w:tcW w:type="pct" w:w="705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Iznos prijavljene tražbine (kn)</w:t>
            </w:r>
            <w:r w:rsidRPr="008839B8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705"/>
            <w:vAlign w:val="center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Iznos priznate tražbine</w:t>
            </w: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(kn)</w:t>
            </w:r>
          </w:p>
        </w:tc>
      </w:tr>
      <w:tr w:rsidTr="008839B8" w:rsidR="008839B8" w:rsidRPr="00236F75">
        <w:trPr>
          <w:trHeight w:val="2966"/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TUV CROATIA d.o.o., , IBAN: HR0223400091100179916, zastupan po odvjetnici Ines Gaus Leninger iz odvjetničkog društva Rački i kolege j.t.d., Zagreb, Pisarnica u Slavonskom Brodu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64520989853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Zagreb, Savska 41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14.687.66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14.687.66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HRVATSKE ŠUME d.o.o., IBAN: HR4623400091100100360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69693144506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Zagreb, Lj. F. Vukotinovića 2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197.251.73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197.251.73 kn</w:t>
            </w:r>
          </w:p>
        </w:tc>
      </w:tr>
      <w:tr w:rsidTr="008839B8" w:rsidR="008839B8" w:rsidRPr="00236F75">
        <w:trPr>
          <w:trHeight w:val="2827"/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Zagrebački holding d.o.o., Podružnica Zagrebparking, Zagreb, Ulica grada Vukovara 41, OIB: 85584865987, IBAN: HR6623600001101360753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28921383001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Ulica grada Vukovara 220, Zagreb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331.68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331,68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FINANCIJSKA AGENCIJA, Zagreb, IBAN: HR4223900011100017042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Zagreb, Ulica grada Vukovara 70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594.66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594,66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TRGOVAČKO PROIZVODNI OBRT ŽINIĆ, vl. Stjepan Žinić, , IBAN: HR5723400091160272269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49758684584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Glina, Kralja Tomislava 77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15.302,73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15.302,73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HEP ELEKTRA d.o.o., IBAN: HR8523400091110819322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43965974818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Zagreb, Ulica grada Vukovara 37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20.140,8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20.140,80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ORAH d.o.o., IBAN: HR5824020061100614334, zastupan po Odvjetniku Davoru Popoviću, Karlovac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63925674089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Ozalj, Mali Erjavec 55,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51.250,00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51.250,00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8.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SVEA EKONOMI d.o.o., IBAN: HR7124020061100592857</w:t>
            </w: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17863542417,</w:t>
            </w: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Zagreb, Ulica D.T. Gavrana 11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623,77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623,77 kn</w:t>
            </w:r>
          </w:p>
        </w:tc>
      </w:tr>
      <w:tr w:rsidTr="008839B8" w:rsidR="008839B8" w:rsidRPr="00236F75">
        <w:trPr>
          <w:jc w:val="center"/>
        </w:trPr>
        <w:tc>
          <w:tcPr>
            <w:tcW w:type="pct" w:w="381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9.</w:t>
            </w:r>
          </w:p>
        </w:tc>
        <w:tc>
          <w:tcPr>
            <w:tcW w:type="pct" w:w="1528"/>
            <w:gridSpan w:val="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 xml:space="preserve">REPUBLIKA HRVATSKA, MINISTARSTVO FINANCIJA, POREZNA UPRAVA, PODRUČNI URED SISAK </w:t>
            </w:r>
            <w:r w:rsidRPr="008839B8">
              <w:rPr>
                <w:rFonts w:eastAsia="Calibri"/>
                <w:sz w:val="18"/>
                <w:szCs w:val="18"/>
                <w:lang w:eastAsia="en-US"/>
              </w:rPr>
              <w:lastRenderedPageBreak/>
              <w:t>zastupana po Županijskom državnom odvjetništvu u Sisku</w:t>
            </w: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860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822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197.646,27 kn</w:t>
            </w:r>
          </w:p>
        </w:tc>
        <w:tc>
          <w:tcPr>
            <w:tcW w:type="pct" w:w="705"/>
          </w:tcPr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197.646,27 kn</w:t>
            </w:r>
          </w:p>
        </w:tc>
      </w:tr>
      <w:tr w:rsidTr="008839B8" w:rsidR="008839B8" w:rsidRPr="00236F75">
        <w:trPr>
          <w:gridAfter w:val="5"/>
          <w:wAfter w:type="pct" w:w="4294"/>
          <w:jc w:val="center"/>
        </w:trPr>
        <w:tc>
          <w:tcPr>
            <w:tcW w:type="pct" w:w="706"/>
            <w:gridSpan w:val="2"/>
          </w:tcPr>
          <w:p w:rsidRDefault="008839B8" w:rsidP="00236F75" w:rsid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UKUPNO:</w:t>
            </w:r>
          </w:p>
          <w:p w:rsidRDefault="008839B8" w:rsidP="00236F75" w:rsidR="008839B8" w:rsidRPr="008839B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8839B8">
              <w:rPr>
                <w:rFonts w:eastAsia="Calibri"/>
                <w:sz w:val="18"/>
                <w:szCs w:val="18"/>
                <w:lang w:eastAsia="en-US"/>
              </w:rPr>
              <w:t>497.829,30 kn</w:t>
            </w:r>
          </w:p>
        </w:tc>
      </w:tr>
    </w:tbl>
    <w:p w:rsidRDefault="00C04EC7" w:rsidP="000B7987" w:rsidR="00C04EC7" w:rsidRPr="00E42C0C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4F3DB7">
        <w:rPr>
          <w:sz w:val="24"/>
          <w:szCs w:val="24"/>
        </w:rPr>
        <w:t>05</w:t>
      </w:r>
      <w:r w:rsidR="000B7987" w:rsidRPr="00E42C0C">
        <w:rPr>
          <w:sz w:val="24"/>
          <w:szCs w:val="24"/>
        </w:rPr>
        <w:t xml:space="preserve">. </w:t>
      </w:r>
      <w:r w:rsidR="00DC00F3">
        <w:rPr>
          <w:sz w:val="24"/>
          <w:szCs w:val="24"/>
        </w:rPr>
        <w:t>travnja</w:t>
      </w:r>
      <w:r w:rsidR="000B7987" w:rsidRPr="00E42C0C">
        <w:rPr>
          <w:sz w:val="24"/>
          <w:szCs w:val="24"/>
        </w:rPr>
        <w:t xml:space="preserve">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DC00F3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8839B8">
        <w:rPr>
          <w:sz w:val="24"/>
          <w:szCs w:val="24"/>
        </w:rPr>
        <w:t>05</w:t>
      </w:r>
      <w:r w:rsidR="00BD3BA5">
        <w:rPr>
          <w:sz w:val="24"/>
          <w:szCs w:val="24"/>
        </w:rPr>
        <w:t>. travnja</w:t>
      </w:r>
      <w:r w:rsidR="0068262F" w:rsidRPr="00E42C0C">
        <w:rPr>
          <w:sz w:val="24"/>
          <w:szCs w:val="24"/>
        </w:rPr>
        <w:t xml:space="preserve">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C862B8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C862B8">
        <w:t>,v.r.</w:t>
      </w:r>
    </w:p>
    <w:p w:rsidRDefault="00C862B8" w:rsidP="00D338FD" w:rsidR="00C862B8">
      <w:pPr>
        <w:pStyle w:val="Uvuenotijeloteksta"/>
        <w:ind w:firstLine="141" w:left="1983"/>
        <w:jc w:val="right"/>
      </w:pPr>
      <w:r>
        <w:t>Za točnost otpravka</w:t>
      </w:r>
    </w:p>
    <w:p w:rsidRDefault="00C862B8" w:rsidP="00C32F5A" w:rsidR="00C32F5A" w:rsidRPr="00C862B8">
      <w:pPr>
        <w:jc w:val="right"/>
        <w:rPr>
          <w:sz w:val="24"/>
          <w:szCs w:val="24"/>
        </w:rPr>
      </w:pPr>
      <w:r w:rsidRPr="00C862B8">
        <w:rPr>
          <w:sz w:val="24"/>
          <w:szCs w:val="24"/>
        </w:rPr>
        <w:t>Matea Bizjak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BD3BA5" w:rsidP="00C32F5A" w:rsidR="00BD3BA5">
      <w:pPr>
        <w:widowControl/>
        <w:jc w:val="both"/>
        <w:rPr>
          <w:sz w:val="24"/>
          <w:szCs w:val="24"/>
        </w:rPr>
      </w:pPr>
    </w:p>
    <w:p w:rsidRDefault="00312D23" w:rsidP="00C862B8" w:rsidR="00312D23" w:rsidRPr="007511CD">
      <w:pPr>
        <w:widowControl/>
        <w:ind w:left="705"/>
        <w:contextualSpacing/>
        <w:rPr>
          <w:sz w:val="24"/>
          <w:szCs w:val="24"/>
        </w:rPr>
      </w:pPr>
    </w:p>
    <w:sectPr w:rsidSect="00236F75" w:rsidR="00312D23" w:rsidRPr="007511C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  <w:footnote w:id="1">
    <w:p w:rsidRDefault="008839B8" w:rsidP="00236F75" w:rsidR="008839B8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2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36F75">
      <w:rPr>
        <w:sz w:val="24"/>
        <w:szCs w:val="24"/>
      </w:rPr>
      <w:t>5218/16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6F75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11CD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39B8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3BA5"/>
    <w:rsid w:val="00BE31A0"/>
    <w:rsid w:val="00BF6B7E"/>
    <w:rsid w:val="00C031AA"/>
    <w:rsid w:val="00C04418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862B8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820"/>
    <w:rsid w:val="00D77383"/>
    <w:rsid w:val="00DA1E8F"/>
    <w:rsid w:val="00DA4583"/>
    <w:rsid w:val="00DA6106"/>
    <w:rsid w:val="00DB53E0"/>
    <w:rsid w:val="00DC00F3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true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C862B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862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1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C862B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862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St-5218/2016</izvorni_sadrzaj>
    <derivirana_varijabla naziv="DomainObject.Predmet.OznakaBroj_1">St-5218/2016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DRVOREZ d.o.o. zastupanog po punomoćniku MILAN MILIĆ</izvorni_sadrzaj>
    <derivirana_varijabla naziv="DomainObject.Predmet.ProtustrankaFormated_1">  PILANA DRVOREZ d.o.o. zastupanog po punomoćniku MILAN MILIĆ</derivirana_varijabla>
  </DomainObject.Predmet.ProtustrankaFormated>
  <DomainObject.Predmet.ProtustrankaFormatedOIB>
    <izvorni_sadrzaj>  PILANA DRVOREZ d.o.o., OIB 96082590857 zastupanog po punomoćniku MILAN MILIĆ</izvorni_sadrzaj>
    <derivirana_varijabla naziv="DomainObject.Predmet.ProtustrankaFormatedOIB_1">  PILANA DRVOREZ d.o.o., OIB 96082590857 zastupanog po punomoćniku MILAN MILIĆ</derivirana_varijabla>
  </DomainObject.Predmet.ProtustrankaFormatedOIB>
  <DomainObject.Predmet.ProtustrankaFormatedWithAdress>
    <izvorni_sadrzaj> PILANA DRVOREZ d.o.o., Blatuša bb, 44410 Blatuša zastupanog po punomoćniku MILAN MILIĆ</izvorni_sadrzaj>
    <derivirana_varijabla naziv="DomainObject.Predmet.ProtustrankaFormatedWithAdress_1"> PILANA DRVOREZ d.o.o., Blatuša bb, 44410 Blatuša zastupanog po punomoćniku MILAN MILIĆ</derivirana_varijabla>
  </DomainObject.Predmet.ProtustrankaFormatedWithAdress>
  <DomainObject.Predmet.ProtustrankaFormatedWithAdressOIB>
    <izvorni_sadrzaj> PILANA DRVOREZ d.o.o., OIB 96082590857, Blatuša bb, 44410 Blatuša zastupanog po punomoćniku MILAN MILIĆ</izvorni_sadrzaj>
    <derivirana_varijabla naziv="DomainObject.Predmet.ProtustrankaFormatedWithAdressOIB_1"> PILANA DRVOREZ d.o.o., OIB 96082590857, Blatuša bb, 44410 Blatuša zastupanog po punomoćniku MILAN MILIĆ</derivirana_varijabla>
  </DomainObject.Predmet.ProtustrankaFormatedWithAdressOIB>
  <DomainObject.Predmet.ProtustrankaWithAdress>
    <izvorni_sadrzaj>PILANA DRVOREZ d.o.o. Blatuša bb, 44410 Blatuša</izvorni_sadrzaj>
    <derivirana_varijabla naziv="DomainObject.Predmet.ProtustrankaWithAdress_1">PILANA DRVOREZ d.o.o. Blatuša bb, 44410 Blatuša</derivirana_varijabla>
  </DomainObject.Predmet.ProtustrankaWithAdress>
  <DomainObject.Predmet.ProtustrankaWithAdressOIB>
    <izvorni_sadrzaj>PILANA DRVOREZ d.o.o., OIB 96082590857, Blatuša bb, 44410 Blatuša</izvorni_sadrzaj>
    <derivirana_varijabla naziv="DomainObject.Predmet.ProtustrankaWithAdressOIB_1">PILANA DRVOREZ d.o.o., OIB 96082590857, Blatuša bb, 44410 Blatuša</derivirana_varijabla>
  </DomainObject.Predmet.ProtustrankaWithAdressOIB>
  <DomainObject.Predmet.ProtustrankaNazivFormated>
    <izvorni_sadrzaj>PILANA DRVOREZ d.o.o.</izvorni_sadrzaj>
    <derivirana_varijabla naziv="DomainObject.Predmet.ProtustrankaNazivFormated_1">PILANA DRVOREZ d.o.o.</derivirana_varijabla>
  </DomainObject.Predmet.ProtustrankaNazivFormated>
  <DomainObject.Predmet.ProtustrankaNazivFormatedOIB>
    <izvorni_sadrzaj>PILANA DRVOREZ d.o.o., OIB 96082590857</izvorni_sadrzaj>
    <derivirana_varijabla naziv="DomainObject.Predmet.ProtustrankaNazivFormatedOIB_1">PILANA DRVOREZ d.o.o., OIB 96082590857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DRVOREZ d.o.o. zastupanog po punomoćniku MILAN MILIĆ</item>
    </izvorni_sadrzaj>
    <derivirana_varijabla naziv="DomainObject.Predmet.ProtuStrankaListFormated_1">
      <item>PILANA DRVOREZ d.o.o. zastupanog po punomoćniku MILAN MILIĆ</item>
    </derivirana_varijabla>
  </DomainObject.Predmet.ProtuStrankaListFormated>
  <DomainObject.Predmet.ProtuStrankaListFormatedOIB>
    <izvorni_sadrzaj>
      <item>PILANA DRVOREZ d.o.o., OIB 96082590857 zastupanog po punomoćniku MILAN MILIĆ</item>
    </izvorni_sadrzaj>
    <derivirana_varijabla naziv="DomainObject.Predmet.ProtuStrankaListFormatedOIB_1">
      <item>PILANA DRVOREZ d.o.o., OIB 96082590857 zastupanog po punomoćniku MILAN MILIĆ</item>
    </derivirana_varijabla>
  </DomainObject.Predmet.ProtuStrankaListFormatedOIB>
  <DomainObject.Predmet.ProtuStrankaListFormatedWithAdress>
    <izvorni_sadrzaj>
      <item>PILANA DRVOREZ d.o.o., Blatuša bb, 44410 Blatuša zastupanog po punomoćniku MILAN MILIĆ</item>
    </izvorni_sadrzaj>
    <derivirana_varijabla naziv="DomainObject.Predmet.ProtuStrankaListFormatedWithAdress_1">
      <item>PILANA DRVOREZ d.o.o., Blatuša bb, 44410 Blatuša zastupanog po punomoćniku MILAN MILIĆ</item>
    </derivirana_varijabla>
  </DomainObject.Predmet.ProtuStrankaListFormatedWithAdress>
  <DomainObject.Predmet.ProtuStrankaListFormatedWithAdressOIB>
    <izvorni_sadrzaj>
      <item>PILANA DRVOREZ d.o.o., OIB 96082590857, Blatuša bb, 44410 Blatuša zastupanog po punomoćniku MILAN MILIĆ</item>
    </izvorni_sadrzaj>
    <derivirana_varijabla naziv="DomainObject.Predmet.ProtuStrankaListFormatedWithAdressOIB_1">
      <item>PILANA DRVOREZ d.o.o., OIB 96082590857, Blatuša bb, 44410 Blatuša zastupanog po punomoćniku MILAN MILIĆ</item>
    </derivirana_varijabla>
  </DomainObject.Predmet.ProtuStrankaListFormatedWithAdressOIB>
  <DomainObject.Predmet.ProtuStrankaListNazivFormated>
    <izvorni_sadrzaj>
      <item>PILANA DRVOREZ d.o.o.</item>
    </izvorni_sadrzaj>
    <derivirana_varijabla naziv="DomainObject.Predmet.ProtuStrankaListNazivFormated_1">
      <item>PILANA DRVOREZ d.o.o.</item>
    </derivirana_varijabla>
  </DomainObject.Predmet.ProtuStrankaListNazivFormated>
  <DomainObject.Predmet.ProtuStrankaListNazivFormatedOIB>
    <izvorni_sadrzaj>
      <item>PILANA DRVOREZ d.o.o., OIB 96082590857</item>
    </izvorni_sadrzaj>
    <derivirana_varijabla naziv="DomainObject.Predmet.ProtuStrankaListNazivFormatedOIB_1">
      <item>PILANA DRVOREZ d.o.o., OIB 96082590857</item>
    </derivirana_varijabla>
  </DomainObject.Predmet.ProtuStrankaListNazivFormatedOIB>
  <DomainObject.Predmet.OstaliListFormated>
    <izvorni_sadrzaj>
      <item>MILAN MILIĆ punomoćnik sudionika u postupku PILANA DRVOREZ d.o.o.</item>
    </izvorni_sadrzaj>
    <derivirana_varijabla naziv="DomainObject.Predmet.OstaliListFormated_1">
      <item>MILAN MILIĆ punomoćnik sudionika u postupku PILANA DRVOREZ d.o.o.</item>
    </derivirana_varijabla>
  </DomainObject.Predmet.OstaliListFormated>
  <DomainObject.Predmet.OstaliListFormatedOIB>
    <izvorni_sadrzaj>
      <item>MILAN MILIĆ, OIB 52589106621 punomoćnik sudionika u postupku PILANA DRVOREZ d.o.o.</item>
    </izvorni_sadrzaj>
    <derivirana_varijabla naziv="DomainObject.Predmet.OstaliListFormatedOIB_1">
      <item>MILAN MILIĆ, OIB 52589106621 punomoćnik sudionika u postupku PILANA DRVOREZ d.o.o.</item>
    </derivirana_varijabla>
  </DomainObject.Predmet.OstaliListFormatedOIB>
  <DomainObject.Predmet.OstaliListFormatedWithAdress>
    <izvorni_sadrzaj>
      <item>MILAN MILIĆ, Blatuša 190, 44410 Blatuša punomoćnik sudionika u postupku PILANA DRVOREZ d.o.o.</item>
    </izvorni_sadrzaj>
    <derivirana_varijabla naziv="DomainObject.Predmet.OstaliListFormatedWithAdress_1">
      <item>MILAN MILIĆ, Blatuša 190, 44410 Blatuša punomoćnik sudionika u postupku PILANA DRVOREZ d.o.o.</item>
    </derivirana_varijabla>
  </DomainObject.Predmet.OstaliListFormatedWithAdress>
  <DomainObject.Predmet.OstaliListFormatedWithAdressOIB>
    <izvorni_sadrzaj>
      <item>MILAN MILIĆ, OIB 52589106621, Blatuša 190, 44410 Blatuša punomoćnik sudionika u postupku PILANA DRVOREZ d.o.o.</item>
    </izvorni_sadrzaj>
    <derivirana_varijabla naziv="DomainObject.Predmet.OstaliListFormatedWithAdressOIB_1">
      <item>MILAN MILIĆ, OIB 52589106621, Blatuša 190, 44410 Blatuša punomoćnik sudionika u postupku PILANA DRVOREZ d.o.o.</item>
    </derivirana_varijabla>
  </DomainObject.Predmet.OstaliListFormatedWithAdressOIB>
  <DomainObject.Predmet.OstaliListNazivFormated>
    <izvorni_sadrzaj>
      <item>MILAN MILIĆ</item>
    </izvorni_sadrzaj>
    <derivirana_varijabla naziv="DomainObject.Predmet.OstaliListNazivFormated_1">
      <item>MILAN MILIĆ</item>
    </derivirana_varijabla>
  </DomainObject.Predmet.OstaliListNazivFormated>
  <DomainObject.Predmet.OstaliListNazivFormatedOIB>
    <izvorni_sadrzaj>
      <item>MILAN MILIĆ, OIB 52589106621</item>
    </izvorni_sadrzaj>
    <derivirana_varijabla naziv="DomainObject.Predmet.OstaliListNazivFormatedOIB_1">
      <item>MILAN MILIĆ, OIB 52589106621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DRVOREZ d.o.o.</izvorni_sadrzaj>
    <derivirana_varijabla naziv="DomainObject.Predmet.ProtustrankaIDrugi_1">PILANA DRVOREZ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DRVOREZ d.o.o., OIB 96082590857, Blatuša bb, 44410 Blatuša</izvorni_sadrzaj>
    <derivirana_varijabla naziv="DomainObject.Predmet.ProtustrankaIDrugiAdressOIB_1">PILANA DRVOREZ d.o.o., OIB 96082590857, Blatuša bb,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DRVOREZ d.o.o.</item>
      <item>MILAN MILIĆ</item>
    </izvorni_sadrzaj>
    <derivirana_varijabla naziv="DomainObject.Predmet.SudioniciListNaziv_1">
      <item>FINA Regionalni centar Zagreb</item>
      <item>PILANA DRVOREZ d.o.o.</item>
      <item>MILAN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izvorni_sadrzaj>
    <derivirana_varijabla naziv="DomainObject.Predmet.SudioniciListAdressOIB_1"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96082590857</item>
      <item>, OIB 52589106621</item>
    </izvorni_sadrzaj>
    <derivirana_varijabla naziv="DomainObject.Predmet.SudioniciListNazivOIB_1">
      <item>, OIB 85821130368</item>
      <item>, OIB 96082590857</item>
      <item>, OIB 52589106621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75322-C1E8-4C84-AD35-DB830520C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607</properties:Words>
  <properties:Characters>3493</properties:Characters>
  <properties:Lines>380</properties:Lines>
  <properties:Paragraphs>145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2018-04-05T12:31:00Z</dcterms:created>
  <dc:creator>ilukac</dc:creator>
  <cp:lastModifiedBy>Matea Bizjak</cp:lastModifiedBy>
  <cp:lastPrinted>2018-04-06T10:49:00Z</cp:lastPrinted>
  <dcterms:modified xmlns:xsi="http://www.w3.org/2001/XMLSchema-instance" xsi:type="dcterms:W3CDTF">2018-04-06T10:49:00Z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(St-5218-16-rješenje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