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19b9fb" w14:paraId="f19b9fb" w:rsidRDefault="006B7449" w:rsidP="006B7449" w:rsidR="006B7449">
      <w:pPr>
        <w:pStyle w:val="Bezproreda"/>
        <w:jc w:val="center"/>
        <w15:collapsed w:val="false"/>
      </w:pPr>
      <w:bookmarkStart w:name="_GoBack" w:id="0"/>
      <w:bookmarkEnd w:id="0"/>
    </w:p>
    <w:p w:rsidRDefault="006B7449" w:rsidP="006B7449" w:rsidR="006B7449">
      <w:pPr>
        <w:pStyle w:val="Bezproreda"/>
        <w:jc w:val="center"/>
      </w:pPr>
    </w:p>
    <w:p w:rsidRDefault="006B7449" w:rsidP="006B7449" w:rsidR="006B7449">
      <w:pPr>
        <w:pStyle w:val="Bezproreda"/>
        <w:jc w:val="center"/>
      </w:pPr>
    </w:p>
    <w:p w:rsidRDefault="00674F7A" w:rsidP="006B7449" w:rsidR="006B7449">
      <w:pPr>
        <w:pStyle w:val="Bezproreda"/>
        <w:jc w:val="center"/>
      </w:pPr>
      <w:r>
        <w:tab/>
      </w:r>
      <w:r>
        <w:tab/>
      </w:r>
      <w:r>
        <w:tab/>
      </w:r>
      <w:r>
        <w:tab/>
      </w:r>
      <w:r>
        <w:tab/>
        <w:t>1 Stpn-45</w:t>
      </w:r>
      <w:r w:rsidR="006B7449">
        <w:t>/2015-5</w:t>
      </w:r>
    </w:p>
    <w:p w:rsidRDefault="006B7449" w:rsidP="006B7449" w:rsidR="006B7449">
      <w:pPr>
        <w:pStyle w:val="Bezproreda"/>
        <w:jc w:val="center"/>
      </w:pPr>
    </w:p>
    <w:p w:rsidRDefault="006B7449" w:rsidP="006B7449" w:rsidR="006B7449">
      <w:pPr>
        <w:pStyle w:val="Bezproreda"/>
        <w:jc w:val="center"/>
      </w:pPr>
    </w:p>
    <w:p w:rsidRDefault="004D5331" w:rsidP="006B7449" w:rsidR="004D5331">
      <w:pPr>
        <w:pStyle w:val="Bezproreda"/>
        <w:jc w:val="center"/>
      </w:pPr>
    </w:p>
    <w:p w:rsidRDefault="004D5331" w:rsidP="006B7449" w:rsidR="004D5331">
      <w:pPr>
        <w:pStyle w:val="Bezproreda"/>
        <w:jc w:val="center"/>
      </w:pPr>
    </w:p>
    <w:p w:rsidRDefault="004D5331" w:rsidP="006B7449" w:rsidR="004D5331">
      <w:pPr>
        <w:pStyle w:val="Bezproreda"/>
        <w:jc w:val="center"/>
      </w:pPr>
    </w:p>
    <w:p w:rsidRDefault="004D5331" w:rsidP="006B7449" w:rsidR="004D5331">
      <w:pPr>
        <w:pStyle w:val="Bezproreda"/>
        <w:jc w:val="center"/>
      </w:pPr>
    </w:p>
    <w:p w:rsidRDefault="006B7449" w:rsidP="006B7449" w:rsidR="006B7449">
      <w:pPr>
        <w:pStyle w:val="Bezproreda"/>
        <w:jc w:val="center"/>
      </w:pPr>
      <w:r>
        <w:t>U   I M E      R E P U B L I K E      H R V A T S K E</w:t>
      </w:r>
    </w:p>
    <w:p w:rsidRDefault="006B7449" w:rsidP="006B7449" w:rsidR="006B7449">
      <w:pPr>
        <w:pStyle w:val="Bezproreda"/>
        <w:jc w:val="center"/>
      </w:pPr>
    </w:p>
    <w:p w:rsidRDefault="006B7449" w:rsidP="006B7449" w:rsidR="006B7449">
      <w:pPr>
        <w:pStyle w:val="Bezproreda"/>
        <w:jc w:val="center"/>
      </w:pPr>
      <w:r>
        <w:t>R J E Š E N J E</w:t>
      </w:r>
    </w:p>
    <w:p w:rsidRDefault="006B7449" w:rsidP="006B7449" w:rsidR="006B7449">
      <w:pPr>
        <w:pStyle w:val="Bezproreda"/>
        <w:jc w:val="center"/>
      </w:pPr>
    </w:p>
    <w:p w:rsidRDefault="006B7449" w:rsidP="006B7449" w:rsidR="006B7449">
      <w:pPr>
        <w:pStyle w:val="Bezproreda"/>
      </w:pPr>
    </w:p>
    <w:p w:rsidRDefault="006B7449" w:rsidP="006B7449" w:rsidR="006B7449">
      <w:pPr>
        <w:pStyle w:val="Bezproreda"/>
      </w:pPr>
      <w:r>
        <w:t xml:space="preserve">TRGOVAČKI SUD U BJELOVARU, po   sucu Branki Pleskalt, u predmetu predstečajne nagodbe  nad stečajnim dužnikom </w:t>
      </w:r>
      <w:r w:rsidR="00674F7A">
        <w:t>POLJOPRIVREDNO DOBRO d.o.o. za poljoprivrednu proizvodnju GRADINA, Trg kralja Zvonimira 1, OIB: 46519781153</w:t>
      </w:r>
      <w:r w:rsidR="00A73224">
        <w:t>,  dana 28.  prosinca</w:t>
      </w:r>
      <w:r>
        <w:t xml:space="preserve">  2015. godine</w:t>
      </w:r>
    </w:p>
    <w:p w:rsidRDefault="006B7449" w:rsidP="006B7449" w:rsidR="006B7449">
      <w:pPr>
        <w:pStyle w:val="Bezproreda"/>
      </w:pPr>
    </w:p>
    <w:p w:rsidRDefault="006B7449" w:rsidP="006B7449" w:rsidR="006B7449">
      <w:pPr>
        <w:pStyle w:val="Bezproreda"/>
      </w:pPr>
    </w:p>
    <w:p w:rsidRDefault="006B7449" w:rsidP="006B7449" w:rsidR="006B7449">
      <w:pPr>
        <w:pStyle w:val="Bezproreda"/>
        <w:jc w:val="center"/>
      </w:pPr>
      <w:r>
        <w:t>r i j e š i o      j e</w:t>
      </w:r>
    </w:p>
    <w:p w:rsidRDefault="006B7449" w:rsidP="006B7449" w:rsidR="006B7449">
      <w:pPr>
        <w:pStyle w:val="Bezproreda"/>
        <w:jc w:val="center"/>
      </w:pPr>
    </w:p>
    <w:p w:rsidRDefault="00207A9F" w:rsidP="00207A9F" w:rsidR="00207A9F">
      <w:pPr>
        <w:overflowPunct w:val="false"/>
        <w:autoSpaceDE w:val="false"/>
        <w:autoSpaceDN w:val="false"/>
        <w:adjustRightInd w:val="false"/>
        <w:ind w:firstLine="851"/>
        <w:jc w:val="both"/>
        <w:rPr>
          <w:rFonts w:eastAsia="Times New Roman"/>
          <w:szCs w:val="20"/>
          <w:lang w:eastAsia="hr-HR"/>
        </w:rPr>
      </w:pPr>
      <w:r>
        <w:rPr>
          <w:rFonts w:eastAsia="Times New Roman"/>
          <w:szCs w:val="20"/>
          <w:lang w:eastAsia="hr-HR"/>
        </w:rPr>
        <w:t>Odobrava se sklopljena predstečajna nagodba od 28. prosinca 2015. koja glasi:</w:t>
      </w:r>
    </w:p>
    <w:p w:rsidRDefault="00207A9F" w:rsidP="00207A9F" w:rsidR="00207A9F">
      <w:pPr>
        <w:overflowPunct w:val="false"/>
        <w:autoSpaceDE w:val="false"/>
        <w:autoSpaceDN w:val="false"/>
        <w:adjustRightInd w:val="false"/>
        <w:ind w:firstLine="851"/>
        <w:jc w:val="both"/>
        <w:rPr>
          <w:rFonts w:eastAsia="Times New Roman"/>
          <w:szCs w:val="20"/>
          <w:lang w:eastAsia="hr-HR"/>
        </w:rPr>
      </w:pPr>
    </w:p>
    <w:p w:rsidRDefault="00207A9F" w:rsidP="00207A9F" w:rsidR="00207A9F">
      <w:pPr>
        <w:overflowPunct w:val="false"/>
        <w:autoSpaceDE w:val="false"/>
        <w:autoSpaceDN w:val="false"/>
        <w:adjustRightInd w:val="false"/>
        <w:jc w:val="center"/>
        <w:rPr>
          <w:rFonts w:eastAsia="Times New Roman"/>
          <w:b/>
          <w:szCs w:val="20"/>
          <w:lang w:eastAsia="hr-HR" w:val="en-GB"/>
        </w:rPr>
      </w:pPr>
      <w:r>
        <w:rPr>
          <w:rFonts w:eastAsia="Times New Roman"/>
          <w:b/>
          <w:szCs w:val="20"/>
          <w:lang w:eastAsia="hr-HR" w:val="en-GB"/>
        </w:rPr>
        <w:t>PREDSTEČAJNA NAGODBA</w:t>
      </w:r>
    </w:p>
    <w:p w:rsidRDefault="004020D4" w:rsidR="003D2344"/>
    <w:p w:rsidRDefault="00034527" w:rsidP="00034527" w:rsidR="00034527">
      <w:pPr>
        <w:pStyle w:val="Bezproreda"/>
      </w:pPr>
      <w:r>
        <w:t xml:space="preserve">I Ova predstečajna nagodba sklapa se između dužnika </w:t>
      </w:r>
      <w:r w:rsidR="00674F7A">
        <w:t xml:space="preserve">POLJOPRIVREDNO DOBRO d.o.o. za poljoprivrednu proizvodnju GRADINA, Trg kralja Zvonimira 1, OIB: 46519781153 </w:t>
      </w:r>
      <w:r>
        <w:t>(u daljnjem tekstu:dužnik) i vjerovnika predstečajne nagodbe ( u daljnjem tekstu: vjerovnika).</w:t>
      </w:r>
    </w:p>
    <w:p w:rsidRDefault="00034527" w:rsidP="00034527" w:rsidR="00034527">
      <w:pPr>
        <w:pStyle w:val="Bezproreda"/>
      </w:pPr>
    </w:p>
    <w:p w:rsidRDefault="00034527" w:rsidP="00034527" w:rsidR="00034527">
      <w:pPr>
        <w:pStyle w:val="Bezproreda"/>
      </w:pPr>
      <w:r>
        <w:t>II Stranke nagodbe suglasno utvrđuju da je nad dužnikom rješenje</w:t>
      </w:r>
      <w:r w:rsidR="00674F7A">
        <w:t>m Financijske agencije od dana 10. prosinca</w:t>
      </w:r>
      <w:r>
        <w:t xml:space="preserve"> 2015. godine Klasa: UP-I/110/07/15-01/</w:t>
      </w:r>
      <w:r w:rsidR="00674F7A">
        <w:t>7831 Ur. broj: 04-06-15-7831-96 dana 10. prosinca</w:t>
      </w:r>
      <w:r>
        <w:t xml:space="preserve">  2015. godine otvoren postupak predstečajne nagodbe. </w:t>
      </w:r>
    </w:p>
    <w:p w:rsidRDefault="00034527" w:rsidP="00034527" w:rsidR="00034527">
      <w:pPr>
        <w:pStyle w:val="Bezproreda"/>
      </w:pPr>
    </w:p>
    <w:p w:rsidRDefault="00034527" w:rsidP="00034527" w:rsidR="00034527">
      <w:pPr>
        <w:pStyle w:val="Bezproreda"/>
      </w:pPr>
      <w:r>
        <w:t>III Strane u nagodbi suglasno utvrđuju da je ukupan iznos  utvrđenih tražbina vjerovnika  koji će se nam</w:t>
      </w:r>
      <w:r w:rsidR="00674F7A">
        <w:t>irivati ovom nagodbom 7.600.749,41</w:t>
      </w:r>
      <w:r>
        <w:t xml:space="preserve">kuna. </w:t>
      </w:r>
    </w:p>
    <w:p w:rsidRDefault="00034527" w:rsidP="00034527" w:rsidR="00034527">
      <w:pPr>
        <w:pStyle w:val="Bezproreda"/>
      </w:pPr>
    </w:p>
    <w:p w:rsidRDefault="00034527" w:rsidP="00034527" w:rsidR="00034527">
      <w:pPr>
        <w:pStyle w:val="Bezproreda"/>
      </w:pPr>
      <w:r>
        <w:t>IV Vjerovnici predstečajne nagodbe namirivati će se na slijedeći način:</w:t>
      </w:r>
    </w:p>
    <w:p w:rsidRDefault="006A3A23" w:rsidP="006A3A23" w:rsidR="006A3A23">
      <w:pPr>
        <w:spacing w:lineRule="auto" w:line="360"/>
        <w:jc w:val="both"/>
        <w:rPr>
          <w:rFonts w:hAnsi="Times New Roman" w:ascii="Times New Roman"/>
          <w:b/>
        </w:rPr>
      </w:pPr>
    </w:p>
    <w:p w:rsidRDefault="006A3A23" w:rsidP="006A3A23" w:rsidR="006A3A23">
      <w:pPr>
        <w:widowControl w:val="false"/>
        <w:numPr>
          <w:ilvl w:val="0"/>
          <w:numId w:val="2"/>
        </w:numPr>
        <w:suppressAutoHyphens/>
        <w:spacing w:lineRule="auto" w:line="360"/>
        <w:jc w:val="both"/>
      </w:pPr>
      <w:r>
        <w:t xml:space="preserve">Dužnik se obvezuje namiriti tražbine vjerovnika </w:t>
      </w:r>
      <w:r>
        <w:rPr>
          <w:b/>
        </w:rPr>
        <w:t>„</w:t>
      </w:r>
      <w:r>
        <w:rPr>
          <w:b/>
          <w:i/>
        </w:rPr>
        <w:t>tijela javne uprave i trgovačka društva u većinskom državnom vlasništvu</w:t>
      </w:r>
      <w:r>
        <w:rPr>
          <w:i/>
        </w:rPr>
        <w:t>“:</w:t>
      </w:r>
    </w:p>
    <w:p w:rsidRDefault="006A3A23" w:rsidP="006A3A23" w:rsidR="006A3A23">
      <w:pPr>
        <w:widowControl w:val="false"/>
        <w:numPr>
          <w:ilvl w:val="3"/>
          <w:numId w:val="2"/>
        </w:numPr>
        <w:tabs>
          <w:tab w:pos="1620" w:val="num"/>
        </w:tabs>
        <w:suppressAutoHyphens/>
        <w:spacing w:lineRule="auto" w:line="360"/>
        <w:ind w:left="1620"/>
        <w:jc w:val="both"/>
        <w:rPr>
          <w:b/>
          <w:i/>
        </w:rPr>
      </w:pPr>
      <w:r>
        <w:t xml:space="preserve">Po potpisivanju Sporazuma sa Ministarstvom financija –porezna uprava, Ministarstvo financija – carina i Općina Gradina predviđen je otpis svih redovnih i zateznih kamata i glavnice duga za 50 %, a za preostalih 50 % duga predviđa se obročna otplata u 36 jednakih mjesečnih rata kroz reprogram gdje otplata prvog obroka dospijeva zadnjeg dana u mjesecu nakon isteka roka od 180 dana od dana kada je postalo pravomoćno </w:t>
      </w:r>
      <w:r>
        <w:lastRenderedPageBreak/>
        <w:t xml:space="preserve">Rješenje o sklopljenoj predstečajnoj nagodbi. Dužnik se obvezuje sklopiti sporazume sa vjerovnicima u roku 90 dana od sklapanja Nagodbe pred nadležnim sudom. Ukupan iznos namirenja kroz reprogram prema Ministarstvu financija – porezna uprava je </w:t>
      </w:r>
      <w:r>
        <w:rPr>
          <w:b/>
          <w:i/>
        </w:rPr>
        <w:t xml:space="preserve">201.157,68 kn, </w:t>
      </w:r>
      <w:r>
        <w:t xml:space="preserve">prema Ministarstvu financija – carina je </w:t>
      </w:r>
      <w:r>
        <w:rPr>
          <w:b/>
          <w:i/>
        </w:rPr>
        <w:t xml:space="preserve">104.280,36 kn  </w:t>
      </w:r>
      <w:r>
        <w:t>i</w:t>
      </w:r>
      <w:r>
        <w:rPr>
          <w:b/>
          <w:i/>
        </w:rPr>
        <w:t xml:space="preserve"> </w:t>
      </w:r>
      <w:r>
        <w:t xml:space="preserve"> Općini Gradina je </w:t>
      </w:r>
      <w:r>
        <w:rPr>
          <w:b/>
          <w:i/>
        </w:rPr>
        <w:t xml:space="preserve">340.478,43 kn. </w:t>
      </w:r>
      <w:r>
        <w:rPr>
          <w:bCs/>
          <w:iCs/>
        </w:rPr>
        <w:t xml:space="preserve">Ukupan </w:t>
      </w:r>
      <w:r>
        <w:t>iznos koji se otpisuje čini 29,11% od ukupnog dugovanja unutar skupine.</w:t>
      </w:r>
    </w:p>
    <w:p w:rsidRDefault="006A3A23" w:rsidP="006A3A23" w:rsidR="006A3A23">
      <w:pPr>
        <w:widowControl w:val="false"/>
        <w:numPr>
          <w:ilvl w:val="3"/>
          <w:numId w:val="2"/>
        </w:numPr>
        <w:tabs>
          <w:tab w:pos="1620" w:val="num"/>
        </w:tabs>
        <w:suppressAutoHyphens/>
        <w:spacing w:lineRule="auto" w:line="360"/>
        <w:ind w:left="1620"/>
        <w:jc w:val="both"/>
        <w:rPr>
          <w:b/>
          <w:i/>
        </w:rPr>
      </w:pPr>
      <w:r>
        <w:t xml:space="preserve"> Za tražbine  preostalih vjerovnika iz skupine </w:t>
      </w:r>
      <w:r>
        <w:rPr>
          <w:i/>
        </w:rPr>
        <w:t>„</w:t>
      </w:r>
      <w:r>
        <w:rPr>
          <w:b/>
          <w:i/>
        </w:rPr>
        <w:t>tijela javne uprave i trgovačka poduzeća u većinskom državnom vlasništvu“</w:t>
      </w:r>
      <w:r>
        <w:rPr>
          <w:i/>
        </w:rPr>
        <w:t xml:space="preserve"> </w:t>
      </w:r>
      <w:r>
        <w:t xml:space="preserve">tj. Hrvatske šume d.o.o., HRT- hrvatska radiotelevizija, Hep-opskrba d.o.o., Hrvatske vode, Republika Hrvatska zastupana po ŽDO u Zagrebu i Ministarstvo poljoprivrede ribarstva i ruralnog razvoja, predviđen je otpis redovnih, zateznih kamata i glavnice duga za 70% iznosa. Preostali iznos od </w:t>
      </w:r>
      <w:r>
        <w:rPr>
          <w:b/>
          <w:i/>
        </w:rPr>
        <w:t>70.751,24 kn</w:t>
      </w:r>
      <w:r>
        <w:t xml:space="preserve"> dužnik se obvezuje namiriti vjerovnicima uz poček od 180 dana od dana kada je postalo pravomoćno rješenje kojim se odobrava sklapanje predstečajne  nagodbe pred nadležnim Sudom. Iznos koji se otpisuje preostalim vjerovnicima čini 23,87% od ukupnog dugovanja unutar skupine.</w:t>
      </w:r>
    </w:p>
    <w:p w:rsidRDefault="006A3A23" w:rsidP="006A3A23" w:rsidR="006A3A23">
      <w:pPr>
        <w:numPr>
          <w:ilvl w:val="0"/>
          <w:numId w:val="2"/>
        </w:numPr>
        <w:spacing w:lineRule="auto" w:line="360"/>
        <w:ind w:right="-48"/>
        <w:jc w:val="both"/>
      </w:pPr>
      <w:r>
        <w:t>Dužnik se obvezuje namiriti tražbine vjerovnika „</w:t>
      </w:r>
      <w:r>
        <w:rPr>
          <w:b/>
          <w:i/>
        </w:rPr>
        <w:t>financijske institucije“</w:t>
      </w:r>
      <w:r>
        <w:t xml:space="preserve">: </w:t>
      </w:r>
    </w:p>
    <w:p w:rsidRDefault="006A3A23" w:rsidP="006A3A23" w:rsidR="006A3A23">
      <w:pPr>
        <w:widowControl w:val="false"/>
        <w:numPr>
          <w:ilvl w:val="3"/>
          <w:numId w:val="2"/>
        </w:numPr>
        <w:tabs>
          <w:tab w:pos="1620" w:val="num"/>
        </w:tabs>
        <w:suppressAutoHyphens/>
        <w:spacing w:lineRule="auto" w:line="360"/>
        <w:ind w:left="1620"/>
        <w:jc w:val="both"/>
        <w:rPr>
          <w:b/>
          <w:i/>
        </w:rPr>
      </w:pPr>
      <w:r>
        <w:t xml:space="preserve">Istarska kreditna banka Umag d.d., Slatinska banka d.d. i Hrvatska banka za obnovu i razvitak predviđen je otpis kamata u 100% iznosu. </w:t>
      </w:r>
      <w:r>
        <w:rPr>
          <w:bCs/>
          <w:iCs/>
        </w:rPr>
        <w:t xml:space="preserve">Ukupan </w:t>
      </w:r>
      <w:r>
        <w:t>iznos koji se otpisuje čini 1,31% od ukupnog dugovanja unutar skupine.</w:t>
      </w:r>
      <w:r>
        <w:rPr>
          <w:b/>
          <w:i/>
        </w:rPr>
        <w:t xml:space="preserve"> </w:t>
      </w:r>
      <w:r>
        <w:t xml:space="preserve">Preostali iznos glavnice u iznosu </w:t>
      </w:r>
      <w:r>
        <w:rPr>
          <w:b/>
          <w:i/>
        </w:rPr>
        <w:t>2.443.543,94 kn</w:t>
      </w:r>
      <w:r>
        <w:t xml:space="preserve"> dužnik se obvezuje podmiriti u 36 jednakih mjesečnih rata s time da prvi obrok dospijeva zadnjeg dana u mjesecu koji kalendarski slijedi nakon isteka od 180 dana od dana kada je postalo pravomoćno rješenje kojim se odobrava sklapanje  Prijedloga predstečajne nagodbe, a svaki slijedeći obrok dospijeva na plaćanje zadnjeg dana u mjesecu na koji se pojedini obrok odnosi. Ugovorne stranke suglasno potvrđuju da su međusobne dužničko vjerovničke odnose riješile u cijelosti  potpisom ove Nagodbe. Za tražbine vjerovnika SG leasing sklopljena je pismena suglasnost o redovitoj otplati rata leasinga prema ugovoru u iznosu </w:t>
      </w:r>
      <w:r>
        <w:rPr>
          <w:b/>
          <w:i/>
        </w:rPr>
        <w:t>838.551,61 kn</w:t>
      </w:r>
      <w:r>
        <w:t xml:space="preserve">. </w:t>
      </w:r>
    </w:p>
    <w:p w:rsidRDefault="006A3A23" w:rsidP="006A3A23" w:rsidR="006A3A23">
      <w:pPr>
        <w:widowControl w:val="false"/>
        <w:numPr>
          <w:ilvl w:val="3"/>
          <w:numId w:val="2"/>
        </w:numPr>
        <w:tabs>
          <w:tab w:pos="1620" w:val="num"/>
        </w:tabs>
        <w:suppressAutoHyphens/>
        <w:spacing w:lineRule="auto" w:line="360"/>
        <w:ind w:left="1620"/>
        <w:jc w:val="both"/>
        <w:rPr>
          <w:b/>
          <w:i/>
        </w:rPr>
      </w:pPr>
      <w:r>
        <w:t xml:space="preserve">Za vjerovnike Triglav osiguranje d.d., Croatia osiguranje d.d.  i Euroherc </w:t>
      </w:r>
      <w:r>
        <w:lastRenderedPageBreak/>
        <w:t xml:space="preserve">osiguranje d.d. predviđeno je umanjenje redovnih, zateznih kamata i iznosa glavnice za 70%. Iznos koji se otpisuje čini 3,58% od ukupnog dugovanja unutar skupine. Preostali iznos od 30% u iznosu </w:t>
      </w:r>
      <w:r>
        <w:rPr>
          <w:b/>
          <w:i/>
        </w:rPr>
        <w:t xml:space="preserve">40.086,73 kn </w:t>
      </w:r>
      <w:r>
        <w:t>dužnik se obvezuje podmiriti u roku 180 dana os sklapanja predstečajne nagodbe pred nadležnim Sudom.</w:t>
      </w:r>
    </w:p>
    <w:p w:rsidRDefault="006A3A23" w:rsidP="006A3A23" w:rsidR="006A3A23">
      <w:pPr>
        <w:widowControl w:val="false"/>
        <w:suppressAutoHyphens/>
        <w:ind w:left="1080"/>
        <w:jc w:val="both"/>
      </w:pPr>
    </w:p>
    <w:p w:rsidRDefault="006A3A23" w:rsidP="006A3A23" w:rsidR="006A3A23">
      <w:pPr>
        <w:numPr>
          <w:ilvl w:val="0"/>
          <w:numId w:val="2"/>
        </w:numPr>
        <w:tabs>
          <w:tab w:pos="540" w:val="clear"/>
          <w:tab w:pos="1080" w:val="num"/>
        </w:tabs>
        <w:spacing w:lineRule="auto" w:line="360"/>
        <w:ind w:left="1080"/>
        <w:jc w:val="both"/>
        <w:rPr>
          <w:b/>
          <w:i/>
        </w:rPr>
      </w:pPr>
      <w:r>
        <w:t xml:space="preserve">Dužnik se obvezuje namiriti tražbine vjerovnika </w:t>
      </w:r>
      <w:r>
        <w:rPr>
          <w:b/>
          <w:i/>
        </w:rPr>
        <w:t>„ostali vjerovnici“</w:t>
      </w:r>
    </w:p>
    <w:p w:rsidRDefault="006A3A23" w:rsidP="006A3A23" w:rsidR="006A3A23">
      <w:pPr>
        <w:spacing w:lineRule="auto" w:line="360"/>
        <w:ind w:left="900"/>
        <w:jc w:val="both"/>
      </w:pPr>
      <w:r>
        <w:rPr>
          <w:b/>
        </w:rPr>
        <w:t>A .</w:t>
      </w:r>
      <w:r>
        <w:t xml:space="preserve"> za tražbine vjerovnika skupine  </w:t>
      </w:r>
      <w:r>
        <w:rPr>
          <w:b/>
        </w:rPr>
        <w:t>„ostali vjerovnici“</w:t>
      </w:r>
      <w:r>
        <w:t xml:space="preserve">  podskupine „</w:t>
      </w:r>
      <w:r>
        <w:rPr>
          <w:b/>
          <w:i/>
        </w:rPr>
        <w:t>dobavljači povezana poduzeća“</w:t>
      </w:r>
      <w:r>
        <w:t xml:space="preserve"> predviđeno je sklapanje sporazuma po kojemu se vjerovnici u cijelosti odriču namirenja. Navedeni sporazum dužnik se obvezuje potpisati u roku 180 dana od datuma sklapanja predstečajne nagodbe pred nadležnim Sudom.  Iznos kojega se vjerovnici odriču iznosi </w:t>
      </w:r>
      <w:r>
        <w:rPr>
          <w:b/>
          <w:i/>
        </w:rPr>
        <w:t>2.281.161,56 kn.</w:t>
      </w:r>
    </w:p>
    <w:p w:rsidRDefault="006A3A23" w:rsidP="006A3A23" w:rsidR="006A3A23">
      <w:pPr>
        <w:spacing w:lineRule="auto" w:line="360"/>
        <w:ind w:left="900"/>
        <w:jc w:val="both"/>
      </w:pPr>
      <w:r>
        <w:rPr>
          <w:b/>
        </w:rPr>
        <w:t>B .</w:t>
      </w:r>
      <w:r>
        <w:t xml:space="preserve"> dužnik se obvezuje namiriti tražbinu „</w:t>
      </w:r>
      <w:r>
        <w:rPr>
          <w:b/>
        </w:rPr>
        <w:t xml:space="preserve">ostalih vjerovnika-dobavljača“ </w:t>
      </w:r>
      <w:r>
        <w:t xml:space="preserve">uz otpis  redovnih i zateznih kamata u 100% iznosu i umanjenje glavnice duga za 20%. Iznos koji se otpisuje čini 20,19% od ukupnog dugovanja unutar skupine. Preostali iznos duga od 80% glavnice dužnik se obvezuje namiriti vjerovnicima u 9 jednakih mjesečnih obroka od kojih prvi dospijeva zadnjeg dana u mjesecu koji slijedi nakon isteka roka od 180 dana od datuma sklapanja predstečajne nagodbe pred nadležnim Sudom u iznosu </w:t>
      </w:r>
      <w:r>
        <w:rPr>
          <w:b/>
          <w:i/>
        </w:rPr>
        <w:t>245.636,33 kn</w:t>
      </w:r>
      <w:r>
        <w:t xml:space="preserve">. </w:t>
      </w:r>
    </w:p>
    <w:p w:rsidRDefault="006A3A23" w:rsidP="006A3A23" w:rsidR="006A3A23">
      <w:pPr>
        <w:widowControl w:val="false"/>
        <w:suppressAutoHyphens/>
        <w:spacing w:lineRule="auto" w:line="360"/>
        <w:ind w:left="900"/>
        <w:jc w:val="both"/>
      </w:pPr>
      <w:r>
        <w:rPr>
          <w:b/>
        </w:rPr>
        <w:t xml:space="preserve">C </w:t>
      </w:r>
      <w:r>
        <w:t>.  Za tražbine skupine „</w:t>
      </w:r>
      <w:r>
        <w:rPr>
          <w:b/>
          <w:i/>
        </w:rPr>
        <w:t>ostali vjerovnici, podskupine Vjerovnici- konverzija duga</w:t>
      </w:r>
      <w:r>
        <w:t xml:space="preserve">“ predviđeno je konverzija 100% duga u povećanje temeljnog kapitala, gdje bi se vjerovnici u cijelosti odrekli namirenja uz uvjet da se unese udjel vjerovnika u vlasništvu društva za isti iznos. Dužnik se obvezuje navedeni upis izvršiti u roku 180 od sklapanja Nagodbe pred nadležnim Sudom u iznosu </w:t>
      </w:r>
      <w:r>
        <w:rPr>
          <w:b/>
          <w:i/>
        </w:rPr>
        <w:t xml:space="preserve">4.578.393,96 kn </w:t>
      </w:r>
      <w:r>
        <w:t>za vjerovnika Viro tvornica šećera d.d. Zagreb.</w:t>
      </w:r>
    </w:p>
    <w:p w:rsidRDefault="006A3A23" w:rsidP="006A3A23" w:rsidR="006A3A23">
      <w:pPr>
        <w:spacing w:lineRule="auto" w:line="360"/>
        <w:ind w:right="-48"/>
        <w:jc w:val="both"/>
      </w:pPr>
    </w:p>
    <w:p w:rsidRDefault="006A3A23" w:rsidP="006A3A23" w:rsidR="006A3A23">
      <w:pPr>
        <w:spacing w:lineRule="auto" w:line="360"/>
        <w:ind w:right="-48"/>
        <w:jc w:val="both"/>
      </w:pPr>
      <w:r>
        <w:t>Dužnik Poljoprivredno dobro d.o.o., Trg kralja Zvonimira 1, Gradina, OIB 46519781153 ovom nagodbom se obvezuje isplatiti vjerovnicima predstečajne nagodbe čije su tražbine utvrđene u skladu sa prihvaćenim planom financijskog  restrukturiranja u iznosima, mjesečnim obrocima i dospijećima za svakog pojedinog vjerovnika kako slijedi:</w:t>
      </w:r>
    </w:p>
    <w:p w:rsidRDefault="006A3A23" w:rsidP="006A3A23" w:rsidR="006A3A23">
      <w:pPr>
        <w:spacing w:lineRule="auto" w:line="360"/>
        <w:ind w:right="-48"/>
        <w:jc w:val="both"/>
      </w:pPr>
    </w:p>
    <w:p w:rsidRDefault="006A3A23" w:rsidP="006A3A23" w:rsidR="006A3A23">
      <w:pPr>
        <w:spacing w:lineRule="auto" w:line="360"/>
        <w:ind w:right="-48"/>
        <w:jc w:val="both"/>
      </w:pPr>
    </w:p>
    <w:p w:rsidRDefault="006A3A23" w:rsidP="006A3A23" w:rsidR="006A3A23">
      <w:pPr>
        <w:spacing w:lineRule="auto" w:line="360"/>
        <w:outlineLvl w:val="0"/>
        <w:rPr>
          <w:sz w:val="26"/>
          <w:szCs w:val="26"/>
        </w:rPr>
      </w:pPr>
      <w:r>
        <w:rPr>
          <w:b/>
          <w:i/>
          <w:sz w:val="26"/>
          <w:szCs w:val="26"/>
        </w:rPr>
        <w:t>Tijela javne uprave i trgovačka društva u većinskom državnom vlasništvu</w:t>
      </w:r>
      <w:r>
        <w:rPr>
          <w:i/>
          <w:sz w:val="26"/>
          <w:szCs w:val="26"/>
        </w:rPr>
        <w:t>:</w:t>
      </w:r>
    </w:p>
    <w:p w:rsidRDefault="006A3A23" w:rsidP="006A3A23" w:rsidR="006A3A23">
      <w:pPr>
        <w:numPr>
          <w:ilvl w:val="1"/>
          <w:numId w:val="3"/>
        </w:numPr>
        <w:spacing w:lineRule="auto" w:line="360"/>
        <w:jc w:val="both"/>
      </w:pPr>
      <w:r>
        <w:lastRenderedPageBreak/>
        <w:t xml:space="preserve">Vjerovniku </w:t>
      </w:r>
      <w:r>
        <w:rPr>
          <w:b/>
          <w:i/>
        </w:rPr>
        <w:t>Ministarstvo financija-porezna uprava</w:t>
      </w:r>
      <w:r>
        <w:t xml:space="preserve">, OIB </w:t>
      </w:r>
      <w:r>
        <w:rPr>
          <w:color w:val="000000"/>
        </w:rPr>
        <w:t xml:space="preserve">18683136487, tražbinu u iznosu od </w:t>
      </w:r>
      <w:r>
        <w:rPr>
          <w:b/>
          <w:bCs/>
          <w:i/>
          <w:iCs/>
          <w:color w:val="000000"/>
        </w:rPr>
        <w:t>201.157,68 kn</w:t>
      </w:r>
      <w:r>
        <w:rPr>
          <w:color w:val="000000"/>
        </w:rPr>
        <w:t xml:space="preserve"> dužnik se obvezuje namiriti kroz reprogram uz obročnu otplatu u 36 jednakih mjesečnih rata u iznosu od </w:t>
      </w:r>
      <w:r>
        <w:rPr>
          <w:b/>
          <w:bCs/>
          <w:i/>
          <w:iCs/>
          <w:color w:val="000000"/>
        </w:rPr>
        <w:t xml:space="preserve">5.587,71 kn  </w:t>
      </w:r>
      <w:r>
        <w:rPr>
          <w:color w:val="000000"/>
        </w:rPr>
        <w:t>s tim da</w:t>
      </w:r>
      <w:r>
        <w:rPr>
          <w:b/>
          <w:bCs/>
          <w:i/>
          <w:iCs/>
          <w:color w:val="000000"/>
        </w:rPr>
        <w:t xml:space="preserve"> </w:t>
      </w:r>
      <w:r>
        <w:t>otplata prvog obroka dospijeva zadnjeg dana u mjesecu nakon isteka roka od 180 dana od dana kada je postalo pravomoćno Rješenje o sklopljenoj predstečajnoj nagodbi.</w:t>
      </w:r>
      <w:r>
        <w:rPr>
          <w:color w:val="000000"/>
        </w:rPr>
        <w:t xml:space="preserve"> Dužnik se obvezuje sklopiti sporazum sa vjerovnikom u roku 90 dana od sklapanja predstečajne nagodbe pred nadležnim Sudom. Iznos koji se otpisuje čini 50% od ukupnog dugovanja prema vjerovniku.</w:t>
      </w:r>
    </w:p>
    <w:p w:rsidRDefault="006A3A23" w:rsidP="006A3A23" w:rsidR="006A3A23">
      <w:pPr>
        <w:numPr>
          <w:ilvl w:val="1"/>
          <w:numId w:val="3"/>
        </w:numPr>
        <w:spacing w:lineRule="auto" w:line="360"/>
        <w:jc w:val="both"/>
      </w:pPr>
      <w:r>
        <w:t xml:space="preserve">Vjerovniku </w:t>
      </w:r>
      <w:r>
        <w:rPr>
          <w:b/>
          <w:i/>
        </w:rPr>
        <w:t>Ministarstvo financija-carina</w:t>
      </w:r>
      <w:r>
        <w:t xml:space="preserve">, OIB </w:t>
      </w:r>
      <w:r>
        <w:rPr>
          <w:color w:val="000000"/>
        </w:rPr>
        <w:t xml:space="preserve">18683136487, tražbinu u iznosu od </w:t>
      </w:r>
      <w:r>
        <w:rPr>
          <w:b/>
          <w:bCs/>
          <w:i/>
          <w:iCs/>
          <w:color w:val="000000"/>
        </w:rPr>
        <w:t>104.280,36 kn</w:t>
      </w:r>
      <w:r>
        <w:rPr>
          <w:color w:val="000000"/>
        </w:rPr>
        <w:t xml:space="preserve"> dužnik se obvezuje namiriti kroz reprogram uz obročnu otplatu u 36 jednakih mjesečnih rata u iznosu od </w:t>
      </w:r>
      <w:r>
        <w:rPr>
          <w:b/>
          <w:bCs/>
          <w:i/>
          <w:iCs/>
          <w:color w:val="000000"/>
        </w:rPr>
        <w:t xml:space="preserve">2.896,68 kn  </w:t>
      </w:r>
      <w:r>
        <w:rPr>
          <w:color w:val="000000"/>
        </w:rPr>
        <w:t>s</w:t>
      </w:r>
      <w:r>
        <w:rPr>
          <w:b/>
          <w:bCs/>
          <w:i/>
          <w:iCs/>
          <w:color w:val="000000"/>
        </w:rPr>
        <w:t xml:space="preserve"> </w:t>
      </w:r>
      <w:r>
        <w:rPr>
          <w:color w:val="000000"/>
        </w:rPr>
        <w:t>tim da</w:t>
      </w:r>
      <w:r>
        <w:rPr>
          <w:b/>
          <w:bCs/>
          <w:i/>
          <w:iCs/>
          <w:color w:val="000000"/>
        </w:rPr>
        <w:t xml:space="preserve"> </w:t>
      </w:r>
      <w:r>
        <w:t>otplata prvog obroka dospijeva zadnjeg dana u mjesecu nakon isteka roka od 180 dana od dana kada je postalo pravomoćno Rješenje o sklopljenoj predstečajnoj nagodbi.</w:t>
      </w:r>
      <w:r>
        <w:rPr>
          <w:color w:val="000000"/>
        </w:rPr>
        <w:t xml:space="preserve"> Dužnik se obvezuje sklopiti sporazum sa vjerovnikom u roku 90 dana od sklapanja predstečajne nagodbe pred nadležnim Sudom. Iznos koji se otpisuje čini 50% od ukupnog dugovanja prema vjerovniku.</w:t>
      </w:r>
    </w:p>
    <w:p w:rsidRDefault="006A3A23" w:rsidP="006A3A23" w:rsidR="006A3A23">
      <w:pPr>
        <w:numPr>
          <w:ilvl w:val="1"/>
          <w:numId w:val="3"/>
        </w:numPr>
        <w:spacing w:lineRule="auto" w:line="360"/>
        <w:jc w:val="both"/>
      </w:pPr>
      <w:r>
        <w:t xml:space="preserve">Vjerovniku </w:t>
      </w:r>
      <w:r>
        <w:rPr>
          <w:b/>
          <w:i/>
        </w:rPr>
        <w:t>Općina Gradina</w:t>
      </w:r>
      <w:r>
        <w:t xml:space="preserve">, OIB </w:t>
      </w:r>
      <w:r>
        <w:rPr>
          <w:color w:val="000000"/>
        </w:rPr>
        <w:t xml:space="preserve">81945501309, tražbinu u iznosu od </w:t>
      </w:r>
      <w:r>
        <w:rPr>
          <w:b/>
          <w:bCs/>
          <w:i/>
          <w:iCs/>
          <w:color w:val="000000"/>
        </w:rPr>
        <w:t>340.478,43 kn</w:t>
      </w:r>
      <w:r>
        <w:rPr>
          <w:color w:val="000000"/>
        </w:rPr>
        <w:t xml:space="preserve"> dužnik se obvezuje namiriti kroz reprogram uz obročnu otplatu u 36 jednakih mjesečnih rata u iznosu od </w:t>
      </w:r>
      <w:r>
        <w:rPr>
          <w:b/>
          <w:bCs/>
          <w:i/>
          <w:iCs/>
          <w:color w:val="000000"/>
        </w:rPr>
        <w:t xml:space="preserve">9.457,73 kn </w:t>
      </w:r>
      <w:r>
        <w:rPr>
          <w:color w:val="000000"/>
        </w:rPr>
        <w:t>s tim da</w:t>
      </w:r>
      <w:r>
        <w:t xml:space="preserve"> otplata prvog obroka dospijeva zadnjeg dana u mjesecu nakon isteka roka od 180 dana od dana kada je postalo pravomoćno Rješenje o sklopljenoj predstečajnoj nagodbi.</w:t>
      </w:r>
      <w:r>
        <w:rPr>
          <w:color w:val="000000"/>
        </w:rPr>
        <w:t xml:space="preserve"> Dužnik se obvezuje sklopiti sporazum sa vjerovnikom u roku 90 dana od sklapanja predstečajne nagodbe pred nadležnim Sudom. Iznos koji se otpisuje čini 50% od ukupnog dugovanja prema vjerovniku.</w:t>
      </w:r>
    </w:p>
    <w:p w:rsidRDefault="006A3A23" w:rsidP="006A3A23" w:rsidR="006A3A23">
      <w:pPr>
        <w:numPr>
          <w:ilvl w:val="1"/>
          <w:numId w:val="3"/>
        </w:numPr>
        <w:spacing w:lineRule="auto" w:line="360"/>
        <w:jc w:val="both"/>
      </w:pPr>
      <w:r>
        <w:t xml:space="preserve">Vjerovniku </w:t>
      </w:r>
      <w:r>
        <w:rPr>
          <w:b/>
          <w:i/>
        </w:rPr>
        <w:t>Hrvatske šume d.o.o.,</w:t>
      </w:r>
      <w:r>
        <w:t xml:space="preserve"> OIB </w:t>
      </w:r>
      <w:r>
        <w:rPr>
          <w:bCs/>
          <w:color w:val="000000"/>
        </w:rPr>
        <w:t xml:space="preserve">69693144506, </w:t>
      </w:r>
      <w:r>
        <w:rPr>
          <w:color w:val="000000"/>
        </w:rPr>
        <w:t xml:space="preserve">tražbinu u iznosu od </w:t>
      </w:r>
      <w:r>
        <w:rPr>
          <w:b/>
          <w:i/>
          <w:color w:val="000000"/>
        </w:rPr>
        <w:t>44.170,80 kn</w:t>
      </w:r>
      <w:r>
        <w:rPr>
          <w:color w:val="000000"/>
        </w:rPr>
        <w:t xml:space="preserve"> u 36 jednakih mjesečnih rata u iznosu od </w:t>
      </w:r>
      <w:r>
        <w:rPr>
          <w:b/>
          <w:i/>
          <w:color w:val="000000"/>
        </w:rPr>
        <w:t>1.226,97 kn</w:t>
      </w:r>
      <w:r>
        <w:rPr>
          <w:color w:val="000000"/>
        </w:rPr>
        <w:t xml:space="preserve"> </w:t>
      </w:r>
      <w:r>
        <w:t xml:space="preserve">s time da prvi obrok dospijeva zadnjeg dana u mjesecu koji kalendarski slijedi nakon isteka od 180 dana od dana kada je postalo pravomoćno rješenje kojim se odobrava sklapanje  Nacrta predstečajne nagodbe, a svaki slijedeći obrok dospijeva na plaćanje </w:t>
      </w:r>
      <w:r>
        <w:lastRenderedPageBreak/>
        <w:t xml:space="preserve">zadnjeg dana u mjesecu na koji se pojedini obrok odnosi. </w:t>
      </w:r>
      <w:r>
        <w:rPr>
          <w:color w:val="000000"/>
        </w:rPr>
        <w:t>Iznos koji se otpisuje čini 70% od ukupnog dugovanja prema vjerovniku.</w:t>
      </w:r>
    </w:p>
    <w:p w:rsidRDefault="006A3A23" w:rsidP="006A3A23" w:rsidR="006A3A23">
      <w:pPr>
        <w:numPr>
          <w:ilvl w:val="1"/>
          <w:numId w:val="3"/>
        </w:numPr>
        <w:spacing w:lineRule="auto" w:line="360"/>
        <w:jc w:val="both"/>
      </w:pPr>
      <w:r>
        <w:t xml:space="preserve">Vjerovniku </w:t>
      </w:r>
      <w:r>
        <w:rPr>
          <w:b/>
          <w:i/>
        </w:rPr>
        <w:t>HRT Hrvatska radiotelevizia,</w:t>
      </w:r>
      <w:r>
        <w:t xml:space="preserve"> OIB </w:t>
      </w:r>
      <w:r>
        <w:rPr>
          <w:bCs/>
          <w:color w:val="000000"/>
        </w:rPr>
        <w:t xml:space="preserve">64819124305, </w:t>
      </w:r>
      <w:r>
        <w:rPr>
          <w:color w:val="000000"/>
        </w:rPr>
        <w:t xml:space="preserve">tražbinu u iznosu od </w:t>
      </w:r>
      <w:r>
        <w:rPr>
          <w:b/>
          <w:i/>
          <w:color w:val="000000"/>
        </w:rPr>
        <w:t>147,28 kn</w:t>
      </w:r>
      <w:r>
        <w:rPr>
          <w:color w:val="000000"/>
        </w:rPr>
        <w:t xml:space="preserve"> u 36 jednakih mjesečnih rata u iznosu od </w:t>
      </w:r>
      <w:r>
        <w:rPr>
          <w:b/>
          <w:i/>
          <w:color w:val="000000"/>
        </w:rPr>
        <w:t>4,09 kn</w:t>
      </w:r>
      <w:r>
        <w:rPr>
          <w:color w:val="000000"/>
        </w:rPr>
        <w:t xml:space="preserve"> </w:t>
      </w:r>
      <w:r>
        <w:t xml:space="preserve">s time da prvi obrok dospijeva zadnjeg dana u mjesecu koji kalendarski slijedi nakon isteka od 180 dana od dana kada je postalo pravomoćno rješenje kojim se odobrava sklapanje  Nacrta predstečajne nagodbe, a svaki slijedeći obrok dospijeva na plaćanje zadnjeg dana u mjesecu na koji se pojedini obrok odnosi. </w:t>
      </w:r>
      <w:r>
        <w:rPr>
          <w:color w:val="000000"/>
        </w:rPr>
        <w:t>Iznos koji se otpisuje čini 70% od ukupnog dugovanja prema vjerovniku.</w:t>
      </w:r>
    </w:p>
    <w:p w:rsidRDefault="006A3A23" w:rsidP="006A3A23" w:rsidR="006A3A23">
      <w:pPr>
        <w:numPr>
          <w:ilvl w:val="1"/>
          <w:numId w:val="3"/>
        </w:numPr>
        <w:spacing w:lineRule="auto" w:line="360"/>
        <w:jc w:val="both"/>
      </w:pPr>
      <w:r>
        <w:t xml:space="preserve">Vjerovniku </w:t>
      </w:r>
      <w:r>
        <w:rPr>
          <w:b/>
          <w:i/>
        </w:rPr>
        <w:t>HEP-Opskrba d.o.o.,</w:t>
      </w:r>
      <w:r>
        <w:t xml:space="preserve"> OIB </w:t>
      </w:r>
      <w:r>
        <w:rPr>
          <w:bCs/>
          <w:color w:val="000000"/>
        </w:rPr>
        <w:t xml:space="preserve">63073332379, </w:t>
      </w:r>
      <w:r>
        <w:rPr>
          <w:color w:val="000000"/>
        </w:rPr>
        <w:t xml:space="preserve">tražbinu u iznosu od </w:t>
      </w:r>
      <w:r>
        <w:rPr>
          <w:b/>
          <w:i/>
          <w:color w:val="000000"/>
        </w:rPr>
        <w:t>19.164,33 kn</w:t>
      </w:r>
      <w:r>
        <w:rPr>
          <w:color w:val="000000"/>
        </w:rPr>
        <w:t xml:space="preserve"> u 36 jednakih mjesečnih rata u iznosu od </w:t>
      </w:r>
      <w:r>
        <w:rPr>
          <w:b/>
          <w:i/>
          <w:color w:val="000000"/>
        </w:rPr>
        <w:t>532,34 kn</w:t>
      </w:r>
      <w:r>
        <w:rPr>
          <w:color w:val="000000"/>
        </w:rPr>
        <w:t xml:space="preserve"> </w:t>
      </w:r>
      <w:r>
        <w:t xml:space="preserve">s time da prvi obrok dospijeva zadnjeg dana u mjesecu koji kalendarski slijedi nakon isteka od 180 dana od dana kada je postalo pravomoćno rješenje kojim se odobrava sklapanje  Nacrta predstečajne nagodbe, a svaki slijedeći obrok dospijeva na plaćanje zadnjeg dana u mjesecu na koji se pojedini obrok odnosi. </w:t>
      </w:r>
      <w:r>
        <w:rPr>
          <w:color w:val="000000"/>
        </w:rPr>
        <w:t>Iznos koji se otpisuje čini 70% od ukupnog dugovanja prema vjerovniku.</w:t>
      </w:r>
    </w:p>
    <w:p w:rsidRDefault="006A3A23" w:rsidP="006A3A23" w:rsidR="006A3A23">
      <w:pPr>
        <w:numPr>
          <w:ilvl w:val="1"/>
          <w:numId w:val="3"/>
        </w:numPr>
        <w:spacing w:lineRule="auto" w:line="360"/>
        <w:jc w:val="both"/>
      </w:pPr>
      <w:r>
        <w:t xml:space="preserve">Vjerovniku </w:t>
      </w:r>
      <w:r>
        <w:rPr>
          <w:b/>
          <w:i/>
        </w:rPr>
        <w:t>Hrvatske vode,</w:t>
      </w:r>
      <w:r>
        <w:t xml:space="preserve"> OIB </w:t>
      </w:r>
      <w:r>
        <w:rPr>
          <w:bCs/>
          <w:color w:val="000000"/>
        </w:rPr>
        <w:t xml:space="preserve">28921383001, </w:t>
      </w:r>
      <w:r>
        <w:rPr>
          <w:color w:val="000000"/>
        </w:rPr>
        <w:t xml:space="preserve">tražbinu u iznosu od </w:t>
      </w:r>
      <w:r>
        <w:rPr>
          <w:b/>
          <w:i/>
          <w:color w:val="000000"/>
        </w:rPr>
        <w:t>3.725,23 kn</w:t>
      </w:r>
      <w:r>
        <w:rPr>
          <w:color w:val="000000"/>
        </w:rPr>
        <w:t xml:space="preserve"> u 36 jednakih mjesečnih rata u iznosu od </w:t>
      </w:r>
      <w:r>
        <w:rPr>
          <w:b/>
          <w:i/>
          <w:color w:val="000000"/>
        </w:rPr>
        <w:t>103,48 kn</w:t>
      </w:r>
      <w:r>
        <w:rPr>
          <w:color w:val="000000"/>
        </w:rPr>
        <w:t xml:space="preserve"> </w:t>
      </w:r>
      <w:r>
        <w:t xml:space="preserve">s time da prvi obrok dospijeva zadnjeg dana u mjesecu koji kalendarski slijedi nakon isteka od 180 dana od dana kada je postalo pravomoćno rješenje kojim se odobrava sklapanje  Nacrta predstečajne nagodbe, a svaki slijedeći obrok dospijeva na plaćanje zadnjeg dana u mjesecu na koji se pojedini obrok odnosi. </w:t>
      </w:r>
      <w:r>
        <w:rPr>
          <w:color w:val="000000"/>
        </w:rPr>
        <w:t>Iznos koji se otpisuje čini 70% od ukupnog dugovanja prema vjerovniku.</w:t>
      </w:r>
    </w:p>
    <w:p w:rsidRDefault="006A3A23" w:rsidP="006A3A23" w:rsidR="006A3A23">
      <w:pPr>
        <w:numPr>
          <w:ilvl w:val="1"/>
          <w:numId w:val="3"/>
        </w:numPr>
        <w:spacing w:lineRule="auto" w:line="360"/>
        <w:jc w:val="both"/>
      </w:pPr>
      <w:r>
        <w:t xml:space="preserve">Vjerovniku </w:t>
      </w:r>
      <w:r>
        <w:rPr>
          <w:b/>
          <w:i/>
        </w:rPr>
        <w:t>Ministarstvo poljoprivrede ribarstva i ruralnog razvoja,</w:t>
      </w:r>
      <w:r>
        <w:t xml:space="preserve"> OIB </w:t>
      </w:r>
      <w:r>
        <w:rPr>
          <w:bCs/>
          <w:color w:val="000000"/>
        </w:rPr>
        <w:t xml:space="preserve">76767369197, </w:t>
      </w:r>
      <w:r>
        <w:rPr>
          <w:color w:val="000000"/>
        </w:rPr>
        <w:t xml:space="preserve">tražbinu u iznosu od </w:t>
      </w:r>
      <w:r>
        <w:rPr>
          <w:b/>
          <w:i/>
        </w:rPr>
        <w:t>543,60</w:t>
      </w:r>
      <w:r>
        <w:rPr>
          <w:b/>
          <w:i/>
          <w:color w:val="000000"/>
        </w:rPr>
        <w:t xml:space="preserve"> kn</w:t>
      </w:r>
      <w:r>
        <w:rPr>
          <w:color w:val="000000"/>
        </w:rPr>
        <w:t xml:space="preserve"> u 36 jednakih mjesečnih rata u iznosu od </w:t>
      </w:r>
      <w:r>
        <w:rPr>
          <w:b/>
          <w:i/>
          <w:color w:val="000000"/>
        </w:rPr>
        <w:t>15,10 kn</w:t>
      </w:r>
      <w:r>
        <w:rPr>
          <w:color w:val="000000"/>
        </w:rPr>
        <w:t xml:space="preserve"> </w:t>
      </w:r>
      <w:r>
        <w:t xml:space="preserve">s time da prvi obrok dospijeva zadnjeg dana u mjesecu koji kalendarski slijedi nakon isteka od 180 dana od dana kada je postalo pravomoćno rješenje kojim se odobrava sklapanje  Nacrta predstečajne nagodbe, a svaki slijedeći obrok dospijeva na plaćanje zadnjeg dana u mjesecu na koji se pojedini obrok </w:t>
      </w:r>
      <w:r>
        <w:lastRenderedPageBreak/>
        <w:t xml:space="preserve">odnosi. </w:t>
      </w:r>
      <w:r>
        <w:rPr>
          <w:color w:val="000000"/>
        </w:rPr>
        <w:t>Iznos koji se otpisuje čini 70% od ukupnog dugovanja prema vjerovniku.</w:t>
      </w:r>
    </w:p>
    <w:p w:rsidRDefault="006A3A23" w:rsidP="006A3A23" w:rsidR="006A3A23">
      <w:pPr>
        <w:numPr>
          <w:ilvl w:val="1"/>
          <w:numId w:val="3"/>
        </w:numPr>
        <w:spacing w:lineRule="auto" w:line="360"/>
        <w:jc w:val="both"/>
      </w:pPr>
      <w:r>
        <w:t xml:space="preserve">Vjerovniku </w:t>
      </w:r>
      <w:r>
        <w:rPr>
          <w:b/>
          <w:i/>
        </w:rPr>
        <w:t>Republika Hrvatska zastupana po ŽDO u Zagrebu,</w:t>
      </w:r>
      <w:r>
        <w:t xml:space="preserve"> OIB </w:t>
      </w:r>
      <w:r>
        <w:rPr>
          <w:bCs/>
          <w:color w:val="000000"/>
        </w:rPr>
        <w:t xml:space="preserve">52634238587, </w:t>
      </w:r>
      <w:r>
        <w:rPr>
          <w:color w:val="000000"/>
        </w:rPr>
        <w:t xml:space="preserve">tražbinu u iznosu od </w:t>
      </w:r>
      <w:r>
        <w:rPr>
          <w:b/>
          <w:i/>
          <w:color w:val="000000"/>
        </w:rPr>
        <w:t>3.000,00 kn</w:t>
      </w:r>
      <w:r>
        <w:rPr>
          <w:color w:val="000000"/>
        </w:rPr>
        <w:t xml:space="preserve"> u 36 jednakih mjesečnih rata u iznosu od </w:t>
      </w:r>
      <w:r>
        <w:rPr>
          <w:b/>
          <w:i/>
          <w:color w:val="000000"/>
        </w:rPr>
        <w:t>83,33 kn</w:t>
      </w:r>
      <w:r>
        <w:rPr>
          <w:color w:val="000000"/>
        </w:rPr>
        <w:t xml:space="preserve"> </w:t>
      </w:r>
      <w:r>
        <w:t xml:space="preserve">s time da prvi obrok dospijeva zadnjeg dana u mjesecu koji kalendarski slijedi nakon isteka od 180 dana od dana kada je postalo pravomoćno rješenje kojim se odobrava sklapanje  Nacrta predstečajne nagodbe, a svaki slijedeći obrok dospijeva na plaćanje zadnjeg dana u mjesecu na koji se pojedini obrok odnosi. </w:t>
      </w:r>
      <w:r>
        <w:rPr>
          <w:color w:val="000000"/>
        </w:rPr>
        <w:t>Iznos koji se otpisuje čini 70% od ukupnog dugovanja prema vjerovniku.</w:t>
      </w:r>
    </w:p>
    <w:p w:rsidRDefault="006A3A23" w:rsidP="006A3A23" w:rsidR="006A3A23">
      <w:pPr>
        <w:spacing w:lineRule="auto" w:line="360"/>
        <w:ind w:left="1440"/>
        <w:jc w:val="both"/>
      </w:pPr>
    </w:p>
    <w:p w:rsidRDefault="006A3A23" w:rsidP="006A3A23" w:rsidR="006A3A23">
      <w:pPr>
        <w:outlineLvl w:val="0"/>
        <w:rPr>
          <w:b/>
          <w:i/>
          <w:sz w:val="26"/>
          <w:szCs w:val="26"/>
        </w:rPr>
      </w:pPr>
      <w:r>
        <w:rPr>
          <w:b/>
          <w:i/>
          <w:sz w:val="26"/>
          <w:szCs w:val="26"/>
        </w:rPr>
        <w:t>Financijske institucije:</w:t>
      </w:r>
    </w:p>
    <w:p w:rsidRDefault="006A3A23" w:rsidP="006A3A23" w:rsidR="006A3A23">
      <w:pPr>
        <w:numPr>
          <w:ilvl w:val="0"/>
          <w:numId w:val="4"/>
        </w:numPr>
        <w:spacing w:lineRule="auto" w:line="360"/>
        <w:jc w:val="both"/>
      </w:pPr>
      <w:r>
        <w:t xml:space="preserve">Vjerovniku </w:t>
      </w:r>
      <w:r>
        <w:rPr>
          <w:b/>
          <w:i/>
          <w:sz w:val="26"/>
          <w:szCs w:val="26"/>
        </w:rPr>
        <w:t>Istarska kreditna banka Umag d.d</w:t>
      </w:r>
      <w:r>
        <w:rPr>
          <w:sz w:val="26"/>
          <w:szCs w:val="26"/>
        </w:rPr>
        <w:t>.</w:t>
      </w:r>
      <w:r>
        <w:t xml:space="preserve">, OIB 65723536010 </w:t>
      </w:r>
      <w:r>
        <w:rPr>
          <w:color w:val="000000"/>
        </w:rPr>
        <w:t xml:space="preserve">tražbinu u iznosu od </w:t>
      </w:r>
      <w:r>
        <w:rPr>
          <w:b/>
          <w:i/>
          <w:color w:val="000000"/>
        </w:rPr>
        <w:t>777.751,25 kn</w:t>
      </w:r>
      <w:r>
        <w:rPr>
          <w:color w:val="000000"/>
        </w:rPr>
        <w:t xml:space="preserve"> u 36 jednakih mjesečnih rata u iznosu od </w:t>
      </w:r>
      <w:r>
        <w:rPr>
          <w:b/>
          <w:i/>
          <w:color w:val="000000"/>
        </w:rPr>
        <w:t>21.604,20 kn</w:t>
      </w:r>
      <w:r>
        <w:rPr>
          <w:color w:val="000000"/>
        </w:rPr>
        <w:t xml:space="preserve"> </w:t>
      </w:r>
      <w:r>
        <w:t xml:space="preserve">s time da prvi obrok dospijeva zadnjeg dana u mjesecu koji kalendarski slijedi nakon isteka od 180 dana od dana kada je postalo pravomoćno rješenje kojim se odobrava sklapanje  Nacrta predstečajne nagodbe, a svaki slijedeći obrok dospijeva na plaćanje zadnjeg dana u mjesecu na koji se pojedini obrok odnosi. </w:t>
      </w:r>
      <w:r>
        <w:rPr>
          <w:color w:val="000000"/>
        </w:rPr>
        <w:t>Iznos koji se otpisuje čini 2,5% od ukupnog dugovanja prema vjerovniku.</w:t>
      </w:r>
    </w:p>
    <w:p w:rsidRDefault="006A3A23" w:rsidP="006A3A23" w:rsidR="006A3A23">
      <w:pPr>
        <w:numPr>
          <w:ilvl w:val="0"/>
          <w:numId w:val="4"/>
        </w:numPr>
        <w:spacing w:lineRule="auto" w:line="360"/>
        <w:jc w:val="both"/>
      </w:pPr>
      <w:r>
        <w:t xml:space="preserve">Vjerovniku </w:t>
      </w:r>
      <w:r>
        <w:rPr>
          <w:b/>
          <w:i/>
          <w:sz w:val="26"/>
          <w:szCs w:val="26"/>
        </w:rPr>
        <w:t>Slatinska banka d.d</w:t>
      </w:r>
      <w:r>
        <w:rPr>
          <w:sz w:val="26"/>
          <w:szCs w:val="26"/>
        </w:rPr>
        <w:t>.</w:t>
      </w:r>
      <w:r>
        <w:t xml:space="preserve">, OIB 42252496579 </w:t>
      </w:r>
      <w:r>
        <w:rPr>
          <w:color w:val="000000"/>
        </w:rPr>
        <w:t xml:space="preserve">tražbinu u iznosu od </w:t>
      </w:r>
      <w:r>
        <w:rPr>
          <w:b/>
          <w:i/>
          <w:color w:val="000000"/>
        </w:rPr>
        <w:t>477.241,08 kn</w:t>
      </w:r>
      <w:r>
        <w:rPr>
          <w:color w:val="000000"/>
        </w:rPr>
        <w:t xml:space="preserve"> u 36 jednakih mjesečnih rata u iznosu od </w:t>
      </w:r>
      <w:r>
        <w:rPr>
          <w:b/>
          <w:i/>
          <w:color w:val="000000"/>
        </w:rPr>
        <w:t>13.256,70 kn</w:t>
      </w:r>
      <w:r>
        <w:rPr>
          <w:color w:val="000000"/>
        </w:rPr>
        <w:t xml:space="preserve"> </w:t>
      </w:r>
      <w:r>
        <w:t xml:space="preserve">s time da prvi obrok dospijeva zadnjeg dana u mjesecu koji kalendarski slijedi nakon isteka od 180 dana od dana kada je postalo pravomoćno rješenje kojim se odobrava sklapanje  Nacrta predstečajne nagodbe, a svaki slijedeći obrok dospijeva na plaćanje zadnjeg dana u mjesecu na koji se pojedini obrok odnosi. </w:t>
      </w:r>
      <w:r>
        <w:rPr>
          <w:color w:val="000000"/>
        </w:rPr>
        <w:t>Iznos koji se otpisuje čini 2,2% od ukupnog dugovanja prema vjerovniku.</w:t>
      </w:r>
    </w:p>
    <w:p w:rsidRDefault="006A3A23" w:rsidP="006A3A23" w:rsidR="006A3A23">
      <w:pPr>
        <w:numPr>
          <w:ilvl w:val="0"/>
          <w:numId w:val="4"/>
        </w:numPr>
        <w:spacing w:lineRule="auto" w:line="360"/>
        <w:jc w:val="both"/>
      </w:pPr>
      <w:r>
        <w:t xml:space="preserve">Vjerovniku </w:t>
      </w:r>
      <w:r>
        <w:rPr>
          <w:b/>
          <w:i/>
          <w:sz w:val="26"/>
          <w:szCs w:val="26"/>
        </w:rPr>
        <w:t>Hrvatska banka za obnovu i razvitak,</w:t>
      </w:r>
      <w:r>
        <w:t xml:space="preserve"> OIB 26702280390 </w:t>
      </w:r>
      <w:r>
        <w:rPr>
          <w:color w:val="000000"/>
        </w:rPr>
        <w:t xml:space="preserve">tražbinu u iznosu od </w:t>
      </w:r>
      <w:r>
        <w:rPr>
          <w:b/>
          <w:i/>
          <w:color w:val="000000"/>
        </w:rPr>
        <w:t>350.000,00 kn</w:t>
      </w:r>
      <w:r>
        <w:rPr>
          <w:color w:val="000000"/>
        </w:rPr>
        <w:t xml:space="preserve"> u 36 jednakih mjesečnih rata u iznosu od </w:t>
      </w:r>
      <w:r>
        <w:rPr>
          <w:b/>
          <w:i/>
          <w:color w:val="000000"/>
        </w:rPr>
        <w:t>9.722,22 kn</w:t>
      </w:r>
      <w:r>
        <w:rPr>
          <w:color w:val="000000"/>
        </w:rPr>
        <w:t xml:space="preserve"> </w:t>
      </w:r>
      <w:r>
        <w:t xml:space="preserve">s time da prvi obrok dospijeva zadnjeg dana u mjesecu koji kalendarski slijedi nakon isteka od 180 </w:t>
      </w:r>
      <w:r>
        <w:lastRenderedPageBreak/>
        <w:t xml:space="preserve">dana od dana kada je postalo pravomoćno rješenje kojim se odobrava sklapanje  Nacrta predstečajne nagodbe, a svaki slijedeći obrok dospijeva na plaćanje zadnjeg dana u mjesecu na koji se pojedini obrok odnosi. </w:t>
      </w:r>
      <w:r>
        <w:rPr>
          <w:color w:val="000000"/>
        </w:rPr>
        <w:t>Iznos koji se otpisuje čini 1,01% od ukupnog dugovanja prema vjerovniku.</w:t>
      </w:r>
    </w:p>
    <w:p w:rsidRDefault="006A3A23" w:rsidP="006A3A23" w:rsidR="006A3A23">
      <w:pPr>
        <w:numPr>
          <w:ilvl w:val="0"/>
          <w:numId w:val="4"/>
        </w:numPr>
        <w:spacing w:lineRule="auto" w:line="360"/>
        <w:jc w:val="both"/>
      </w:pPr>
      <w:r>
        <w:t xml:space="preserve">Vjerovniku </w:t>
      </w:r>
      <w:r>
        <w:rPr>
          <w:b/>
          <w:i/>
        </w:rPr>
        <w:t>SG leasing,</w:t>
      </w:r>
      <w:r>
        <w:t xml:space="preserve"> OIB 08745792574, tražbinu  u iznosu </w:t>
      </w:r>
      <w:r>
        <w:rPr>
          <w:b/>
          <w:i/>
        </w:rPr>
        <w:t>838.551,61</w:t>
      </w:r>
      <w:r>
        <w:t xml:space="preserve"> </w:t>
      </w:r>
      <w:r>
        <w:rPr>
          <w:b/>
          <w:i/>
        </w:rPr>
        <w:t xml:space="preserve">kn </w:t>
      </w:r>
      <w:r>
        <w:t xml:space="preserve"> sklopljena je pismena suglasnost o redovitoj otplati rata leasinga prema ugovoru.</w:t>
      </w:r>
    </w:p>
    <w:p w:rsidRDefault="006A3A23" w:rsidP="006A3A23" w:rsidR="006A3A23">
      <w:pPr>
        <w:numPr>
          <w:ilvl w:val="0"/>
          <w:numId w:val="4"/>
        </w:numPr>
        <w:spacing w:lineRule="auto" w:line="360"/>
        <w:jc w:val="both"/>
        <w:rPr>
          <w:color w:val="000000"/>
        </w:rPr>
      </w:pPr>
      <w:r>
        <w:t xml:space="preserve">Vjerovniku </w:t>
      </w:r>
      <w:r>
        <w:rPr>
          <w:b/>
          <w:i/>
        </w:rPr>
        <w:t>Triglav osiguranje d.o.o</w:t>
      </w:r>
      <w:r>
        <w:t xml:space="preserve">., OIB 29743547503 </w:t>
      </w:r>
      <w:r>
        <w:rPr>
          <w:color w:val="000000"/>
        </w:rPr>
        <w:t xml:space="preserve">tražbinu u iznosu od 14.313,33 kn u roku od </w:t>
      </w:r>
      <w:r>
        <w:t xml:space="preserve">180 dana od dana kada je postalo pravomoćno rješenje kojim se odobrava sklapanje  Nacrta predstečajne nagodbe. </w:t>
      </w:r>
      <w:r>
        <w:rPr>
          <w:color w:val="000000"/>
        </w:rPr>
        <w:t>Iznos koji se otpisuje čini 70% od ukupnog dugovanja prema vjerovniku.</w:t>
      </w:r>
    </w:p>
    <w:p w:rsidRDefault="006A3A23" w:rsidP="006A3A23" w:rsidR="006A3A23">
      <w:pPr>
        <w:numPr>
          <w:ilvl w:val="0"/>
          <w:numId w:val="4"/>
        </w:numPr>
        <w:spacing w:lineRule="auto" w:line="360"/>
        <w:jc w:val="both"/>
        <w:rPr>
          <w:color w:val="000000"/>
        </w:rPr>
      </w:pPr>
      <w:r>
        <w:t xml:space="preserve">Vjerovniku </w:t>
      </w:r>
      <w:r>
        <w:rPr>
          <w:b/>
          <w:i/>
        </w:rPr>
        <w:t>Croatia osiguranje d.o.o</w:t>
      </w:r>
      <w:r>
        <w:t xml:space="preserve">., OIB 26187994862 </w:t>
      </w:r>
      <w:r>
        <w:rPr>
          <w:color w:val="000000"/>
        </w:rPr>
        <w:t xml:space="preserve">tražbinu u iznosu od 18.345,24 kn u roku od </w:t>
      </w:r>
      <w:r>
        <w:t xml:space="preserve">180 dana od dana kada je postalo pravomoćno rješenje kojim se odobrava sklapanje  Nacrta predstečajne nagodbe. </w:t>
      </w:r>
      <w:r>
        <w:rPr>
          <w:color w:val="000000"/>
        </w:rPr>
        <w:t>Iznos koji se otpisuje čini 70% od ukupnog dugovanja prema vjerovniku.</w:t>
      </w:r>
    </w:p>
    <w:p w:rsidRDefault="006A3A23" w:rsidP="006A3A23" w:rsidR="006A3A23">
      <w:pPr>
        <w:numPr>
          <w:ilvl w:val="0"/>
          <w:numId w:val="4"/>
        </w:numPr>
        <w:spacing w:lineRule="auto" w:line="360"/>
        <w:jc w:val="both"/>
        <w:rPr>
          <w:color w:val="000000"/>
        </w:rPr>
      </w:pPr>
      <w:r>
        <w:t xml:space="preserve">Vjerovniku </w:t>
      </w:r>
      <w:r>
        <w:rPr>
          <w:b/>
          <w:i/>
        </w:rPr>
        <w:t>Euroherc osiguranje d.o.o</w:t>
      </w:r>
      <w:r>
        <w:t xml:space="preserve">., OIB 22694857747 </w:t>
      </w:r>
      <w:r>
        <w:rPr>
          <w:color w:val="000000"/>
        </w:rPr>
        <w:t xml:space="preserve">tražbinu u iznosu od 7.428,16 kn u roku od </w:t>
      </w:r>
      <w:r>
        <w:t xml:space="preserve">180 dana od dana kada je postalo pravomoćno rješenje kojim se odobrava sklapanje  Nacrta predstečajne nagodbe. </w:t>
      </w:r>
      <w:r>
        <w:rPr>
          <w:color w:val="000000"/>
        </w:rPr>
        <w:t>Iznos koji se otpisuje čini 70% od ukupnog dugovanja prema vjerovniku.</w:t>
      </w:r>
    </w:p>
    <w:p w:rsidRDefault="006A3A23" w:rsidP="006A3A23" w:rsidR="006A3A23">
      <w:pPr>
        <w:spacing w:lineRule="auto" w:line="360"/>
        <w:jc w:val="both"/>
      </w:pPr>
    </w:p>
    <w:p w:rsidRDefault="006A3A23" w:rsidP="006A3A23" w:rsidR="006A3A23">
      <w:pPr>
        <w:spacing w:lineRule="auto" w:line="360"/>
        <w:outlineLvl w:val="0"/>
        <w:rPr>
          <w:b/>
          <w:i/>
          <w:sz w:val="26"/>
          <w:szCs w:val="26"/>
        </w:rPr>
      </w:pPr>
      <w:r>
        <w:rPr>
          <w:b/>
          <w:i/>
          <w:sz w:val="26"/>
          <w:szCs w:val="26"/>
        </w:rPr>
        <w:t>Ostali vjerovnici: A. Dobavljači-povezana poduzeća:</w:t>
      </w:r>
    </w:p>
    <w:p w:rsidRDefault="006A3A23" w:rsidP="006A3A23" w:rsidR="006A3A23">
      <w:pPr>
        <w:numPr>
          <w:ilvl w:val="0"/>
          <w:numId w:val="5"/>
        </w:numPr>
        <w:spacing w:lineRule="auto" w:line="360"/>
        <w:jc w:val="both"/>
      </w:pPr>
      <w:r>
        <w:rPr>
          <w:sz w:val="26"/>
          <w:szCs w:val="26"/>
        </w:rPr>
        <w:t xml:space="preserve">Vjerovnik Sjemenske kulture d.o.o., OIB 04763797292 odriče se namirenja tražbine u cijelosti u iznosu 2.183.803,84 kn u roku od 180 </w:t>
      </w:r>
      <w:r>
        <w:t>dana od dana kada je postalo pravomoćno rješenje kojim se odobrava sklapanje  Nacrta predstečajne nagodbe.</w:t>
      </w:r>
    </w:p>
    <w:p w:rsidRDefault="006A3A23" w:rsidP="006A3A23" w:rsidR="006A3A23">
      <w:pPr>
        <w:numPr>
          <w:ilvl w:val="0"/>
          <w:numId w:val="5"/>
        </w:numPr>
        <w:spacing w:lineRule="auto" w:line="360"/>
        <w:jc w:val="both"/>
      </w:pPr>
      <w:r>
        <w:rPr>
          <w:sz w:val="26"/>
          <w:szCs w:val="26"/>
        </w:rPr>
        <w:t xml:space="preserve">Vjerovnik Poljoprivredna zadruga Hrtić, OIB 21495082616 odriče se namirenja tražbine u cijelosti u iznosu 97.357,72 kn u </w:t>
      </w:r>
      <w:r>
        <w:rPr>
          <w:sz w:val="26"/>
          <w:szCs w:val="26"/>
        </w:rPr>
        <w:lastRenderedPageBreak/>
        <w:t xml:space="preserve">roku od 180 </w:t>
      </w:r>
      <w:r>
        <w:t>dana od dana kada je postalo pravomoćno rješenje kojim se odobrava sklapanje  Nacrta predstečajne nagodbe.</w:t>
      </w:r>
    </w:p>
    <w:p w:rsidRDefault="006A3A23" w:rsidP="006A3A23" w:rsidR="006A3A23">
      <w:pPr>
        <w:spacing w:lineRule="auto" w:line="360"/>
        <w:ind w:left="1416"/>
        <w:jc w:val="both"/>
      </w:pPr>
    </w:p>
    <w:p w:rsidRDefault="006A3A23" w:rsidP="006A3A23" w:rsidR="006A3A23">
      <w:pPr>
        <w:spacing w:lineRule="auto" w:line="360"/>
        <w:jc w:val="both"/>
      </w:pPr>
    </w:p>
    <w:p w:rsidRDefault="006A3A23" w:rsidP="006A3A23" w:rsidR="006A3A23">
      <w:pPr>
        <w:spacing w:lineRule="auto" w:line="360"/>
        <w:ind w:left="1980"/>
        <w:outlineLvl w:val="0"/>
        <w:rPr>
          <w:b/>
          <w:i/>
          <w:sz w:val="26"/>
          <w:szCs w:val="26"/>
        </w:rPr>
      </w:pPr>
      <w:r>
        <w:rPr>
          <w:b/>
          <w:i/>
          <w:sz w:val="26"/>
          <w:szCs w:val="26"/>
        </w:rPr>
        <w:t>B. Dobavljači</w:t>
      </w:r>
    </w:p>
    <w:p w:rsidRDefault="006A3A23" w:rsidP="006A3A23" w:rsidR="006A3A23">
      <w:pPr>
        <w:numPr>
          <w:ilvl w:val="0"/>
          <w:numId w:val="6"/>
        </w:numPr>
        <w:spacing w:lineRule="auto" w:line="360"/>
        <w:jc w:val="both"/>
      </w:pPr>
      <w:r>
        <w:t xml:space="preserve">Vjerovniku </w:t>
      </w:r>
      <w:r>
        <w:rPr>
          <w:b/>
          <w:i/>
        </w:rPr>
        <w:t>Inspekt Ing d.d.,</w:t>
      </w:r>
      <w:r>
        <w:t xml:space="preserve"> OIB 65016422359</w:t>
      </w:r>
      <w:r>
        <w:rPr>
          <w:bCs/>
          <w:color w:val="000000"/>
        </w:rPr>
        <w:t xml:space="preserve">, </w:t>
      </w:r>
      <w:r>
        <w:rPr>
          <w:color w:val="000000"/>
        </w:rPr>
        <w:t xml:space="preserve">tražbinu u iznosu od </w:t>
      </w:r>
      <w:r>
        <w:rPr>
          <w:b/>
          <w:i/>
          <w:color w:val="000000"/>
        </w:rPr>
        <w:t>16.033,81 kn</w:t>
      </w:r>
      <w:r>
        <w:rPr>
          <w:color w:val="000000"/>
        </w:rPr>
        <w:t xml:space="preserve"> u 9 jednakih mjesečnih obroka po </w:t>
      </w:r>
      <w:r>
        <w:rPr>
          <w:b/>
          <w:i/>
          <w:color w:val="000000"/>
        </w:rPr>
        <w:t>1.781,53 kn</w:t>
      </w:r>
      <w:r>
        <w:rPr>
          <w:color w:val="000000"/>
        </w:rPr>
        <w:t xml:space="preserve"> od kojih prvi dospijeva zadnjeg dana u mjesecu koji slijedi nakon počeka od </w:t>
      </w:r>
      <w:r>
        <w:t>180 dana od dana kada je postalo pravomoćno rješenje kojim se odobrava sklapanje  Nacrta predstečajne nagodbe.</w:t>
      </w:r>
      <w:r>
        <w:rPr>
          <w:color w:val="000000"/>
        </w:rPr>
        <w:t xml:space="preserve"> Iznos koji se otpisuje čini 20% od ukupnog dugovanja prema vjerovniku.</w:t>
      </w:r>
      <w:r>
        <w:t xml:space="preserve"> </w:t>
      </w:r>
    </w:p>
    <w:p w:rsidRDefault="006A3A23" w:rsidP="006A3A23" w:rsidR="006A3A23">
      <w:pPr>
        <w:numPr>
          <w:ilvl w:val="0"/>
          <w:numId w:val="6"/>
        </w:numPr>
        <w:spacing w:lineRule="auto" w:line="360"/>
        <w:jc w:val="both"/>
      </w:pPr>
      <w:r>
        <w:t xml:space="preserve">Vjerovniku </w:t>
      </w:r>
      <w:r>
        <w:rPr>
          <w:b/>
          <w:i/>
        </w:rPr>
        <w:t>Zanatpromet trgovina d.o.o.</w:t>
      </w:r>
      <w:r>
        <w:t>, OIB 48092682308</w:t>
      </w:r>
      <w:r>
        <w:rPr>
          <w:bCs/>
          <w:color w:val="000000"/>
        </w:rPr>
        <w:t xml:space="preserve">, </w:t>
      </w:r>
      <w:r>
        <w:rPr>
          <w:color w:val="000000"/>
        </w:rPr>
        <w:t xml:space="preserve">tražbinu u iznosu od </w:t>
      </w:r>
      <w:r>
        <w:rPr>
          <w:b/>
          <w:i/>
          <w:color w:val="000000"/>
        </w:rPr>
        <w:t>3.210,94 kn</w:t>
      </w:r>
      <w:r>
        <w:rPr>
          <w:color w:val="000000"/>
        </w:rPr>
        <w:t xml:space="preserve"> u 9 jednakih mjesečnih obroka po </w:t>
      </w:r>
      <w:r>
        <w:rPr>
          <w:b/>
          <w:i/>
          <w:color w:val="000000"/>
        </w:rPr>
        <w:t>356,77 kn</w:t>
      </w:r>
      <w:r>
        <w:rPr>
          <w:color w:val="000000"/>
        </w:rPr>
        <w:t xml:space="preserve"> od kojih prvi dospijeva zadnjeg dana u mjesecu koji slijedi nakon počeka od </w:t>
      </w:r>
      <w:r>
        <w:t>180 dana od dana kada je postalo pravomoćno rješenje kojim se odobrava sklapanje  Nacrta predstečajne nagodbe.</w:t>
      </w:r>
      <w:r>
        <w:rPr>
          <w:color w:val="000000"/>
        </w:rPr>
        <w:t xml:space="preserve"> Iznos koji se otpisuje čini 20% od ukupnog dugovanja prema vjerovniku.</w:t>
      </w:r>
      <w:r>
        <w:t xml:space="preserve"> </w:t>
      </w:r>
    </w:p>
    <w:p w:rsidRDefault="006A3A23" w:rsidP="006A3A23" w:rsidR="006A3A23">
      <w:pPr>
        <w:numPr>
          <w:ilvl w:val="0"/>
          <w:numId w:val="6"/>
        </w:numPr>
        <w:spacing w:lineRule="auto" w:line="360"/>
        <w:jc w:val="both"/>
      </w:pPr>
      <w:r>
        <w:t xml:space="preserve">Vjerovniku </w:t>
      </w:r>
      <w:r>
        <w:rPr>
          <w:b/>
          <w:i/>
        </w:rPr>
        <w:t>Asanator d.o.o.,</w:t>
      </w:r>
      <w:r>
        <w:t xml:space="preserve"> OIB 14627368837</w:t>
      </w:r>
      <w:r>
        <w:rPr>
          <w:bCs/>
          <w:color w:val="000000"/>
        </w:rPr>
        <w:t xml:space="preserve">, </w:t>
      </w:r>
      <w:r>
        <w:rPr>
          <w:color w:val="000000"/>
        </w:rPr>
        <w:t xml:space="preserve">tražbinu u iznosu od </w:t>
      </w:r>
      <w:r>
        <w:rPr>
          <w:b/>
          <w:i/>
          <w:color w:val="000000"/>
        </w:rPr>
        <w:t>2.657,50 kn</w:t>
      </w:r>
      <w:r>
        <w:rPr>
          <w:color w:val="000000"/>
        </w:rPr>
        <w:t xml:space="preserve"> u 9 jednakih mjesečnih obroka po </w:t>
      </w:r>
      <w:r>
        <w:rPr>
          <w:b/>
          <w:i/>
          <w:color w:val="000000"/>
        </w:rPr>
        <w:t>295,28 kn</w:t>
      </w:r>
      <w:r>
        <w:rPr>
          <w:color w:val="000000"/>
        </w:rPr>
        <w:t xml:space="preserve"> od kojih prvi dospijeva zadnjeg dana u mjesecu koji slijedi nakon počeka od </w:t>
      </w:r>
      <w:r>
        <w:t>180 dana od dana kada je postalo pravomoćno rješenje kojim se odobrava sklapanje  Nacrta predstečajne nagodbe.</w:t>
      </w:r>
      <w:r>
        <w:rPr>
          <w:color w:val="000000"/>
        </w:rPr>
        <w:t xml:space="preserve"> Iznos koji se otpisuje čini 20% od ukupnog dugovanja prema vjerovniku.</w:t>
      </w:r>
      <w:r>
        <w:t xml:space="preserve"> </w:t>
      </w:r>
    </w:p>
    <w:p w:rsidRDefault="006A3A23" w:rsidP="006A3A23" w:rsidR="006A3A23">
      <w:pPr>
        <w:numPr>
          <w:ilvl w:val="0"/>
          <w:numId w:val="6"/>
        </w:numPr>
        <w:spacing w:lineRule="auto" w:line="360"/>
        <w:jc w:val="both"/>
      </w:pPr>
      <w:r>
        <w:rPr>
          <w:color w:val="000000"/>
        </w:rPr>
        <w:t xml:space="preserve"> </w:t>
      </w:r>
      <w:r>
        <w:t xml:space="preserve">Vjerovniku </w:t>
      </w:r>
      <w:r>
        <w:rPr>
          <w:b/>
          <w:i/>
        </w:rPr>
        <w:t>Javni bilježnik Nenad Dolinar</w:t>
      </w:r>
      <w:r>
        <w:t>, OIB 99009849107</w:t>
      </w:r>
      <w:r>
        <w:rPr>
          <w:bCs/>
          <w:color w:val="000000"/>
        </w:rPr>
        <w:t xml:space="preserve">, </w:t>
      </w:r>
      <w:r>
        <w:rPr>
          <w:color w:val="000000"/>
        </w:rPr>
        <w:t xml:space="preserve">tražbinu u iznosu od </w:t>
      </w:r>
      <w:r>
        <w:rPr>
          <w:b/>
          <w:i/>
          <w:color w:val="000000"/>
        </w:rPr>
        <w:t xml:space="preserve">212,00 kn </w:t>
      </w:r>
      <w:r>
        <w:rPr>
          <w:color w:val="000000"/>
        </w:rPr>
        <w:t xml:space="preserve">u 9 jednakih mjesečnih obroka po </w:t>
      </w:r>
      <w:r>
        <w:rPr>
          <w:b/>
          <w:i/>
          <w:color w:val="000000"/>
        </w:rPr>
        <w:t>23,56 kn</w:t>
      </w:r>
      <w:r>
        <w:rPr>
          <w:color w:val="000000"/>
        </w:rPr>
        <w:t xml:space="preserve"> od kojih prvi dospijeva zadnjeg dana u mjesecu koji slijedi nakon počeka od </w:t>
      </w:r>
      <w:r>
        <w:t>180 dana od dana kada je postalo pravomoćno rješenje kojim se odobrava sklapanje  Nacrta predstečajne nagodbe.</w:t>
      </w:r>
      <w:r>
        <w:rPr>
          <w:color w:val="000000"/>
        </w:rPr>
        <w:t xml:space="preserve"> Iznos koji se otpisuje čini 20% od ukupnog dugovanja prema vjerovniku.</w:t>
      </w:r>
      <w:r>
        <w:t xml:space="preserve"> </w:t>
      </w:r>
    </w:p>
    <w:p w:rsidRDefault="006A3A23" w:rsidP="006A3A23" w:rsidR="006A3A23">
      <w:pPr>
        <w:numPr>
          <w:ilvl w:val="0"/>
          <w:numId w:val="6"/>
        </w:numPr>
        <w:spacing w:lineRule="auto" w:line="360"/>
        <w:jc w:val="both"/>
      </w:pPr>
      <w:r>
        <w:t xml:space="preserve">Vjerovniku </w:t>
      </w:r>
      <w:r>
        <w:rPr>
          <w:b/>
          <w:i/>
        </w:rPr>
        <w:t>Diba d.o.o.</w:t>
      </w:r>
      <w:r>
        <w:t>, OIB 01813924397</w:t>
      </w:r>
      <w:r>
        <w:rPr>
          <w:bCs/>
          <w:color w:val="000000"/>
        </w:rPr>
        <w:t xml:space="preserve">, </w:t>
      </w:r>
      <w:r>
        <w:rPr>
          <w:color w:val="000000"/>
        </w:rPr>
        <w:t xml:space="preserve">tražbinu u iznosu od </w:t>
      </w:r>
      <w:r>
        <w:rPr>
          <w:b/>
          <w:i/>
          <w:color w:val="000000"/>
        </w:rPr>
        <w:t xml:space="preserve">44.880,87 kn </w:t>
      </w:r>
      <w:r>
        <w:rPr>
          <w:color w:val="000000"/>
        </w:rPr>
        <w:t xml:space="preserve">u 9 jednakih mjesečnih obroka po </w:t>
      </w:r>
      <w:r>
        <w:rPr>
          <w:b/>
          <w:i/>
          <w:color w:val="000000"/>
        </w:rPr>
        <w:t>4.986,76 kn</w:t>
      </w:r>
      <w:r>
        <w:rPr>
          <w:color w:val="000000"/>
        </w:rPr>
        <w:t xml:space="preserve"> od kojih prvi dospijeva zadnjeg dana u mjesecu koji slijedi nakon počeka od </w:t>
      </w:r>
      <w:r>
        <w:t xml:space="preserve">180 </w:t>
      </w:r>
      <w:r>
        <w:lastRenderedPageBreak/>
        <w:t>dana od dana kada je postalo pravomoćno rješenje kojim se odobrava sklapanje  Nacrta predstečajne nagodbe.</w:t>
      </w:r>
      <w:r>
        <w:rPr>
          <w:color w:val="000000"/>
        </w:rPr>
        <w:t xml:space="preserve"> Iznos koji se otpisuje čini 20% od ukupnog dugovanja prema vjerovniku.</w:t>
      </w:r>
      <w:r>
        <w:t xml:space="preserve"> </w:t>
      </w:r>
    </w:p>
    <w:p w:rsidRDefault="006A3A23" w:rsidP="006A3A23" w:rsidR="006A3A23">
      <w:pPr>
        <w:numPr>
          <w:ilvl w:val="0"/>
          <w:numId w:val="6"/>
        </w:numPr>
        <w:spacing w:lineRule="auto" w:line="360"/>
        <w:jc w:val="both"/>
      </w:pPr>
      <w:r>
        <w:t xml:space="preserve">Vjerovniku </w:t>
      </w:r>
      <w:r>
        <w:rPr>
          <w:b/>
          <w:i/>
        </w:rPr>
        <w:t>Ina-industrija nafte d.o.o.</w:t>
      </w:r>
      <w:r>
        <w:t>, OIB 27759560625</w:t>
      </w:r>
      <w:r>
        <w:rPr>
          <w:bCs/>
          <w:color w:val="000000"/>
        </w:rPr>
        <w:t xml:space="preserve">, </w:t>
      </w:r>
      <w:r>
        <w:rPr>
          <w:color w:val="000000"/>
        </w:rPr>
        <w:t xml:space="preserve">tražbinu u iznosu od </w:t>
      </w:r>
      <w:r>
        <w:rPr>
          <w:b/>
          <w:i/>
          <w:color w:val="000000"/>
        </w:rPr>
        <w:t>6.499,54 kn</w:t>
      </w:r>
      <w:r>
        <w:rPr>
          <w:color w:val="000000"/>
        </w:rPr>
        <w:t xml:space="preserve"> u 9 jednakih mjesečnih obroka po </w:t>
      </w:r>
      <w:r>
        <w:rPr>
          <w:b/>
          <w:i/>
          <w:color w:val="000000"/>
        </w:rPr>
        <w:t>722,17 kn</w:t>
      </w:r>
      <w:r>
        <w:rPr>
          <w:color w:val="000000"/>
        </w:rPr>
        <w:t xml:space="preserve"> od kojih prvi dospijeva zadnjeg dana u mjesecu koji slijedi nakon počeka od </w:t>
      </w:r>
      <w:r>
        <w:t>180 dana od dana kada je postalo pravomoćno rješenje kojim se odobrava sklapanje  Nacrta predstečajne nagodbe.</w:t>
      </w:r>
      <w:r>
        <w:rPr>
          <w:color w:val="000000"/>
        </w:rPr>
        <w:t xml:space="preserve"> Iznos koji se otpisuje čini 20% od ukupnog dugovanja prema vjerovniku.</w:t>
      </w:r>
      <w:r>
        <w:t xml:space="preserve"> </w:t>
      </w:r>
    </w:p>
    <w:p w:rsidRDefault="006A3A23" w:rsidP="006A3A23" w:rsidR="006A3A23">
      <w:pPr>
        <w:numPr>
          <w:ilvl w:val="0"/>
          <w:numId w:val="6"/>
        </w:numPr>
        <w:spacing w:lineRule="auto" w:line="360"/>
        <w:jc w:val="both"/>
      </w:pPr>
      <w:r>
        <w:rPr>
          <w:b/>
          <w:i/>
          <w:color w:val="000000"/>
        </w:rPr>
        <w:t xml:space="preserve"> </w:t>
      </w:r>
      <w:r>
        <w:t xml:space="preserve">Vjerovniku </w:t>
      </w:r>
      <w:r>
        <w:rPr>
          <w:b/>
          <w:i/>
        </w:rPr>
        <w:t>Vage d.o.o.</w:t>
      </w:r>
      <w:r>
        <w:t>, OIB 30335873024</w:t>
      </w:r>
      <w:r>
        <w:rPr>
          <w:bCs/>
          <w:color w:val="000000"/>
        </w:rPr>
        <w:t xml:space="preserve">, </w:t>
      </w:r>
      <w:r>
        <w:rPr>
          <w:color w:val="000000"/>
        </w:rPr>
        <w:t xml:space="preserve">tražbinu u iznosu od </w:t>
      </w:r>
      <w:r>
        <w:rPr>
          <w:b/>
          <w:i/>
          <w:color w:val="000000"/>
        </w:rPr>
        <w:t xml:space="preserve">4.910,00 kn </w:t>
      </w:r>
      <w:r>
        <w:rPr>
          <w:color w:val="000000"/>
        </w:rPr>
        <w:t xml:space="preserve">u 9 jednakih mjesečnih obroka po </w:t>
      </w:r>
      <w:r>
        <w:rPr>
          <w:b/>
          <w:i/>
          <w:color w:val="000000"/>
        </w:rPr>
        <w:t>545,56 kn</w:t>
      </w:r>
      <w:r>
        <w:rPr>
          <w:color w:val="000000"/>
        </w:rPr>
        <w:t xml:space="preserve"> od kojih prvi dospijeva zadnjeg dana u mjesecu koji slijedi nakon počeka od </w:t>
      </w:r>
      <w:r>
        <w:t>180 dana od dana kada je postalo pravomoćno rješenje kojim se odobrava sklapanje  Nacrta predstečajne nagodbe.</w:t>
      </w:r>
      <w:r>
        <w:rPr>
          <w:color w:val="000000"/>
        </w:rPr>
        <w:t xml:space="preserve"> Iznos koji se otpisuje čini 20% od ukupnog dugovanja prema vjerovniku.</w:t>
      </w:r>
      <w:r>
        <w:t xml:space="preserve"> </w:t>
      </w:r>
    </w:p>
    <w:p w:rsidRDefault="006A3A23" w:rsidP="006A3A23" w:rsidR="006A3A23">
      <w:pPr>
        <w:numPr>
          <w:ilvl w:val="0"/>
          <w:numId w:val="6"/>
        </w:numPr>
        <w:spacing w:lineRule="auto" w:line="360"/>
        <w:jc w:val="both"/>
      </w:pPr>
      <w:r>
        <w:t xml:space="preserve">Vjerovniku </w:t>
      </w:r>
      <w:r>
        <w:rPr>
          <w:b/>
          <w:i/>
        </w:rPr>
        <w:t>Machine trade d.o.o.</w:t>
      </w:r>
      <w:r>
        <w:t>, OIB 84227638928</w:t>
      </w:r>
      <w:r>
        <w:rPr>
          <w:bCs/>
          <w:color w:val="000000"/>
        </w:rPr>
        <w:t xml:space="preserve">, </w:t>
      </w:r>
      <w:r>
        <w:rPr>
          <w:color w:val="000000"/>
        </w:rPr>
        <w:t xml:space="preserve">tražbinu u iznosu od </w:t>
      </w:r>
      <w:r>
        <w:rPr>
          <w:b/>
          <w:i/>
          <w:color w:val="000000"/>
        </w:rPr>
        <w:t xml:space="preserve">47.948,06 kn </w:t>
      </w:r>
      <w:r>
        <w:rPr>
          <w:color w:val="000000"/>
        </w:rPr>
        <w:t xml:space="preserve">u 9 jednakih mjesečnih obroka po </w:t>
      </w:r>
      <w:r>
        <w:rPr>
          <w:b/>
          <w:i/>
          <w:color w:val="000000"/>
        </w:rPr>
        <w:t>5.327,56 kn</w:t>
      </w:r>
      <w:r>
        <w:rPr>
          <w:color w:val="000000"/>
        </w:rPr>
        <w:t xml:space="preserve"> od kojih prvi dospijeva zadnjeg dana u mjesecu koji slijedi nakon počeka od </w:t>
      </w:r>
      <w:r>
        <w:t>180 dana od dana kada je postalo pravomoćno rješenje kojim se odobrava sklapanje  Nacrta predstečajne nagodbe.</w:t>
      </w:r>
      <w:r>
        <w:rPr>
          <w:color w:val="000000"/>
        </w:rPr>
        <w:t xml:space="preserve"> Iznos koji se otpisuje čini 20% od ukupnog dugovanja prema vjerovniku.</w:t>
      </w:r>
      <w:r>
        <w:t xml:space="preserve"> </w:t>
      </w:r>
    </w:p>
    <w:p w:rsidRDefault="006A3A23" w:rsidP="006A3A23" w:rsidR="006A3A23">
      <w:pPr>
        <w:numPr>
          <w:ilvl w:val="0"/>
          <w:numId w:val="6"/>
        </w:numPr>
        <w:spacing w:lineRule="auto" w:line="360"/>
        <w:jc w:val="both"/>
      </w:pPr>
      <w:r>
        <w:t xml:space="preserve">Vjerovniku </w:t>
      </w:r>
      <w:r>
        <w:rPr>
          <w:b/>
          <w:i/>
        </w:rPr>
        <w:t>Gumimont, montaža i demontaža guma, vlasnik Šukunda Ladislav</w:t>
      </w:r>
      <w:r>
        <w:t>, OIB 57051902441</w:t>
      </w:r>
      <w:r>
        <w:rPr>
          <w:bCs/>
          <w:color w:val="000000"/>
        </w:rPr>
        <w:t xml:space="preserve">, </w:t>
      </w:r>
      <w:r>
        <w:rPr>
          <w:color w:val="000000"/>
        </w:rPr>
        <w:t xml:space="preserve">tražbinu u iznosu od </w:t>
      </w:r>
      <w:r>
        <w:rPr>
          <w:b/>
          <w:i/>
          <w:color w:val="000000"/>
        </w:rPr>
        <w:t xml:space="preserve">4.656,00 kn </w:t>
      </w:r>
      <w:r>
        <w:rPr>
          <w:color w:val="000000"/>
        </w:rPr>
        <w:t xml:space="preserve">u 9 jednakih mjesečnih obroka po </w:t>
      </w:r>
      <w:r>
        <w:rPr>
          <w:b/>
          <w:i/>
          <w:color w:val="000000"/>
        </w:rPr>
        <w:t>517,33 kn</w:t>
      </w:r>
      <w:r>
        <w:rPr>
          <w:color w:val="000000"/>
        </w:rPr>
        <w:t xml:space="preserve"> od kojih prvi dospijeva zadnjeg dana u mjesecu koji slijedi nakon počeka od </w:t>
      </w:r>
      <w:r>
        <w:t>180 dana od dana kada je postalo pravomoćno rješenje kojim se odobrava sklapanje  Nacrta predstečajne nagodbe.</w:t>
      </w:r>
      <w:r>
        <w:rPr>
          <w:color w:val="000000"/>
        </w:rPr>
        <w:t xml:space="preserve"> Iznos koji se otpisuje čini 20% od ukupnog dugovanja prema vjerovniku.</w:t>
      </w:r>
      <w:r>
        <w:t xml:space="preserve"> </w:t>
      </w:r>
    </w:p>
    <w:p w:rsidRDefault="006A3A23" w:rsidP="006A3A23" w:rsidR="006A3A23">
      <w:pPr>
        <w:numPr>
          <w:ilvl w:val="0"/>
          <w:numId w:val="6"/>
        </w:numPr>
        <w:spacing w:lineRule="auto" w:line="360"/>
        <w:jc w:val="both"/>
      </w:pPr>
      <w:r>
        <w:t xml:space="preserve">Vjerovniku </w:t>
      </w:r>
      <w:r>
        <w:rPr>
          <w:b/>
          <w:i/>
        </w:rPr>
        <w:t>Agrionica d.o.o.</w:t>
      </w:r>
      <w:r>
        <w:t>, OIB 40757149409</w:t>
      </w:r>
      <w:r>
        <w:rPr>
          <w:bCs/>
          <w:color w:val="000000"/>
        </w:rPr>
        <w:t xml:space="preserve">, </w:t>
      </w:r>
      <w:r>
        <w:rPr>
          <w:color w:val="000000"/>
        </w:rPr>
        <w:t xml:space="preserve">tražbinu u iznosu od </w:t>
      </w:r>
      <w:r>
        <w:rPr>
          <w:b/>
          <w:i/>
          <w:color w:val="000000"/>
        </w:rPr>
        <w:t xml:space="preserve">1.400,00 kn </w:t>
      </w:r>
      <w:r>
        <w:rPr>
          <w:color w:val="000000"/>
        </w:rPr>
        <w:t xml:space="preserve">u 9 jednakih mjesečnih obroka po </w:t>
      </w:r>
      <w:r>
        <w:rPr>
          <w:b/>
          <w:i/>
          <w:color w:val="000000"/>
        </w:rPr>
        <w:t>155,56 kn</w:t>
      </w:r>
      <w:r>
        <w:rPr>
          <w:color w:val="000000"/>
        </w:rPr>
        <w:t xml:space="preserve"> od kojih prvi dospijeva zadnjeg dana u mjesecu koji slijedi nakon počeka od </w:t>
      </w:r>
      <w:r>
        <w:t xml:space="preserve">180 dana od dana kada je postalo pravomoćno rješenje kojim se odobrava </w:t>
      </w:r>
      <w:r>
        <w:lastRenderedPageBreak/>
        <w:t>sklapanje  Nacrta predstečajne nagodbe.</w:t>
      </w:r>
      <w:r>
        <w:rPr>
          <w:color w:val="000000"/>
        </w:rPr>
        <w:t xml:space="preserve"> Iznos koji se otpisuje čini 20% od ukupnog dugovanja prema vjerovniku.</w:t>
      </w:r>
      <w:r>
        <w:t xml:space="preserve"> </w:t>
      </w:r>
    </w:p>
    <w:p w:rsidRDefault="006A3A23" w:rsidP="006A3A23" w:rsidR="006A3A23">
      <w:pPr>
        <w:numPr>
          <w:ilvl w:val="0"/>
          <w:numId w:val="6"/>
        </w:numPr>
        <w:spacing w:lineRule="auto" w:line="360"/>
        <w:jc w:val="both"/>
      </w:pPr>
      <w:r>
        <w:t xml:space="preserve">Vjerovniku </w:t>
      </w:r>
      <w:r>
        <w:rPr>
          <w:b/>
          <w:i/>
        </w:rPr>
        <w:t>Flora VTC d.o.o.</w:t>
      </w:r>
      <w:r>
        <w:t>, OIB 54521868069</w:t>
      </w:r>
      <w:r>
        <w:rPr>
          <w:bCs/>
          <w:color w:val="000000"/>
        </w:rPr>
        <w:t xml:space="preserve">, </w:t>
      </w:r>
      <w:r>
        <w:rPr>
          <w:color w:val="000000"/>
        </w:rPr>
        <w:t xml:space="preserve">tražbinu u iznosu od </w:t>
      </w:r>
      <w:r>
        <w:rPr>
          <w:b/>
          <w:i/>
          <w:color w:val="000000"/>
        </w:rPr>
        <w:t xml:space="preserve">1.430,02 kn </w:t>
      </w:r>
      <w:r>
        <w:rPr>
          <w:color w:val="000000"/>
        </w:rPr>
        <w:t xml:space="preserve">u 9 jednakih mjesečnih obroka po </w:t>
      </w:r>
      <w:r>
        <w:rPr>
          <w:b/>
          <w:i/>
          <w:color w:val="000000"/>
        </w:rPr>
        <w:t>158,89 kn</w:t>
      </w:r>
      <w:r>
        <w:rPr>
          <w:color w:val="000000"/>
        </w:rPr>
        <w:t xml:space="preserve"> od kojih prvi dospijeva zadnjeg dana u mjesecu koji slijedi nakon počeka od </w:t>
      </w:r>
      <w:r>
        <w:t>180 dana od dana kada je postalo pravomoćno rješenje kojim se odobrava sklapanje  Nacrta predstečajne nagodbe.</w:t>
      </w:r>
      <w:r>
        <w:rPr>
          <w:color w:val="000000"/>
        </w:rPr>
        <w:t xml:space="preserve"> Iznos koji se otpisuje čini 20% od ukupnog dugovanja prema vjerovniku.</w:t>
      </w:r>
      <w:r>
        <w:t xml:space="preserve"> </w:t>
      </w:r>
    </w:p>
    <w:p w:rsidRDefault="006A3A23" w:rsidP="006A3A23" w:rsidR="006A3A23">
      <w:pPr>
        <w:numPr>
          <w:ilvl w:val="0"/>
          <w:numId w:val="6"/>
        </w:numPr>
        <w:spacing w:lineRule="auto" w:line="360"/>
        <w:jc w:val="both"/>
      </w:pPr>
      <w:r>
        <w:t xml:space="preserve">Vjerovniku </w:t>
      </w:r>
      <w:r>
        <w:rPr>
          <w:b/>
          <w:i/>
        </w:rPr>
        <w:t>RWA Raiffeisen Agro d.o.o.</w:t>
      </w:r>
      <w:r>
        <w:t>, OIB 42621503715</w:t>
      </w:r>
      <w:r>
        <w:rPr>
          <w:bCs/>
          <w:color w:val="000000"/>
        </w:rPr>
        <w:t xml:space="preserve">, </w:t>
      </w:r>
      <w:r>
        <w:rPr>
          <w:color w:val="000000"/>
        </w:rPr>
        <w:t xml:space="preserve">tražbinu u iznosu od </w:t>
      </w:r>
      <w:r>
        <w:rPr>
          <w:b/>
          <w:i/>
          <w:color w:val="000000"/>
        </w:rPr>
        <w:t xml:space="preserve">5.300,00 kn </w:t>
      </w:r>
      <w:r>
        <w:rPr>
          <w:color w:val="000000"/>
        </w:rPr>
        <w:t xml:space="preserve">u 9 jednakih mjesečnih obroka po </w:t>
      </w:r>
      <w:r>
        <w:rPr>
          <w:b/>
          <w:i/>
          <w:color w:val="000000"/>
        </w:rPr>
        <w:t>588,89 kn</w:t>
      </w:r>
      <w:r>
        <w:rPr>
          <w:color w:val="000000"/>
        </w:rPr>
        <w:t xml:space="preserve"> od kojih prvi dospijeva zadnjeg dana u mjesecu koji slijedi nakon počeka od </w:t>
      </w:r>
      <w:r>
        <w:t>180 dana od dana kada je postalo pravomoćno rješenje kojim se odobrava sklapanje  Nacrta predstečajne nagodbe.</w:t>
      </w:r>
      <w:r>
        <w:rPr>
          <w:color w:val="000000"/>
        </w:rPr>
        <w:t xml:space="preserve"> Iznos koji se otpisuje čini 20% od ukupnog dugovanja prema vjerovniku.</w:t>
      </w:r>
      <w:r>
        <w:t xml:space="preserve"> </w:t>
      </w:r>
    </w:p>
    <w:p w:rsidRDefault="006A3A23" w:rsidP="006A3A23" w:rsidR="006A3A23">
      <w:pPr>
        <w:numPr>
          <w:ilvl w:val="0"/>
          <w:numId w:val="6"/>
        </w:numPr>
        <w:spacing w:lineRule="auto" w:line="360"/>
        <w:jc w:val="both"/>
      </w:pPr>
      <w:r>
        <w:t xml:space="preserve">Vjerovniku </w:t>
      </w:r>
      <w:r>
        <w:rPr>
          <w:b/>
          <w:i/>
        </w:rPr>
        <w:t>Geo sistem d.o.o.</w:t>
      </w:r>
      <w:r>
        <w:t>, OIB 74460501441</w:t>
      </w:r>
      <w:r>
        <w:rPr>
          <w:bCs/>
          <w:color w:val="000000"/>
        </w:rPr>
        <w:t xml:space="preserve">, </w:t>
      </w:r>
      <w:r>
        <w:rPr>
          <w:color w:val="000000"/>
        </w:rPr>
        <w:t xml:space="preserve">tražbinu u iznosu od </w:t>
      </w:r>
      <w:r>
        <w:rPr>
          <w:b/>
          <w:i/>
          <w:color w:val="000000"/>
        </w:rPr>
        <w:t xml:space="preserve">800,00 kn </w:t>
      </w:r>
      <w:r>
        <w:rPr>
          <w:color w:val="000000"/>
        </w:rPr>
        <w:t xml:space="preserve">u 9 jednakih mjesečnih obroka po </w:t>
      </w:r>
      <w:r>
        <w:rPr>
          <w:b/>
          <w:i/>
          <w:color w:val="000000"/>
        </w:rPr>
        <w:t>88,89 kn</w:t>
      </w:r>
      <w:r>
        <w:rPr>
          <w:color w:val="000000"/>
        </w:rPr>
        <w:t xml:space="preserve"> od kojih prvi dospijeva zadnjeg dana u mjesecu koji slijedi nakon počeka od </w:t>
      </w:r>
      <w:r>
        <w:t>180 dana od dana kada je postalo pravomoćno rješenje kojim se odobrava sklapanje  Nacrta predstečajne nagodbe.</w:t>
      </w:r>
      <w:r>
        <w:rPr>
          <w:color w:val="000000"/>
        </w:rPr>
        <w:t xml:space="preserve"> Iznos koji se otpisuje čini 20% od ukupnog dugovanja prema vjerovniku.</w:t>
      </w:r>
      <w:r>
        <w:t xml:space="preserve"> </w:t>
      </w:r>
    </w:p>
    <w:p w:rsidRDefault="006A3A23" w:rsidP="006A3A23" w:rsidR="006A3A23">
      <w:pPr>
        <w:numPr>
          <w:ilvl w:val="0"/>
          <w:numId w:val="6"/>
        </w:numPr>
        <w:spacing w:lineRule="auto" w:line="360"/>
        <w:jc w:val="both"/>
      </w:pPr>
      <w:r>
        <w:t xml:space="preserve">Vjerovniku </w:t>
      </w:r>
      <w:r>
        <w:rPr>
          <w:b/>
          <w:i/>
        </w:rPr>
        <w:t>Revizor VTC d.o.o.</w:t>
      </w:r>
      <w:r>
        <w:t>, OIB 78793522243</w:t>
      </w:r>
      <w:r>
        <w:rPr>
          <w:bCs/>
          <w:color w:val="000000"/>
        </w:rPr>
        <w:t xml:space="preserve">, </w:t>
      </w:r>
      <w:r>
        <w:rPr>
          <w:color w:val="000000"/>
        </w:rPr>
        <w:t xml:space="preserve">tražbinu u iznosu od </w:t>
      </w:r>
      <w:r>
        <w:rPr>
          <w:b/>
          <w:i/>
          <w:color w:val="000000"/>
        </w:rPr>
        <w:t xml:space="preserve">15.000,00 kn </w:t>
      </w:r>
      <w:r>
        <w:rPr>
          <w:color w:val="000000"/>
        </w:rPr>
        <w:t xml:space="preserve">u 9 jednakih mjesečnih obroka po </w:t>
      </w:r>
      <w:r>
        <w:rPr>
          <w:b/>
          <w:i/>
          <w:color w:val="000000"/>
        </w:rPr>
        <w:t>1.666,67 kn</w:t>
      </w:r>
      <w:r>
        <w:rPr>
          <w:color w:val="000000"/>
        </w:rPr>
        <w:t xml:space="preserve"> od kojih prvi dospijeva zadnjeg dana u mjesecu koji slijedi nakon počeka od </w:t>
      </w:r>
      <w:r>
        <w:t>180 dana od dana kada je postalo pravomoćno rješenje kojim se odobrava sklapanje  Nacrta predstečajne nagodbe.</w:t>
      </w:r>
      <w:r>
        <w:rPr>
          <w:color w:val="000000"/>
        </w:rPr>
        <w:t xml:space="preserve"> Iznos koji se otpisuje čini 20% od ukupnog dugovanja prema vjerovniku.</w:t>
      </w:r>
      <w:r>
        <w:t xml:space="preserve"> </w:t>
      </w:r>
    </w:p>
    <w:p w:rsidRDefault="006A3A23" w:rsidP="006A3A23" w:rsidR="006A3A23">
      <w:pPr>
        <w:numPr>
          <w:ilvl w:val="0"/>
          <w:numId w:val="6"/>
        </w:numPr>
        <w:spacing w:lineRule="auto" w:line="360"/>
        <w:jc w:val="both"/>
      </w:pPr>
      <w:r>
        <w:t xml:space="preserve">Vjerovniku </w:t>
      </w:r>
      <w:r>
        <w:rPr>
          <w:b/>
          <w:i/>
        </w:rPr>
        <w:t>Javni bilježnik Dragica Dumančić</w:t>
      </w:r>
      <w:r>
        <w:t>, OIB 12466853926</w:t>
      </w:r>
      <w:r>
        <w:rPr>
          <w:bCs/>
          <w:color w:val="000000"/>
        </w:rPr>
        <w:t xml:space="preserve">, </w:t>
      </w:r>
      <w:r>
        <w:rPr>
          <w:color w:val="000000"/>
        </w:rPr>
        <w:t xml:space="preserve">tražbinu u iznosu od </w:t>
      </w:r>
      <w:r>
        <w:rPr>
          <w:b/>
          <w:i/>
          <w:color w:val="000000"/>
        </w:rPr>
        <w:t xml:space="preserve">350,00 kn </w:t>
      </w:r>
      <w:r>
        <w:rPr>
          <w:color w:val="000000"/>
        </w:rPr>
        <w:t xml:space="preserve">u 9 jednakih mjesečnih obroka po </w:t>
      </w:r>
      <w:r>
        <w:rPr>
          <w:b/>
          <w:i/>
          <w:color w:val="000000"/>
        </w:rPr>
        <w:t>38,89 kn</w:t>
      </w:r>
      <w:r>
        <w:rPr>
          <w:color w:val="000000"/>
        </w:rPr>
        <w:t xml:space="preserve"> od kojih prvi dospijeva zadnjeg dana u mjesecu koji slijedi nakon počeka od </w:t>
      </w:r>
      <w:r>
        <w:t>180 dana od dana kada je postalo pravomoćno rješenje kojim se odobrava sklapanje  Nacrta predstečajne nagodbe.</w:t>
      </w:r>
      <w:r>
        <w:rPr>
          <w:color w:val="000000"/>
        </w:rPr>
        <w:t xml:space="preserve"> Iznos koji se otpisuje čini 20% od ukupnog dugovanja prema vjerovniku.</w:t>
      </w:r>
      <w:r>
        <w:t xml:space="preserve"> </w:t>
      </w:r>
    </w:p>
    <w:p w:rsidRDefault="006A3A23" w:rsidP="006A3A23" w:rsidR="006A3A23">
      <w:pPr>
        <w:numPr>
          <w:ilvl w:val="0"/>
          <w:numId w:val="6"/>
        </w:numPr>
        <w:spacing w:lineRule="auto" w:line="360"/>
        <w:jc w:val="both"/>
      </w:pPr>
      <w:r>
        <w:lastRenderedPageBreak/>
        <w:t xml:space="preserve">Vjerovniku </w:t>
      </w:r>
      <w:r>
        <w:rPr>
          <w:b/>
          <w:i/>
        </w:rPr>
        <w:t>Ratar d.o.o.</w:t>
      </w:r>
      <w:r>
        <w:t>, OIB 65385344256</w:t>
      </w:r>
      <w:r>
        <w:rPr>
          <w:bCs/>
          <w:color w:val="000000"/>
        </w:rPr>
        <w:t xml:space="preserve">, </w:t>
      </w:r>
      <w:r>
        <w:rPr>
          <w:color w:val="000000"/>
        </w:rPr>
        <w:t xml:space="preserve">tražbinu u iznosu od </w:t>
      </w:r>
      <w:r>
        <w:rPr>
          <w:b/>
          <w:i/>
          <w:color w:val="000000"/>
        </w:rPr>
        <w:t xml:space="preserve">22.289,42 kn </w:t>
      </w:r>
      <w:r>
        <w:rPr>
          <w:color w:val="000000"/>
        </w:rPr>
        <w:t xml:space="preserve">u 9 jednakih mjesečnih obroka po </w:t>
      </w:r>
      <w:r>
        <w:rPr>
          <w:b/>
          <w:i/>
          <w:color w:val="000000"/>
        </w:rPr>
        <w:t>2.476,60 kn</w:t>
      </w:r>
      <w:r>
        <w:rPr>
          <w:color w:val="000000"/>
        </w:rPr>
        <w:t xml:space="preserve"> od kojih prvi dospijeva zadnjeg dana u mjesecu koji slijedi nakon počeka od </w:t>
      </w:r>
      <w:r>
        <w:t>180 dana od dana kada je postalo pravomoćno rješenje kojim se odobrava sklapanje  Nacrta predstečajne nagodbe.</w:t>
      </w:r>
      <w:r>
        <w:rPr>
          <w:color w:val="000000"/>
        </w:rPr>
        <w:t xml:space="preserve"> Iznos koji se otpisuje čini 20% od ukupnog dugovanja prema vjerovniku.</w:t>
      </w:r>
      <w:r>
        <w:t xml:space="preserve"> </w:t>
      </w:r>
    </w:p>
    <w:p w:rsidRDefault="006A3A23" w:rsidP="006A3A23" w:rsidR="006A3A23">
      <w:pPr>
        <w:numPr>
          <w:ilvl w:val="0"/>
          <w:numId w:val="6"/>
        </w:numPr>
        <w:spacing w:lineRule="auto" w:line="360"/>
        <w:jc w:val="both"/>
      </w:pPr>
      <w:r>
        <w:t xml:space="preserve">Vjerovniku </w:t>
      </w:r>
      <w:r>
        <w:rPr>
          <w:b/>
          <w:i/>
        </w:rPr>
        <w:t>Inspekt d.o.o.</w:t>
      </w:r>
      <w:r>
        <w:t>, OIB 24609583524</w:t>
      </w:r>
      <w:r>
        <w:rPr>
          <w:bCs/>
          <w:color w:val="000000"/>
        </w:rPr>
        <w:t xml:space="preserve">, </w:t>
      </w:r>
      <w:r>
        <w:rPr>
          <w:color w:val="000000"/>
        </w:rPr>
        <w:t xml:space="preserve">tražbinu u iznosu od </w:t>
      </w:r>
      <w:r>
        <w:rPr>
          <w:b/>
          <w:i/>
          <w:color w:val="000000"/>
        </w:rPr>
        <w:t xml:space="preserve">13.210,00 kn </w:t>
      </w:r>
      <w:r>
        <w:rPr>
          <w:color w:val="000000"/>
        </w:rPr>
        <w:t xml:space="preserve">u 9 jednakih mjesečnih obroka po </w:t>
      </w:r>
      <w:r>
        <w:rPr>
          <w:b/>
          <w:i/>
          <w:color w:val="000000"/>
        </w:rPr>
        <w:t>1.467,78 kn</w:t>
      </w:r>
      <w:r>
        <w:rPr>
          <w:color w:val="000000"/>
        </w:rPr>
        <w:t xml:space="preserve"> od kojih prvi dospijeva zadnjeg dana u mjesecu koji slijedi nakon počeka od </w:t>
      </w:r>
      <w:r>
        <w:t>180 dana od dana kada je postalo pravomoćno rješenje kojim se odobrava sklapanje  Nacrta predstečajne nagodbe.</w:t>
      </w:r>
      <w:r>
        <w:rPr>
          <w:color w:val="000000"/>
        </w:rPr>
        <w:t xml:space="preserve"> Iznos koji se otpisuje čini 20% od ukupnog dugovanja prema vjerovniku.</w:t>
      </w:r>
      <w:r>
        <w:t xml:space="preserve"> </w:t>
      </w:r>
    </w:p>
    <w:p w:rsidRDefault="006A3A23" w:rsidP="006A3A23" w:rsidR="006A3A23">
      <w:pPr>
        <w:numPr>
          <w:ilvl w:val="0"/>
          <w:numId w:val="6"/>
        </w:numPr>
        <w:spacing w:lineRule="auto" w:line="360"/>
        <w:jc w:val="both"/>
      </w:pPr>
      <w:r>
        <w:t xml:space="preserve">Vjerovniku </w:t>
      </w:r>
      <w:r>
        <w:rPr>
          <w:b/>
          <w:i/>
        </w:rPr>
        <w:t>Servis Guberac, uslužni obrt, vlasnik Mario Guberac</w:t>
      </w:r>
      <w:r>
        <w:t>, OIB 32570298020</w:t>
      </w:r>
      <w:r>
        <w:rPr>
          <w:bCs/>
          <w:color w:val="000000"/>
        </w:rPr>
        <w:t xml:space="preserve">, </w:t>
      </w:r>
      <w:r>
        <w:rPr>
          <w:color w:val="000000"/>
        </w:rPr>
        <w:t xml:space="preserve">tražbinu u iznosu od </w:t>
      </w:r>
      <w:r>
        <w:rPr>
          <w:b/>
          <w:i/>
          <w:color w:val="000000"/>
        </w:rPr>
        <w:t xml:space="preserve">3.305,30 kn </w:t>
      </w:r>
      <w:r>
        <w:rPr>
          <w:color w:val="000000"/>
        </w:rPr>
        <w:t xml:space="preserve">u 9 jednakih mjesečnih obroka po </w:t>
      </w:r>
      <w:r>
        <w:rPr>
          <w:b/>
          <w:i/>
          <w:color w:val="000000"/>
        </w:rPr>
        <w:t>367,26 kn</w:t>
      </w:r>
      <w:r>
        <w:rPr>
          <w:color w:val="000000"/>
        </w:rPr>
        <w:t xml:space="preserve"> od kojih prvi dospijeva zadnjeg dana u mjesecu koji slijedi nakon počeka od </w:t>
      </w:r>
      <w:r>
        <w:t>180 dana od dana kada je postalo pravomoćno rješenje kojim se odobrava sklapanje  Nacrta predstečajne nagodbe.</w:t>
      </w:r>
      <w:r>
        <w:rPr>
          <w:color w:val="000000"/>
        </w:rPr>
        <w:t xml:space="preserve"> Iznos koji se otpisuje čini 20% od ukupnog dugovanja prema vjerovniku.</w:t>
      </w:r>
      <w:r>
        <w:t xml:space="preserve"> </w:t>
      </w:r>
    </w:p>
    <w:p w:rsidRDefault="006A3A23" w:rsidP="006A3A23" w:rsidR="006A3A23">
      <w:pPr>
        <w:numPr>
          <w:ilvl w:val="0"/>
          <w:numId w:val="6"/>
        </w:numPr>
        <w:spacing w:lineRule="auto" w:line="360"/>
        <w:jc w:val="both"/>
      </w:pPr>
      <w:r>
        <w:t xml:space="preserve">Vjerovniku </w:t>
      </w:r>
      <w:r>
        <w:rPr>
          <w:b/>
          <w:i/>
        </w:rPr>
        <w:t>AS Bošnjak, automehaničarske i vulkanizerske usluge, vlasnik Franjo Bošnjak</w:t>
      </w:r>
      <w:r>
        <w:t>, OIB 68659516229</w:t>
      </w:r>
      <w:r>
        <w:rPr>
          <w:bCs/>
          <w:color w:val="000000"/>
        </w:rPr>
        <w:t xml:space="preserve">, </w:t>
      </w:r>
      <w:r>
        <w:rPr>
          <w:color w:val="000000"/>
        </w:rPr>
        <w:t xml:space="preserve">tražbinu u iznosu od </w:t>
      </w:r>
      <w:r>
        <w:rPr>
          <w:b/>
          <w:i/>
          <w:color w:val="000000"/>
        </w:rPr>
        <w:t xml:space="preserve">928,80 kn </w:t>
      </w:r>
      <w:r>
        <w:rPr>
          <w:color w:val="000000"/>
        </w:rPr>
        <w:t xml:space="preserve">u 9 jednakih mjesečnih obroka po </w:t>
      </w:r>
      <w:r>
        <w:rPr>
          <w:b/>
          <w:i/>
          <w:color w:val="000000"/>
        </w:rPr>
        <w:t>103,20 kn</w:t>
      </w:r>
      <w:r>
        <w:rPr>
          <w:color w:val="000000"/>
        </w:rPr>
        <w:t xml:space="preserve"> od kojih prvi dospijeva zadnjeg dana u mjesecu koji slijedi nakon počeka od </w:t>
      </w:r>
      <w:r>
        <w:t>180 dana od dana kada je postalo pravomoćno rješenje kojim se odobrava sklapanje  Nacrta predstečajne nagodbe.</w:t>
      </w:r>
      <w:r>
        <w:rPr>
          <w:color w:val="000000"/>
        </w:rPr>
        <w:t xml:space="preserve"> Iznos koji se otpisuje čini 20% od ukupnog dugovanja prema vjerovniku.</w:t>
      </w:r>
      <w:r>
        <w:t xml:space="preserve"> </w:t>
      </w:r>
    </w:p>
    <w:p w:rsidRDefault="006A3A23" w:rsidP="006A3A23" w:rsidR="006A3A23">
      <w:pPr>
        <w:numPr>
          <w:ilvl w:val="0"/>
          <w:numId w:val="6"/>
        </w:numPr>
        <w:spacing w:lineRule="auto" w:line="360"/>
        <w:jc w:val="both"/>
      </w:pPr>
      <w:r>
        <w:t xml:space="preserve">Vjerovniku </w:t>
      </w:r>
      <w:r>
        <w:rPr>
          <w:b/>
          <w:i/>
        </w:rPr>
        <w:t>„Koić“ vlasnik Mario Koić, procjena šteta na motornim vozilima</w:t>
      </w:r>
      <w:r>
        <w:t>, OIB 27336578402</w:t>
      </w:r>
      <w:r>
        <w:rPr>
          <w:bCs/>
          <w:color w:val="000000"/>
        </w:rPr>
        <w:t xml:space="preserve">, </w:t>
      </w:r>
      <w:r>
        <w:rPr>
          <w:color w:val="000000"/>
        </w:rPr>
        <w:t xml:space="preserve">tražbinu u iznosu od </w:t>
      </w:r>
      <w:r>
        <w:rPr>
          <w:b/>
          <w:i/>
          <w:color w:val="000000"/>
        </w:rPr>
        <w:t xml:space="preserve">456,00 kn </w:t>
      </w:r>
      <w:r>
        <w:rPr>
          <w:color w:val="000000"/>
        </w:rPr>
        <w:t xml:space="preserve">u 9 jednakih mjesečnih obroka po </w:t>
      </w:r>
      <w:r>
        <w:rPr>
          <w:b/>
          <w:i/>
          <w:color w:val="000000"/>
        </w:rPr>
        <w:t>50,67 kn</w:t>
      </w:r>
      <w:r>
        <w:rPr>
          <w:color w:val="000000"/>
        </w:rPr>
        <w:t xml:space="preserve"> od kojih prvi dospijeva zadnjeg dana u mjesecu koji slijedi nakon počeka od </w:t>
      </w:r>
      <w:r>
        <w:t>180 dana od dana kada je postalo pravomoćno rješenje kojim se odobrava sklapanje  Nacrta predstečajne nagodbe.</w:t>
      </w:r>
      <w:r>
        <w:rPr>
          <w:color w:val="000000"/>
        </w:rPr>
        <w:t xml:space="preserve"> Iznos koji se otpisuje čini 20% od ukupnog dugovanja prema vjerovniku.</w:t>
      </w:r>
      <w:r>
        <w:t xml:space="preserve"> </w:t>
      </w:r>
    </w:p>
    <w:p w:rsidRDefault="006A3A23" w:rsidP="006A3A23" w:rsidR="006A3A23">
      <w:pPr>
        <w:numPr>
          <w:ilvl w:val="0"/>
          <w:numId w:val="6"/>
        </w:numPr>
        <w:spacing w:lineRule="auto" w:line="360"/>
        <w:jc w:val="both"/>
      </w:pPr>
      <w:r>
        <w:lastRenderedPageBreak/>
        <w:t xml:space="preserve">Vjerovniku </w:t>
      </w:r>
      <w:r>
        <w:rPr>
          <w:b/>
          <w:i/>
        </w:rPr>
        <w:t>Procjena d.o.o.</w:t>
      </w:r>
      <w:r>
        <w:t>, OIB 32183266804</w:t>
      </w:r>
      <w:r>
        <w:rPr>
          <w:bCs/>
          <w:color w:val="000000"/>
        </w:rPr>
        <w:t xml:space="preserve">, </w:t>
      </w:r>
      <w:r>
        <w:rPr>
          <w:color w:val="000000"/>
        </w:rPr>
        <w:t xml:space="preserve">tražbinu u iznosu od </w:t>
      </w:r>
      <w:r>
        <w:rPr>
          <w:b/>
          <w:i/>
          <w:color w:val="000000"/>
        </w:rPr>
        <w:t xml:space="preserve">572,00 kn </w:t>
      </w:r>
      <w:r>
        <w:rPr>
          <w:color w:val="000000"/>
        </w:rPr>
        <w:t xml:space="preserve">u 9 jednakih mjesečnih obroka po </w:t>
      </w:r>
      <w:r>
        <w:rPr>
          <w:b/>
          <w:i/>
          <w:color w:val="000000"/>
        </w:rPr>
        <w:t>63,56 kn</w:t>
      </w:r>
      <w:r>
        <w:rPr>
          <w:color w:val="000000"/>
        </w:rPr>
        <w:t xml:space="preserve"> od kojih prvi dospijeva zadnjeg dana u mjesecu koji slijedi nakon počeka od </w:t>
      </w:r>
      <w:r>
        <w:t>180 dana od dana kada je postalo pravomoćno rješenje kojim se odobrava sklapanje  Nacrta predstečajne nagodbe.</w:t>
      </w:r>
      <w:r>
        <w:rPr>
          <w:color w:val="000000"/>
        </w:rPr>
        <w:t xml:space="preserve"> Iznos koji se otpisuje čini 20% od ukupnog dugovanja prema vjerovniku.</w:t>
      </w:r>
      <w:r>
        <w:t xml:space="preserve"> </w:t>
      </w:r>
    </w:p>
    <w:p w:rsidRDefault="006A3A23" w:rsidP="006A3A23" w:rsidR="006A3A23">
      <w:pPr>
        <w:numPr>
          <w:ilvl w:val="0"/>
          <w:numId w:val="6"/>
        </w:numPr>
        <w:spacing w:lineRule="auto" w:line="360"/>
        <w:jc w:val="both"/>
      </w:pPr>
      <w:r>
        <w:t xml:space="preserve">Vjerovniku </w:t>
      </w:r>
      <w:r>
        <w:rPr>
          <w:b/>
          <w:i/>
        </w:rPr>
        <w:t>Augen trade d.o.o.</w:t>
      </w:r>
      <w:r>
        <w:t>, OIB 74757394542</w:t>
      </w:r>
      <w:r>
        <w:rPr>
          <w:bCs/>
          <w:color w:val="000000"/>
        </w:rPr>
        <w:t xml:space="preserve">, </w:t>
      </w:r>
      <w:r>
        <w:rPr>
          <w:color w:val="000000"/>
        </w:rPr>
        <w:t xml:space="preserve">tražbinu u iznosu od </w:t>
      </w:r>
      <w:r>
        <w:rPr>
          <w:b/>
          <w:i/>
          <w:color w:val="000000"/>
        </w:rPr>
        <w:t xml:space="preserve">4.393,30 kn </w:t>
      </w:r>
      <w:r>
        <w:rPr>
          <w:color w:val="000000"/>
        </w:rPr>
        <w:t xml:space="preserve">u 9 jednakih mjesečnih obroka po </w:t>
      </w:r>
      <w:r>
        <w:rPr>
          <w:b/>
          <w:i/>
          <w:color w:val="000000"/>
        </w:rPr>
        <w:t>488,14 kn</w:t>
      </w:r>
      <w:r>
        <w:rPr>
          <w:color w:val="000000"/>
        </w:rPr>
        <w:t xml:space="preserve"> od kojih prvi dospijeva zadnjeg dana u mjesecu koji slijedi nakon počeka od </w:t>
      </w:r>
      <w:r>
        <w:t>180 dana od dana kada je postalo pravomoćno rješenje kojim se odobrava sklapanje  Nacrta predstečajne nagodbe.</w:t>
      </w:r>
      <w:r>
        <w:rPr>
          <w:color w:val="000000"/>
        </w:rPr>
        <w:t xml:space="preserve"> Iznos koji se otpisuje čini 20% od ukupnog dugovanja prema vjerovniku.</w:t>
      </w:r>
      <w:r>
        <w:t xml:space="preserve"> </w:t>
      </w:r>
    </w:p>
    <w:p w:rsidRDefault="006A3A23" w:rsidP="006A3A23" w:rsidR="006A3A23">
      <w:pPr>
        <w:numPr>
          <w:ilvl w:val="0"/>
          <w:numId w:val="6"/>
        </w:numPr>
        <w:spacing w:lineRule="auto" w:line="360"/>
        <w:jc w:val="both"/>
      </w:pPr>
      <w:r>
        <w:t xml:space="preserve">Vjerovniku </w:t>
      </w:r>
      <w:r>
        <w:rPr>
          <w:b/>
          <w:i/>
        </w:rPr>
        <w:t>Ažurnost d.o.o.</w:t>
      </w:r>
      <w:r>
        <w:t>, OIB 84977313556</w:t>
      </w:r>
      <w:r>
        <w:rPr>
          <w:bCs/>
          <w:color w:val="000000"/>
        </w:rPr>
        <w:t xml:space="preserve">, </w:t>
      </w:r>
      <w:r>
        <w:rPr>
          <w:color w:val="000000"/>
        </w:rPr>
        <w:t xml:space="preserve">tražbinu u iznosu od </w:t>
      </w:r>
      <w:r>
        <w:rPr>
          <w:b/>
          <w:i/>
          <w:color w:val="000000"/>
        </w:rPr>
        <w:t xml:space="preserve">10.000,00 kn </w:t>
      </w:r>
      <w:r>
        <w:rPr>
          <w:color w:val="000000"/>
        </w:rPr>
        <w:t xml:space="preserve">u 9 jednakih mjesečnih obroka po </w:t>
      </w:r>
      <w:r>
        <w:rPr>
          <w:b/>
          <w:i/>
          <w:color w:val="000000"/>
        </w:rPr>
        <w:t>1.111,11 kn</w:t>
      </w:r>
      <w:r>
        <w:rPr>
          <w:color w:val="000000"/>
        </w:rPr>
        <w:t xml:space="preserve"> od kojih prvi dospijeva zadnjeg dana u mjesecu koji slijedi nakon počeka od </w:t>
      </w:r>
      <w:r>
        <w:t>180 dana od dana kada je postalo pravomoćno rješenje kojim se odobrava sklapanje  Nacrta predstečajne nagodbe.</w:t>
      </w:r>
      <w:r>
        <w:rPr>
          <w:color w:val="000000"/>
        </w:rPr>
        <w:t xml:space="preserve"> Iznos koji se otpisuje čini 20% od ukupnog dugovanja prema vjerovniku.</w:t>
      </w:r>
    </w:p>
    <w:p w:rsidRDefault="006A3A23" w:rsidP="006A3A23" w:rsidR="006A3A23">
      <w:pPr>
        <w:numPr>
          <w:ilvl w:val="0"/>
          <w:numId w:val="6"/>
        </w:numPr>
        <w:spacing w:lineRule="auto" w:line="360"/>
        <w:jc w:val="both"/>
      </w:pPr>
      <w:r>
        <w:t xml:space="preserve">Vjerovniku </w:t>
      </w:r>
      <w:r>
        <w:rPr>
          <w:b/>
          <w:i/>
        </w:rPr>
        <w:t>Tvak d.o.o.</w:t>
      </w:r>
      <w:r>
        <w:t>, OIB 20688784174</w:t>
      </w:r>
      <w:r>
        <w:rPr>
          <w:bCs/>
          <w:color w:val="000000"/>
        </w:rPr>
        <w:t xml:space="preserve">, </w:t>
      </w:r>
      <w:r>
        <w:rPr>
          <w:color w:val="000000"/>
        </w:rPr>
        <w:t xml:space="preserve">tražbinu u iznosu od </w:t>
      </w:r>
      <w:r>
        <w:rPr>
          <w:b/>
          <w:i/>
          <w:color w:val="000000"/>
        </w:rPr>
        <w:t xml:space="preserve">8.755,71 kn </w:t>
      </w:r>
      <w:r>
        <w:rPr>
          <w:color w:val="000000"/>
        </w:rPr>
        <w:t xml:space="preserve">u 9 jednakih mjesečnih obroka po </w:t>
      </w:r>
      <w:r>
        <w:rPr>
          <w:b/>
          <w:i/>
          <w:color w:val="000000"/>
        </w:rPr>
        <w:t>972,86 kn</w:t>
      </w:r>
      <w:r>
        <w:rPr>
          <w:color w:val="000000"/>
        </w:rPr>
        <w:t xml:space="preserve"> od kojih prvi dospijeva zadnjeg dana u mjesecu koji slijedi nakon počeka od </w:t>
      </w:r>
      <w:r>
        <w:t>180 dana od dana kada je postalo pravomoćno rješenje kojim se odobrava sklapanje  Nacrta predstečajne nagodbe.</w:t>
      </w:r>
      <w:r>
        <w:rPr>
          <w:color w:val="000000"/>
        </w:rPr>
        <w:t xml:space="preserve"> Iznos koji se otpisuje čini 20% od ukupnog dugovanja prema vjerovniku.</w:t>
      </w:r>
      <w:r>
        <w:t xml:space="preserve"> </w:t>
      </w:r>
    </w:p>
    <w:p w:rsidRDefault="006A3A23" w:rsidP="006A3A23" w:rsidR="006A3A23">
      <w:pPr>
        <w:numPr>
          <w:ilvl w:val="0"/>
          <w:numId w:val="6"/>
        </w:numPr>
        <w:spacing w:lineRule="auto" w:line="360"/>
        <w:jc w:val="both"/>
      </w:pPr>
      <w:r>
        <w:t xml:space="preserve">Vjerovniku </w:t>
      </w:r>
      <w:r>
        <w:rPr>
          <w:b/>
          <w:i/>
        </w:rPr>
        <w:t>Ardenter d.o.o.</w:t>
      </w:r>
      <w:r>
        <w:t>, OIB 57293115850</w:t>
      </w:r>
      <w:r>
        <w:rPr>
          <w:bCs/>
          <w:color w:val="000000"/>
        </w:rPr>
        <w:t xml:space="preserve">, </w:t>
      </w:r>
      <w:r>
        <w:rPr>
          <w:color w:val="000000"/>
        </w:rPr>
        <w:t xml:space="preserve">tražbinu u iznosu od </w:t>
      </w:r>
      <w:r>
        <w:rPr>
          <w:b/>
          <w:i/>
          <w:color w:val="000000"/>
        </w:rPr>
        <w:t xml:space="preserve">2.496,00 kn </w:t>
      </w:r>
      <w:r>
        <w:rPr>
          <w:color w:val="000000"/>
        </w:rPr>
        <w:t xml:space="preserve">u 9 jednakih mjesečnih obroka po </w:t>
      </w:r>
      <w:r>
        <w:rPr>
          <w:b/>
          <w:i/>
          <w:color w:val="000000"/>
        </w:rPr>
        <w:t>277,33 kn</w:t>
      </w:r>
      <w:r>
        <w:rPr>
          <w:color w:val="000000"/>
        </w:rPr>
        <w:t xml:space="preserve"> od kojih prvi dospijeva zadnjeg dana u mjesecu koji slijedi nakon počeka od </w:t>
      </w:r>
      <w:r>
        <w:t>180 dana od dana kada je postalo pravomoćno rješenje kojim se odobrava sklapanje  Nacrta predstečajne nagodbe.</w:t>
      </w:r>
      <w:r>
        <w:rPr>
          <w:color w:val="000000"/>
        </w:rPr>
        <w:t xml:space="preserve"> Iznos koji se otpisuje čini 20% od ukupnog dugovanja prema vjerovniku.</w:t>
      </w:r>
      <w:r>
        <w:t xml:space="preserve"> </w:t>
      </w:r>
    </w:p>
    <w:p w:rsidRDefault="006A3A23" w:rsidP="006A3A23" w:rsidR="006A3A23">
      <w:pPr>
        <w:numPr>
          <w:ilvl w:val="0"/>
          <w:numId w:val="6"/>
        </w:numPr>
        <w:spacing w:lineRule="auto" w:line="360"/>
        <w:jc w:val="both"/>
      </w:pPr>
      <w:r>
        <w:t xml:space="preserve">Vjerovniku </w:t>
      </w:r>
      <w:r>
        <w:rPr>
          <w:b/>
          <w:i/>
        </w:rPr>
        <w:t>Automagister d.o.o.</w:t>
      </w:r>
      <w:r>
        <w:t>, OIB 58122514687</w:t>
      </w:r>
      <w:r>
        <w:rPr>
          <w:bCs/>
          <w:color w:val="000000"/>
        </w:rPr>
        <w:t xml:space="preserve">, </w:t>
      </w:r>
      <w:r>
        <w:rPr>
          <w:color w:val="000000"/>
        </w:rPr>
        <w:t xml:space="preserve">tražbinu u iznosu od </w:t>
      </w:r>
      <w:r>
        <w:rPr>
          <w:b/>
          <w:i/>
          <w:color w:val="000000"/>
        </w:rPr>
        <w:t xml:space="preserve">2.496,00 kn </w:t>
      </w:r>
      <w:r>
        <w:rPr>
          <w:color w:val="000000"/>
        </w:rPr>
        <w:t xml:space="preserve">u 9 jednakih mjesečnih obroka po </w:t>
      </w:r>
      <w:r>
        <w:rPr>
          <w:b/>
          <w:i/>
          <w:color w:val="000000"/>
        </w:rPr>
        <w:t>277,33 kn</w:t>
      </w:r>
      <w:r>
        <w:rPr>
          <w:color w:val="000000"/>
        </w:rPr>
        <w:t xml:space="preserve"> od kojih prvi dospijeva zadnjeg dana u mjesecu koji slijedi nakon počeka od </w:t>
      </w:r>
      <w:r>
        <w:t xml:space="preserve">180 </w:t>
      </w:r>
      <w:r>
        <w:lastRenderedPageBreak/>
        <w:t>dana od dana kada je postalo pravomoćno rješenje kojim se odobrava sklapanje  Nacrta predstečajne nagodbe.</w:t>
      </w:r>
      <w:r>
        <w:rPr>
          <w:color w:val="000000"/>
        </w:rPr>
        <w:t xml:space="preserve"> Iznos koji se otpisuje čini 20% od ukupnog dugovanja prema vjerovniku.</w:t>
      </w:r>
      <w:r>
        <w:t xml:space="preserve"> </w:t>
      </w:r>
    </w:p>
    <w:p w:rsidRDefault="006A3A23" w:rsidP="006A3A23" w:rsidR="006A3A23">
      <w:pPr>
        <w:numPr>
          <w:ilvl w:val="0"/>
          <w:numId w:val="6"/>
        </w:numPr>
        <w:spacing w:lineRule="auto" w:line="360"/>
        <w:jc w:val="both"/>
      </w:pPr>
      <w:r>
        <w:t xml:space="preserve">Vjerovniku </w:t>
      </w:r>
      <w:r>
        <w:rPr>
          <w:b/>
          <w:i/>
        </w:rPr>
        <w:t>Olt d.d.</w:t>
      </w:r>
      <w:r>
        <w:t>, OIB 74202566025</w:t>
      </w:r>
      <w:r>
        <w:rPr>
          <w:bCs/>
          <w:color w:val="000000"/>
        </w:rPr>
        <w:t xml:space="preserve">, </w:t>
      </w:r>
      <w:r>
        <w:rPr>
          <w:color w:val="000000"/>
        </w:rPr>
        <w:t xml:space="preserve">tražbinu u iznosu od </w:t>
      </w:r>
      <w:r>
        <w:rPr>
          <w:b/>
          <w:i/>
          <w:color w:val="000000"/>
        </w:rPr>
        <w:t xml:space="preserve">7.179,42 kn </w:t>
      </w:r>
      <w:r>
        <w:rPr>
          <w:color w:val="000000"/>
        </w:rPr>
        <w:t xml:space="preserve">u 9 jednakih mjesečnih obroka po </w:t>
      </w:r>
      <w:r>
        <w:rPr>
          <w:b/>
          <w:i/>
          <w:color w:val="000000"/>
        </w:rPr>
        <w:t>797,71 kn</w:t>
      </w:r>
      <w:r>
        <w:rPr>
          <w:color w:val="000000"/>
        </w:rPr>
        <w:t xml:space="preserve"> od kojih prvi dospijeva zadnjeg dana u mjesecu koji slijedi nakon počeka od </w:t>
      </w:r>
      <w:r>
        <w:t>180 dana od dana kada je postalo pravomoćno rješenje kojim se odobrava sklapanje  Nacrta predstečajne nagodbe.</w:t>
      </w:r>
      <w:r>
        <w:rPr>
          <w:color w:val="000000"/>
        </w:rPr>
        <w:t xml:space="preserve"> Iznos koji se otpisuje čini 20% od ukupnog dugovanja prema vjerovniku.</w:t>
      </w:r>
      <w:r>
        <w:t xml:space="preserve"> </w:t>
      </w:r>
    </w:p>
    <w:p w:rsidRDefault="006A3A23" w:rsidP="006A3A23" w:rsidR="006A3A23">
      <w:pPr>
        <w:numPr>
          <w:ilvl w:val="0"/>
          <w:numId w:val="6"/>
        </w:numPr>
        <w:spacing w:lineRule="auto" w:line="360"/>
        <w:jc w:val="both"/>
      </w:pPr>
      <w:r>
        <w:t xml:space="preserve">Vjerovniku </w:t>
      </w:r>
      <w:r>
        <w:rPr>
          <w:b/>
          <w:i/>
        </w:rPr>
        <w:t>Ured računovodstveni obrt, vlasnik Mirka Crnjac</w:t>
      </w:r>
      <w:r>
        <w:t>, OIB 53915818253</w:t>
      </w:r>
      <w:r>
        <w:rPr>
          <w:bCs/>
          <w:color w:val="000000"/>
        </w:rPr>
        <w:t xml:space="preserve">, </w:t>
      </w:r>
      <w:r>
        <w:rPr>
          <w:color w:val="000000"/>
        </w:rPr>
        <w:t xml:space="preserve">tražbinu u iznosu od </w:t>
      </w:r>
      <w:r>
        <w:rPr>
          <w:b/>
          <w:i/>
          <w:color w:val="000000"/>
        </w:rPr>
        <w:t xml:space="preserve">3.000,00 kn </w:t>
      </w:r>
      <w:r>
        <w:rPr>
          <w:color w:val="000000"/>
        </w:rPr>
        <w:t xml:space="preserve">u 9 jednakih mjesečnih obroka po </w:t>
      </w:r>
      <w:r>
        <w:rPr>
          <w:b/>
          <w:i/>
          <w:color w:val="000000"/>
        </w:rPr>
        <w:t>333,33 kn</w:t>
      </w:r>
      <w:r>
        <w:rPr>
          <w:color w:val="000000"/>
        </w:rPr>
        <w:t xml:space="preserve"> od kojih prvi dospijeva zadnjeg dana u mjesecu koji slijedi nakon počeka od </w:t>
      </w:r>
      <w:r>
        <w:t>180 dana od dana kada je postalo pravomoćno rješenje kojim se odobrava sklapanje  Nacrta predstečajne nagodbe.</w:t>
      </w:r>
      <w:r>
        <w:rPr>
          <w:color w:val="000000"/>
        </w:rPr>
        <w:t xml:space="preserve"> Iznos koji se otpisuje čini 20% od ukupnog dugovanja prema vjerovniku.</w:t>
      </w:r>
      <w:r>
        <w:t xml:space="preserve"> </w:t>
      </w:r>
    </w:p>
    <w:p w:rsidRDefault="006A3A23" w:rsidP="006A3A23" w:rsidR="006A3A23">
      <w:pPr>
        <w:numPr>
          <w:ilvl w:val="0"/>
          <w:numId w:val="6"/>
        </w:numPr>
        <w:spacing w:lineRule="auto" w:line="360"/>
        <w:jc w:val="both"/>
      </w:pPr>
      <w:r>
        <w:t xml:space="preserve">Vjerovniku </w:t>
      </w:r>
      <w:r>
        <w:rPr>
          <w:b/>
          <w:i/>
        </w:rPr>
        <w:t>Euroinspekt Croatiakontrola d.o.o.</w:t>
      </w:r>
      <w:r>
        <w:t>, OIB 50024748563</w:t>
      </w:r>
      <w:r>
        <w:rPr>
          <w:bCs/>
          <w:color w:val="000000"/>
        </w:rPr>
        <w:t xml:space="preserve">, </w:t>
      </w:r>
      <w:r>
        <w:rPr>
          <w:color w:val="000000"/>
        </w:rPr>
        <w:t xml:space="preserve">tražbinu u iznosu od </w:t>
      </w:r>
      <w:r>
        <w:rPr>
          <w:b/>
          <w:i/>
          <w:color w:val="000000"/>
        </w:rPr>
        <w:t xml:space="preserve">1.080,00 kn </w:t>
      </w:r>
      <w:r>
        <w:rPr>
          <w:color w:val="000000"/>
        </w:rPr>
        <w:t xml:space="preserve">u 9 jednakih mjesečnih obroka po </w:t>
      </w:r>
      <w:r>
        <w:rPr>
          <w:b/>
          <w:i/>
          <w:color w:val="000000"/>
        </w:rPr>
        <w:t>120,00 kn</w:t>
      </w:r>
      <w:r>
        <w:rPr>
          <w:color w:val="000000"/>
        </w:rPr>
        <w:t xml:space="preserve"> od kojih prvi dospijeva zadnjeg dana u mjesecu koji slijedi nakon počeka od </w:t>
      </w:r>
      <w:r>
        <w:t>180 dana od dana kada je postalo pravomoćno rješenje kojim se odobrava sklapanje  Nacrta predstečajne nagodbe.</w:t>
      </w:r>
      <w:r>
        <w:rPr>
          <w:color w:val="000000"/>
        </w:rPr>
        <w:t xml:space="preserve"> Iznos koji se otpisuje čini 20% od ukupnog dugovanja prema vjerovniku.</w:t>
      </w:r>
      <w:r>
        <w:t xml:space="preserve"> </w:t>
      </w:r>
    </w:p>
    <w:p w:rsidRDefault="006A3A23" w:rsidP="006A3A23" w:rsidR="006A3A23">
      <w:pPr>
        <w:numPr>
          <w:ilvl w:val="0"/>
          <w:numId w:val="6"/>
        </w:numPr>
        <w:spacing w:lineRule="auto" w:line="360"/>
        <w:jc w:val="both"/>
      </w:pPr>
      <w:r>
        <w:t xml:space="preserve">Vjerovniku </w:t>
      </w:r>
      <w:r>
        <w:rPr>
          <w:b/>
          <w:i/>
        </w:rPr>
        <w:t>Virkom d.o.o.</w:t>
      </w:r>
      <w:r>
        <w:t>, OIB 5580205231</w:t>
      </w:r>
      <w:r>
        <w:rPr>
          <w:bCs/>
          <w:color w:val="000000"/>
        </w:rPr>
        <w:t xml:space="preserve">, </w:t>
      </w:r>
      <w:r>
        <w:rPr>
          <w:color w:val="000000"/>
        </w:rPr>
        <w:t xml:space="preserve">tražbinu u iznosu od </w:t>
      </w:r>
      <w:r>
        <w:rPr>
          <w:b/>
          <w:i/>
          <w:color w:val="000000"/>
        </w:rPr>
        <w:t xml:space="preserve">1.975,93 kn </w:t>
      </w:r>
      <w:r>
        <w:rPr>
          <w:color w:val="000000"/>
        </w:rPr>
        <w:t xml:space="preserve">u 9 jednakih mjesečnih obroka po </w:t>
      </w:r>
      <w:r>
        <w:rPr>
          <w:b/>
          <w:i/>
          <w:color w:val="000000"/>
        </w:rPr>
        <w:t>219,55 kn</w:t>
      </w:r>
      <w:r>
        <w:rPr>
          <w:color w:val="000000"/>
        </w:rPr>
        <w:t xml:space="preserve"> od kojih prvi dospijeva zadnjeg dana u mjesecu koji slijedi nakon počeka od </w:t>
      </w:r>
      <w:r>
        <w:t>180 dana od dana kada je postalo pravomoćno rješenje kojim se odobrava sklapanje  Nacrta predstečajne nagodbe.</w:t>
      </w:r>
      <w:r>
        <w:rPr>
          <w:color w:val="000000"/>
        </w:rPr>
        <w:t xml:space="preserve"> Iznos koji se otpisuje čini 20% od ukupnog dugovanja prema vjerovniku.</w:t>
      </w:r>
      <w:r>
        <w:t xml:space="preserve"> </w:t>
      </w:r>
    </w:p>
    <w:p w:rsidRDefault="006A3A23" w:rsidP="006A3A23" w:rsidR="006A3A23">
      <w:pPr>
        <w:numPr>
          <w:ilvl w:val="0"/>
          <w:numId w:val="6"/>
        </w:numPr>
        <w:spacing w:lineRule="auto" w:line="360"/>
        <w:jc w:val="both"/>
      </w:pPr>
      <w:r>
        <w:t xml:space="preserve">Vjerovniku </w:t>
      </w:r>
      <w:r>
        <w:rPr>
          <w:b/>
          <w:i/>
        </w:rPr>
        <w:t>2E d.o.o.</w:t>
      </w:r>
      <w:r>
        <w:t>, OIB 63913606744</w:t>
      </w:r>
      <w:r>
        <w:rPr>
          <w:bCs/>
          <w:color w:val="000000"/>
        </w:rPr>
        <w:t xml:space="preserve">, </w:t>
      </w:r>
      <w:r>
        <w:rPr>
          <w:color w:val="000000"/>
        </w:rPr>
        <w:t xml:space="preserve">tražbinu u iznosu od </w:t>
      </w:r>
      <w:r>
        <w:rPr>
          <w:b/>
          <w:i/>
          <w:color w:val="000000"/>
        </w:rPr>
        <w:t xml:space="preserve">2.433,71 kn </w:t>
      </w:r>
      <w:r>
        <w:rPr>
          <w:color w:val="000000"/>
        </w:rPr>
        <w:t xml:space="preserve">u 9 jednakih mjesečnih obroka po </w:t>
      </w:r>
      <w:r>
        <w:rPr>
          <w:b/>
          <w:i/>
          <w:color w:val="000000"/>
        </w:rPr>
        <w:t>270,41 kn</w:t>
      </w:r>
      <w:r>
        <w:rPr>
          <w:color w:val="000000"/>
        </w:rPr>
        <w:t xml:space="preserve"> od kojih prvi dospijeva zadnjeg dana u mjesecu koji slijedi nakon počeka od </w:t>
      </w:r>
      <w:r>
        <w:t xml:space="preserve">180 dana od dana kada je postalo pravomoćno rješenje kojim se odobrava sklapanje  </w:t>
      </w:r>
      <w:r>
        <w:lastRenderedPageBreak/>
        <w:t>Nacrta predstečajne nagodbe.</w:t>
      </w:r>
      <w:r>
        <w:rPr>
          <w:color w:val="000000"/>
        </w:rPr>
        <w:t xml:space="preserve"> Iznos koji se otpisuje čini 35,49% od ukupnog dugovanja prema vjerovniku.</w:t>
      </w:r>
      <w:r>
        <w:t xml:space="preserve"> </w:t>
      </w:r>
    </w:p>
    <w:p w:rsidRDefault="006A3A23" w:rsidP="006A3A23" w:rsidR="006A3A23">
      <w:pPr>
        <w:numPr>
          <w:ilvl w:val="0"/>
          <w:numId w:val="6"/>
        </w:numPr>
        <w:spacing w:lineRule="auto" w:line="360"/>
        <w:jc w:val="both"/>
      </w:pPr>
      <w:r>
        <w:t xml:space="preserve">Vjerovniku </w:t>
      </w:r>
      <w:r>
        <w:rPr>
          <w:b/>
          <w:i/>
        </w:rPr>
        <w:t>Odvjetnički ured Karlo Tamaš</w:t>
      </w:r>
      <w:r>
        <w:t>, OIB 18973591541</w:t>
      </w:r>
      <w:r>
        <w:rPr>
          <w:bCs/>
          <w:color w:val="000000"/>
        </w:rPr>
        <w:t xml:space="preserve">, </w:t>
      </w:r>
      <w:r>
        <w:rPr>
          <w:color w:val="000000"/>
        </w:rPr>
        <w:t xml:space="preserve">tražbinu u iznosu od </w:t>
      </w:r>
      <w:r>
        <w:rPr>
          <w:b/>
          <w:i/>
          <w:color w:val="000000"/>
        </w:rPr>
        <w:t xml:space="preserve">5.776,00 kn </w:t>
      </w:r>
      <w:r>
        <w:rPr>
          <w:color w:val="000000"/>
        </w:rPr>
        <w:t xml:space="preserve">u 9 jednakih mjesečnih obroka po </w:t>
      </w:r>
      <w:r>
        <w:rPr>
          <w:b/>
          <w:i/>
          <w:color w:val="000000"/>
        </w:rPr>
        <w:t>641,78 kn</w:t>
      </w:r>
      <w:r>
        <w:rPr>
          <w:color w:val="000000"/>
        </w:rPr>
        <w:t xml:space="preserve"> od kojih prvi dospijeva zadnjeg dana u mjesecu koji slijedi nakon počeka od </w:t>
      </w:r>
      <w:r>
        <w:t>180 dana od dana kada je postalo pravomoćno rješenje kojim se odobrava sklapanje  Nacrta predstečajne nagodbe.</w:t>
      </w:r>
      <w:r>
        <w:rPr>
          <w:color w:val="000000"/>
        </w:rPr>
        <w:t xml:space="preserve"> Iznos koji se otpisuje čini 20% od ukupnog dugovanja prema vjerovniku.</w:t>
      </w:r>
      <w:r>
        <w:t xml:space="preserve"> </w:t>
      </w:r>
    </w:p>
    <w:p w:rsidRDefault="006A3A23" w:rsidP="006A3A23" w:rsidR="006A3A23">
      <w:pPr>
        <w:spacing w:lineRule="auto" w:line="360"/>
        <w:ind w:left="1416"/>
        <w:jc w:val="both"/>
      </w:pPr>
    </w:p>
    <w:p w:rsidRDefault="006A3A23" w:rsidP="006A3A23" w:rsidR="006A3A23">
      <w:pPr>
        <w:spacing w:lineRule="auto" w:line="360"/>
        <w:ind w:left="1416"/>
        <w:jc w:val="both"/>
        <w:rPr>
          <w:b/>
          <w:i/>
        </w:rPr>
      </w:pPr>
      <w:r>
        <w:rPr>
          <w:b/>
          <w:i/>
        </w:rPr>
        <w:t>C. Dobavljači - konverzija duga</w:t>
      </w:r>
    </w:p>
    <w:p w:rsidRDefault="006A3A23" w:rsidP="00506E5B" w:rsidR="006A3A23">
      <w:pPr>
        <w:spacing w:lineRule="auto" w:line="360"/>
        <w:ind w:hanging="1800" w:left="1800"/>
        <w:jc w:val="both"/>
        <w:rPr>
          <w:color w:val="000000"/>
        </w:rPr>
      </w:pPr>
      <w:r>
        <w:t xml:space="preserve">                       1. Vjerovniku </w:t>
      </w:r>
      <w:r>
        <w:rPr>
          <w:b/>
          <w:i/>
        </w:rPr>
        <w:t>Viro tvornica šećera d.d.</w:t>
      </w:r>
      <w:r>
        <w:t xml:space="preserve">, OIB </w:t>
      </w:r>
      <w:r>
        <w:rPr>
          <w:color w:val="000000"/>
        </w:rPr>
        <w:t xml:space="preserve">04525204420, tražbina u iznosu od 4.578.393,96 kn podmiriti će se konverzijom  100% duga u povećanje temeljnog kapitala, te upis udjela vjerovnika u vlasništvu društva za iznos </w:t>
      </w:r>
      <w:r>
        <w:rPr>
          <w:b/>
          <w:i/>
          <w:color w:val="000000"/>
        </w:rPr>
        <w:t>4.578.393,96 kn</w:t>
      </w:r>
      <w:r>
        <w:rPr>
          <w:color w:val="000000"/>
        </w:rPr>
        <w:t xml:space="preserve">. Dužnik se obvezuje navedeni upis izvršiti u roku 180 dana od sklapanja predstečajne nagodbe pred nadležnim Sudom. </w:t>
      </w:r>
    </w:p>
    <w:p w:rsidRDefault="00506E5B" w:rsidP="00506E5B" w:rsidR="00506E5B" w:rsidRPr="00506E5B">
      <w:pPr>
        <w:spacing w:lineRule="auto" w:line="360"/>
        <w:ind w:hanging="1800" w:left="1800"/>
        <w:jc w:val="both"/>
        <w:rPr>
          <w:color w:val="000000"/>
        </w:rPr>
      </w:pPr>
    </w:p>
    <w:p w:rsidRDefault="006A3A23" w:rsidP="006A3A23" w:rsidR="006A3A23">
      <w:pPr>
        <w:spacing w:lineRule="auto" w:line="360"/>
        <w:jc w:val="both"/>
        <w:rPr>
          <w:rFonts w:hAnsi="Times New Roman" w:ascii="Times New Roman"/>
          <w:color w:val="000000"/>
        </w:rPr>
      </w:pPr>
      <w:r>
        <w:rPr>
          <w:rFonts w:hAnsi="Times New Roman" w:ascii="Times New Roman"/>
          <w:color w:val="000000"/>
        </w:rPr>
        <w:t>V Dužnik  izjavljuje, da ova Predstečajna nagodba neće utjecati na tražbine radnika.</w:t>
      </w:r>
    </w:p>
    <w:p w:rsidRDefault="006A3A23" w:rsidP="006A3A23" w:rsidR="006A3A23">
      <w:pPr>
        <w:pStyle w:val="Bezproreda"/>
      </w:pPr>
      <w:r>
        <w:t>VI Ova Predstečajna nagodba ima snagu ovršne isprave za dužnika i za sve vjerovnike čije su tražbine utvrđene.</w:t>
      </w:r>
    </w:p>
    <w:p w:rsidRDefault="002E32BF" w:rsidP="002E32BF" w:rsidR="002E32BF">
      <w:pPr>
        <w:pStyle w:val="Bezproreda"/>
      </w:pPr>
    </w:p>
    <w:p w:rsidRDefault="00566F00" w:rsidP="002E32BF" w:rsidR="002E32BF">
      <w:pPr>
        <w:pStyle w:val="Bezproreda"/>
      </w:pPr>
      <w:r>
        <w:t>VII</w:t>
      </w:r>
      <w:r w:rsidR="002E32BF">
        <w:t xml:space="preserve"> Ovo Rješenje dostaviti će se Financijskoj agenciji koja će po primitku istog bez odgode na svojim WEB stranicama objaviti činjenicu sklapanja predstečajne nagodbe te sudskom  registru  Trgovačkog suda  u Bjelovaru, koji će  po službenoj dužnosti  upisati činjenicu donošenja Rješenja o sklopljenoj predstečajnoj nagodbi u skladu s odredbama članka 66. i  84. Zakona o financijskom poslovanju i predstečajnoj nagodbi. </w:t>
      </w:r>
    </w:p>
    <w:p w:rsidRDefault="002E32BF" w:rsidP="002E32BF" w:rsidR="002E32BF">
      <w:pPr>
        <w:pStyle w:val="Bezproreda"/>
      </w:pPr>
    </w:p>
    <w:p w:rsidRDefault="002E32BF" w:rsidP="002E32BF" w:rsidR="002E32BF">
      <w:pPr>
        <w:pStyle w:val="Bezproreda"/>
      </w:pPr>
    </w:p>
    <w:p w:rsidRDefault="002E32BF" w:rsidP="002E32BF" w:rsidR="002E32BF">
      <w:pPr>
        <w:pStyle w:val="Bezproreda"/>
      </w:pPr>
    </w:p>
    <w:p w:rsidRDefault="002E32BF" w:rsidP="002E32BF" w:rsidR="002E32BF">
      <w:pPr>
        <w:pStyle w:val="Bezproreda"/>
        <w:jc w:val="center"/>
      </w:pPr>
      <w:r>
        <w:t>Obrazloženje</w:t>
      </w:r>
    </w:p>
    <w:p w:rsidRDefault="002E32BF" w:rsidP="002E32BF" w:rsidR="002E32BF">
      <w:pPr>
        <w:pStyle w:val="Bezproreda"/>
      </w:pPr>
    </w:p>
    <w:p w:rsidRDefault="00566F00" w:rsidP="002E32BF" w:rsidR="002E32BF">
      <w:pPr>
        <w:pStyle w:val="Bezproreda"/>
      </w:pPr>
      <w:r>
        <w:t>Dana 7.  prosinca</w:t>
      </w:r>
      <w:r w:rsidR="002E32BF">
        <w:t xml:space="preserve"> 2015. godine dužnik je u roku predviđenom odredbom članka 66. st. 1. Zakona o financijskom poslovanju i predstečajnoj nagodbi (NN. br. 108/12 i  144/12), podnio Trgovačkom sudu u Bjelovaru,  prijedlog za sklapanje predstečajne nagodbe.</w:t>
      </w:r>
    </w:p>
    <w:p w:rsidRDefault="002E32BF" w:rsidP="002E32BF" w:rsidR="002E32BF">
      <w:pPr>
        <w:pStyle w:val="Bezproreda"/>
      </w:pPr>
    </w:p>
    <w:p w:rsidRDefault="002E32BF" w:rsidP="002E32BF" w:rsidR="002E32BF">
      <w:pPr>
        <w:pStyle w:val="Bezproreda"/>
      </w:pPr>
      <w:r>
        <w:t>Dužnik je uz svoj prijedlog dostavio sve dokumente predviđene odredbom čl. 66. st. 3. Zakona o financijskom poslovanju i predstečajnoj nagodbi.</w:t>
      </w:r>
    </w:p>
    <w:p w:rsidRDefault="002E32BF" w:rsidP="002E32BF" w:rsidR="002E32BF">
      <w:pPr>
        <w:pStyle w:val="Bezproreda"/>
      </w:pPr>
    </w:p>
    <w:p w:rsidRDefault="002E32BF" w:rsidP="002E32BF" w:rsidR="002E32BF">
      <w:pPr>
        <w:pStyle w:val="Bezproreda"/>
      </w:pPr>
      <w:r>
        <w:t xml:space="preserve">Kako je na temelju dostavljenih isprava sud utvrdio da su ispunjene pretpostavke za sklapanje predstečajne nagodbe zakazao je ročište radi sklapanja predstečajne nagodbe u roku predviđenom </w:t>
      </w:r>
      <w:r>
        <w:lastRenderedPageBreak/>
        <w:t>odredbom članka 66. st. 7. Zakona o financijskom poslovanju i predstečajnoj nagodbi, o čemu su dužnik i svi vjerovnici koji su prihvatili plan financijskom restrukturiranja obaviješteni oglasom koji je istaknut na oglasnoj ploči suda i objavljen na web stranici Financijske agencije.</w:t>
      </w:r>
    </w:p>
    <w:p w:rsidRDefault="002E32BF" w:rsidP="002E32BF" w:rsidR="002E32BF">
      <w:pPr>
        <w:pStyle w:val="Bezproreda"/>
      </w:pPr>
    </w:p>
    <w:p w:rsidRDefault="002E32BF" w:rsidP="002E32BF" w:rsidR="002E32BF">
      <w:pPr>
        <w:pStyle w:val="Bezproreda"/>
      </w:pPr>
      <w:r>
        <w:t>Na</w:t>
      </w:r>
      <w:r w:rsidR="00506E5B">
        <w:t xml:space="preserve"> ročištu koje je održano dana 28</w:t>
      </w:r>
      <w:r w:rsidR="00566F00">
        <w:t>. prosinca</w:t>
      </w:r>
      <w:r>
        <w:t xml:space="preserve">  2015. godine,  svoj pristanak za sklapanje predstečajne nagodbe dali su dužnik i vjerovnici koji su prihvatili plan financijskog restrukturiranja, a čije tražbine čine potrebnu većinu iz članka 63. ovog Zakona, pa je stoga sud ovim Rješenjem odobrio sklopljenu predstečajnu nagodbu koja je u cijelosti istovjetna sa sadržajem prihvaćenog  Plana financijskog restrukturiranja za kojeg su glasali vjerov</w:t>
      </w:r>
      <w:r w:rsidR="00506E5B">
        <w:t>nici na ročištu održanom dana 10</w:t>
      </w:r>
      <w:r w:rsidR="00566F00">
        <w:t>.  prosinca</w:t>
      </w:r>
      <w:r>
        <w:t xml:space="preserve">  2015. godine.   </w:t>
      </w:r>
    </w:p>
    <w:p w:rsidRDefault="002E32BF" w:rsidP="002E32BF" w:rsidR="002E32BF">
      <w:pPr>
        <w:pStyle w:val="Bezproreda"/>
      </w:pPr>
    </w:p>
    <w:p w:rsidRDefault="002E32BF" w:rsidP="002E32BF" w:rsidR="002E32BF">
      <w:pPr>
        <w:pStyle w:val="Bezproreda"/>
      </w:pPr>
      <w:r>
        <w:t>Ovo rješenje objaviti će se na web stranicama Financijske agencije, a predstečajna nagodba ima snagu ovršne isprave za sve vjerovnike čije su tražbine utvrđene  a u skladu s odredbom članka 66. stavaka 11. i 12. Zakona o financijskom poslovanju i predstečajnoj nagodbi.</w:t>
      </w:r>
    </w:p>
    <w:p w:rsidRDefault="002E32BF" w:rsidP="002E32BF" w:rsidR="002E32BF">
      <w:pPr>
        <w:pStyle w:val="Bezproreda"/>
      </w:pPr>
    </w:p>
    <w:p w:rsidRDefault="002E32BF" w:rsidP="002E32BF" w:rsidR="002E32BF">
      <w:pPr>
        <w:pStyle w:val="Bezproreda"/>
      </w:pPr>
      <w:r>
        <w:t xml:space="preserve">Sudski registar Trgovačkog suda u Bjelovaru će po službenoj dužnosti upisati činjenicu donošenja Rješenja o sklopljenoj predstečajnoj nagodbi u skladu s odredbama članka 66. i  84. Zakona o financijskom poslovanju i predstečajnoj nagodbi. </w:t>
      </w:r>
    </w:p>
    <w:p w:rsidRDefault="002E32BF" w:rsidP="002E32BF" w:rsidR="002E32BF">
      <w:pPr>
        <w:pStyle w:val="Bezproreda"/>
      </w:pPr>
    </w:p>
    <w:p w:rsidRDefault="00566F00" w:rsidP="002E32BF" w:rsidR="002E32BF">
      <w:pPr>
        <w:pStyle w:val="Bezproreda"/>
      </w:pPr>
      <w:r>
        <w:t>U Bjelovaru, 28. prosinca</w:t>
      </w:r>
      <w:r w:rsidR="002E32BF">
        <w:t xml:space="preserve">  2015.</w:t>
      </w:r>
    </w:p>
    <w:p w:rsidRDefault="002E32BF" w:rsidP="002E32BF" w:rsidR="002E32BF">
      <w:pPr>
        <w:pStyle w:val="Bezproreda"/>
      </w:pPr>
    </w:p>
    <w:p w:rsidRDefault="002E32BF" w:rsidP="002E32BF" w:rsidR="002E32BF">
      <w:pPr>
        <w:pStyle w:val="Bezproreda"/>
      </w:pPr>
      <w:r>
        <w:t xml:space="preserve">                   </w:t>
      </w:r>
      <w:r>
        <w:tab/>
      </w:r>
      <w:r>
        <w:tab/>
      </w:r>
      <w:r>
        <w:tab/>
      </w:r>
      <w:r>
        <w:tab/>
      </w:r>
      <w:r>
        <w:tab/>
      </w:r>
      <w:r>
        <w:tab/>
      </w:r>
      <w:r>
        <w:tab/>
        <w:t xml:space="preserve"> S U D A C </w:t>
      </w:r>
    </w:p>
    <w:p w:rsidRDefault="002E32BF" w:rsidP="002E32BF" w:rsidR="002E32BF">
      <w:pPr>
        <w:pStyle w:val="Bezproreda"/>
      </w:pPr>
    </w:p>
    <w:p w:rsidRDefault="002E32BF" w:rsidP="00207A9F" w:rsidR="002E32BF">
      <w:pPr>
        <w:pStyle w:val="Bezproreda"/>
      </w:pPr>
      <w:r>
        <w:t xml:space="preserve">                                             </w:t>
      </w:r>
      <w:r>
        <w:tab/>
      </w:r>
      <w:r>
        <w:tab/>
      </w:r>
      <w:r>
        <w:tab/>
      </w:r>
      <w:r>
        <w:tab/>
        <w:t xml:space="preserve">        BRANKA PLESKALT  </w:t>
      </w:r>
    </w:p>
    <w:p w:rsidRDefault="00207A9F" w:rsidP="002E32BF" w:rsidR="00207A9F">
      <w:pPr>
        <w:pStyle w:val="Bezproreda"/>
      </w:pPr>
    </w:p>
    <w:p w:rsidRDefault="002E32BF" w:rsidP="002E32BF" w:rsidR="002E32BF">
      <w:pPr>
        <w:pStyle w:val="Bezproreda"/>
      </w:pPr>
    </w:p>
    <w:p w:rsidRDefault="002E32BF" w:rsidP="002E32BF" w:rsidR="002E32BF">
      <w:pPr>
        <w:pStyle w:val="Bezproreda"/>
      </w:pPr>
      <w:r>
        <w:t>POUKA O PRAVNOM LIJEKU: protiv ovog rješenja može se izjaviti žalba u roku od 8 dana računajući od dana objave u dva primjerka Visokom trgovačkom sudu RH u Zagrebu, a putem ovog suda.</w:t>
      </w:r>
    </w:p>
    <w:p w:rsidRDefault="002E32BF" w:rsidP="002E32BF" w:rsidR="002E32BF">
      <w:pPr>
        <w:pStyle w:val="Bezproreda"/>
      </w:pPr>
    </w:p>
    <w:p w:rsidRDefault="00074B6F" w:rsidP="00074B6F" w:rsidR="00074B6F">
      <w:pPr>
        <w:pStyle w:val="Bezproreda"/>
      </w:pPr>
    </w:p>
    <w:p w:rsidRDefault="00074B6F" w:rsidP="00074B6F" w:rsidR="00074B6F">
      <w:pPr>
        <w:pStyle w:val="Bezproreda"/>
      </w:pPr>
    </w:p>
    <w:p w:rsidRDefault="00207A9F" w:rsidP="00207A9F" w:rsidR="00207A9F">
      <w:pPr>
        <w:pStyle w:val="Bezproreda"/>
      </w:pPr>
      <w:r>
        <w:t>Rj.</w:t>
      </w:r>
    </w:p>
    <w:p w:rsidRDefault="00207A9F" w:rsidP="00207A9F" w:rsidR="00207A9F">
      <w:pPr>
        <w:pStyle w:val="Bezproreda"/>
      </w:pPr>
      <w:r>
        <w:t>Dna: FINI Zagreb sa kopijom zapisnika – putem e-oglasne ploče suda</w:t>
      </w:r>
    </w:p>
    <w:p w:rsidRDefault="00207A9F" w:rsidP="00207A9F" w:rsidR="00207A9F">
      <w:pPr>
        <w:pStyle w:val="Bezproreda"/>
      </w:pPr>
      <w:r>
        <w:t xml:space="preserve">         sudskom registru- ovdje,</w:t>
      </w:r>
    </w:p>
    <w:p w:rsidRDefault="00207A9F" w:rsidP="00207A9F" w:rsidR="00207A9F">
      <w:pPr>
        <w:pStyle w:val="Bezproreda"/>
      </w:pPr>
      <w:r>
        <w:t xml:space="preserve">          e-oglasna ploča</w:t>
      </w:r>
    </w:p>
    <w:p w:rsidRDefault="00207A9F" w:rsidP="00207A9F" w:rsidR="00207A9F">
      <w:pPr>
        <w:pStyle w:val="Bezproreda"/>
      </w:pPr>
      <w:r>
        <w:t xml:space="preserve">          kal. pravomoćnost</w:t>
      </w:r>
    </w:p>
    <w:p w:rsidRDefault="00207A9F" w:rsidP="00207A9F" w:rsidR="00207A9F">
      <w:pPr>
        <w:pStyle w:val="Bezproreda"/>
      </w:pPr>
      <w:r>
        <w:t>Bjelovar, 28. 12. 2015.</w:t>
      </w:r>
    </w:p>
    <w:p w:rsidRDefault="00207A9F" w:rsidP="00207A9F" w:rsidR="00207A9F">
      <w:pPr>
        <w:pStyle w:val="Bezproreda"/>
      </w:pPr>
    </w:p>
    <w:p w:rsidRDefault="00074B6F" w:rsidP="00074B6F" w:rsidR="00074B6F"/>
    <w:p w:rsidRDefault="002E32BF" w:rsidP="002E32BF" w:rsidR="002E32BF">
      <w:pPr>
        <w:pStyle w:val="Bezproreda"/>
      </w:pPr>
    </w:p>
    <w:sectPr w:rsidSect="004E1DE8" w:rsidR="002E32BF">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13BD5" w:rsidP="004E1DE8" w:rsidR="00F13BD5">
      <w:r>
        <w:separator/>
      </w:r>
    </w:p>
  </w:endnote>
  <w:endnote w:id="0" w:type="continuationSeparator">
    <w:p w:rsidRDefault="00F13BD5" w:rsidP="004E1DE8" w:rsidR="00F13BD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ourier New">
    <w:panose1 w:val="02070309020205020404"/>
    <w:charset w:val="EE"/>
    <w:family w:val="modern"/>
    <w:pitch w:val="fixed"/>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MS Mincho">
    <w:altName w:val="ＭＳ 明朝"/>
    <w:panose1 w:val="02020609040205080304"/>
    <w:charset w:val="80"/>
    <w:family w:val="modern"/>
    <w:pitch w:val="fixed"/>
    <w:sig w:csb1="00000000" w:csb0="0002009F" w:usb3="00000000" w:usb2="00000012" w:usb1="6AC7FDFB" w:usb0="E00002FF"/>
  </w:font>
  <w:font w:name="Tahoma">
    <w:panose1 w:val="020B0604030504040204"/>
    <w:charset w:val="00"/>
    <w:family w:val="swiss"/>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13BD5" w:rsidP="004E1DE8" w:rsidR="00F13BD5">
      <w:r>
        <w:separator/>
      </w:r>
    </w:p>
  </w:footnote>
  <w:footnote w:id="0" w:type="continuationSeparator">
    <w:p w:rsidRDefault="00F13BD5" w:rsidP="004E1DE8" w:rsidR="00F13BD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675810750"/>
      <w:docPartObj>
        <w:docPartGallery w:val="Page Numbers (Top of Page)"/>
        <w:docPartUnique/>
      </w:docPartObj>
    </w:sdtPr>
    <w:sdtEndPr/>
    <w:sdtContent>
      <w:p w:rsidRDefault="004E1DE8" w:rsidR="004E1DE8">
        <w:pPr>
          <w:pStyle w:val="Zaglavlje"/>
          <w:jc w:val="center"/>
        </w:pPr>
        <w:r>
          <w:fldChar w:fldCharType="begin"/>
        </w:r>
        <w:r>
          <w:instrText>PAGE   \* MERGEFORMAT</w:instrText>
        </w:r>
        <w:r>
          <w:fldChar w:fldCharType="separate"/>
        </w:r>
        <w:r w:rsidR="004020D4">
          <w:rPr>
            <w:noProof/>
          </w:rPr>
          <w:t>15</w:t>
        </w:r>
        <w:r>
          <w:fldChar w:fldCharType="end"/>
        </w:r>
      </w:p>
    </w:sdtContent>
  </w:sdt>
  <w:p w:rsidRDefault="004E1DE8" w:rsidR="004E1DE8">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5C5632"/>
    <w:multiLevelType w:val="hybridMultilevel"/>
    <w:tmpl w:val="E43E9E14"/>
    <w:lvl w:tplc="041A0013" w:ilvl="0">
      <w:start w:val="1"/>
      <w:numFmt w:val="upperRoman"/>
      <w:lvlText w:val="%1."/>
      <w:lvlJc w:val="right"/>
      <w:pPr>
        <w:tabs>
          <w:tab w:pos="540" w:val="num"/>
        </w:tabs>
        <w:ind w:hanging="180" w:left="540"/>
      </w:pPr>
      <w:rPr>
        <w:b/>
      </w:rPr>
    </w:lvl>
    <w:lvl w:tplc="041A0005" w:ilvl="1">
      <w:start w:val="1"/>
      <w:numFmt w:val="bullet"/>
      <w:lvlText w:val=""/>
      <w:lvlJc w:val="left"/>
      <w:pPr>
        <w:tabs>
          <w:tab w:pos="1440" w:val="num"/>
        </w:tabs>
        <w:ind w:hanging="360" w:left="1440"/>
      </w:pPr>
      <w:rPr>
        <w:rFonts w:hAnsi="Wingdings" w:ascii="Wingdings"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b/>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1">
    <w:nsid w:val="33737BBA"/>
    <w:multiLevelType w:val="hybridMultilevel"/>
    <w:tmpl w:val="DE04C90E"/>
    <w:lvl w:tplc="667E5E88" w:ilvl="0">
      <w:start w:val="1"/>
      <w:numFmt w:val="decimal"/>
      <w:lvlText w:val="%1."/>
      <w:lvlJc w:val="left"/>
      <w:pPr>
        <w:tabs>
          <w:tab w:pos="1776" w:val="num"/>
        </w:tabs>
        <w:ind w:hanging="360" w:left="1776"/>
      </w:pPr>
      <w:rPr>
        <w:sz w:val="26"/>
      </w:rPr>
    </w:lvl>
    <w:lvl w:tplc="041A0019" w:ilvl="1">
      <w:start w:val="1"/>
      <w:numFmt w:val="lowerLetter"/>
      <w:lvlText w:val="%2."/>
      <w:lvlJc w:val="left"/>
      <w:pPr>
        <w:tabs>
          <w:tab w:pos="2496" w:val="num"/>
        </w:tabs>
        <w:ind w:hanging="360" w:left="2496"/>
      </w:pPr>
    </w:lvl>
    <w:lvl w:tplc="041A001B" w:ilvl="2">
      <w:start w:val="1"/>
      <w:numFmt w:val="lowerRoman"/>
      <w:lvlText w:val="%3."/>
      <w:lvlJc w:val="right"/>
      <w:pPr>
        <w:tabs>
          <w:tab w:pos="3216" w:val="num"/>
        </w:tabs>
        <w:ind w:hanging="180" w:left="3216"/>
      </w:pPr>
    </w:lvl>
    <w:lvl w:tplc="041A000F" w:ilvl="3">
      <w:start w:val="1"/>
      <w:numFmt w:val="decimal"/>
      <w:lvlText w:val="%4."/>
      <w:lvlJc w:val="left"/>
      <w:pPr>
        <w:tabs>
          <w:tab w:pos="3936" w:val="num"/>
        </w:tabs>
        <w:ind w:hanging="360" w:left="3936"/>
      </w:pPr>
    </w:lvl>
    <w:lvl w:tplc="041A0019" w:ilvl="4">
      <w:start w:val="1"/>
      <w:numFmt w:val="lowerLetter"/>
      <w:lvlText w:val="%5."/>
      <w:lvlJc w:val="left"/>
      <w:pPr>
        <w:tabs>
          <w:tab w:pos="4656" w:val="num"/>
        </w:tabs>
        <w:ind w:hanging="360" w:left="4656"/>
      </w:pPr>
    </w:lvl>
    <w:lvl w:tplc="041A001B" w:ilvl="5">
      <w:start w:val="1"/>
      <w:numFmt w:val="lowerRoman"/>
      <w:lvlText w:val="%6."/>
      <w:lvlJc w:val="right"/>
      <w:pPr>
        <w:tabs>
          <w:tab w:pos="5376" w:val="num"/>
        </w:tabs>
        <w:ind w:hanging="180" w:left="5376"/>
      </w:pPr>
    </w:lvl>
    <w:lvl w:tplc="041A000F" w:ilvl="6">
      <w:start w:val="1"/>
      <w:numFmt w:val="decimal"/>
      <w:lvlText w:val="%7."/>
      <w:lvlJc w:val="left"/>
      <w:pPr>
        <w:tabs>
          <w:tab w:pos="6096" w:val="num"/>
        </w:tabs>
        <w:ind w:hanging="360" w:left="6096"/>
      </w:pPr>
    </w:lvl>
    <w:lvl w:tplc="041A0019" w:ilvl="7">
      <w:start w:val="1"/>
      <w:numFmt w:val="lowerLetter"/>
      <w:lvlText w:val="%8."/>
      <w:lvlJc w:val="left"/>
      <w:pPr>
        <w:tabs>
          <w:tab w:pos="6816" w:val="num"/>
        </w:tabs>
        <w:ind w:hanging="360" w:left="6816"/>
      </w:pPr>
    </w:lvl>
    <w:lvl w:tplc="041A001B" w:ilvl="8">
      <w:start w:val="1"/>
      <w:numFmt w:val="lowerRoman"/>
      <w:lvlText w:val="%9."/>
      <w:lvlJc w:val="right"/>
      <w:pPr>
        <w:tabs>
          <w:tab w:pos="7536" w:val="num"/>
        </w:tabs>
        <w:ind w:hanging="180" w:left="7536"/>
      </w:pPr>
    </w:lvl>
  </w:abstractNum>
  <w:abstractNum w:abstractNumId="2">
    <w:nsid w:val="34363973"/>
    <w:multiLevelType w:val="hybridMultilevel"/>
    <w:tmpl w:val="D0A04862"/>
    <w:lvl w:tplc="43A68996"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68AA04CB"/>
    <w:multiLevelType w:val="hybridMultilevel"/>
    <w:tmpl w:val="29D65516"/>
    <w:lvl w:tplc="041A000F" w:ilvl="0">
      <w:start w:val="1"/>
      <w:numFmt w:val="decimal"/>
      <w:lvlText w:val="%1."/>
      <w:lvlJc w:val="left"/>
      <w:pPr>
        <w:tabs>
          <w:tab w:pos="1776" w:val="num"/>
        </w:tabs>
        <w:ind w:hanging="360" w:left="1776"/>
      </w:pPr>
    </w:lvl>
    <w:lvl w:tplc="041A0019" w:ilvl="1">
      <w:start w:val="1"/>
      <w:numFmt w:val="lowerLetter"/>
      <w:lvlText w:val="%2."/>
      <w:lvlJc w:val="left"/>
      <w:pPr>
        <w:tabs>
          <w:tab w:pos="2496" w:val="num"/>
        </w:tabs>
        <w:ind w:hanging="360" w:left="2496"/>
      </w:pPr>
    </w:lvl>
    <w:lvl w:tplc="041A001B" w:ilvl="2">
      <w:start w:val="1"/>
      <w:numFmt w:val="lowerRoman"/>
      <w:lvlText w:val="%3."/>
      <w:lvlJc w:val="right"/>
      <w:pPr>
        <w:tabs>
          <w:tab w:pos="3216" w:val="num"/>
        </w:tabs>
        <w:ind w:hanging="180" w:left="3216"/>
      </w:pPr>
    </w:lvl>
    <w:lvl w:tplc="041A000F" w:ilvl="3">
      <w:start w:val="1"/>
      <w:numFmt w:val="decimal"/>
      <w:lvlText w:val="%4."/>
      <w:lvlJc w:val="left"/>
      <w:pPr>
        <w:tabs>
          <w:tab w:pos="3936" w:val="num"/>
        </w:tabs>
        <w:ind w:hanging="360" w:left="3936"/>
      </w:pPr>
    </w:lvl>
    <w:lvl w:tplc="041A0019" w:ilvl="4">
      <w:start w:val="1"/>
      <w:numFmt w:val="lowerLetter"/>
      <w:lvlText w:val="%5."/>
      <w:lvlJc w:val="left"/>
      <w:pPr>
        <w:tabs>
          <w:tab w:pos="4656" w:val="num"/>
        </w:tabs>
        <w:ind w:hanging="360" w:left="4656"/>
      </w:pPr>
    </w:lvl>
    <w:lvl w:tplc="041A001B" w:ilvl="5">
      <w:start w:val="1"/>
      <w:numFmt w:val="lowerRoman"/>
      <w:lvlText w:val="%6."/>
      <w:lvlJc w:val="right"/>
      <w:pPr>
        <w:tabs>
          <w:tab w:pos="5376" w:val="num"/>
        </w:tabs>
        <w:ind w:hanging="180" w:left="5376"/>
      </w:pPr>
    </w:lvl>
    <w:lvl w:tplc="041A000F" w:ilvl="6">
      <w:start w:val="1"/>
      <w:numFmt w:val="decimal"/>
      <w:lvlText w:val="%7."/>
      <w:lvlJc w:val="left"/>
      <w:pPr>
        <w:tabs>
          <w:tab w:pos="6096" w:val="num"/>
        </w:tabs>
        <w:ind w:hanging="360" w:left="6096"/>
      </w:pPr>
    </w:lvl>
    <w:lvl w:tplc="041A0019" w:ilvl="7">
      <w:start w:val="1"/>
      <w:numFmt w:val="lowerLetter"/>
      <w:lvlText w:val="%8."/>
      <w:lvlJc w:val="left"/>
      <w:pPr>
        <w:tabs>
          <w:tab w:pos="6816" w:val="num"/>
        </w:tabs>
        <w:ind w:hanging="360" w:left="6816"/>
      </w:pPr>
    </w:lvl>
    <w:lvl w:tplc="041A001B" w:ilvl="8">
      <w:start w:val="1"/>
      <w:numFmt w:val="lowerRoman"/>
      <w:lvlText w:val="%9."/>
      <w:lvlJc w:val="right"/>
      <w:pPr>
        <w:tabs>
          <w:tab w:pos="7536" w:val="num"/>
        </w:tabs>
        <w:ind w:hanging="180" w:left="7536"/>
      </w:pPr>
    </w:lvl>
  </w:abstractNum>
  <w:abstractNum w:abstractNumId="4">
    <w:nsid w:val="77AF4DF6"/>
    <w:multiLevelType w:val="hybridMultilevel"/>
    <w:tmpl w:val="0748C52A"/>
    <w:lvl w:tplc="041A000F" w:ilvl="0">
      <w:start w:val="1"/>
      <w:numFmt w:val="decimal"/>
      <w:lvlText w:val="%1."/>
      <w:lvlJc w:val="left"/>
      <w:pPr>
        <w:tabs>
          <w:tab w:pos="1776" w:val="num"/>
        </w:tabs>
        <w:ind w:hanging="360" w:left="1776"/>
      </w:pPr>
    </w:lvl>
    <w:lvl w:tplc="041A0019" w:ilvl="1">
      <w:start w:val="1"/>
      <w:numFmt w:val="lowerLetter"/>
      <w:lvlText w:val="%2."/>
      <w:lvlJc w:val="left"/>
      <w:pPr>
        <w:tabs>
          <w:tab w:pos="2496" w:val="num"/>
        </w:tabs>
        <w:ind w:hanging="360" w:left="2496"/>
      </w:pPr>
    </w:lvl>
    <w:lvl w:tplc="041A001B" w:ilvl="2">
      <w:start w:val="1"/>
      <w:numFmt w:val="lowerRoman"/>
      <w:lvlText w:val="%3."/>
      <w:lvlJc w:val="right"/>
      <w:pPr>
        <w:tabs>
          <w:tab w:pos="3216" w:val="num"/>
        </w:tabs>
        <w:ind w:hanging="180" w:left="3216"/>
      </w:pPr>
    </w:lvl>
    <w:lvl w:tplc="041A000F" w:ilvl="3">
      <w:start w:val="1"/>
      <w:numFmt w:val="decimal"/>
      <w:lvlText w:val="%4."/>
      <w:lvlJc w:val="left"/>
      <w:pPr>
        <w:tabs>
          <w:tab w:pos="3936" w:val="num"/>
        </w:tabs>
        <w:ind w:hanging="360" w:left="3936"/>
      </w:pPr>
    </w:lvl>
    <w:lvl w:tplc="041A0019" w:ilvl="4">
      <w:start w:val="1"/>
      <w:numFmt w:val="lowerLetter"/>
      <w:lvlText w:val="%5."/>
      <w:lvlJc w:val="left"/>
      <w:pPr>
        <w:tabs>
          <w:tab w:pos="4656" w:val="num"/>
        </w:tabs>
        <w:ind w:hanging="360" w:left="4656"/>
      </w:pPr>
    </w:lvl>
    <w:lvl w:tplc="041A001B" w:ilvl="5">
      <w:start w:val="1"/>
      <w:numFmt w:val="lowerRoman"/>
      <w:lvlText w:val="%6."/>
      <w:lvlJc w:val="right"/>
      <w:pPr>
        <w:tabs>
          <w:tab w:pos="5376" w:val="num"/>
        </w:tabs>
        <w:ind w:hanging="180" w:left="5376"/>
      </w:pPr>
    </w:lvl>
    <w:lvl w:tplc="041A000F" w:ilvl="6">
      <w:start w:val="1"/>
      <w:numFmt w:val="decimal"/>
      <w:lvlText w:val="%7."/>
      <w:lvlJc w:val="left"/>
      <w:pPr>
        <w:tabs>
          <w:tab w:pos="6096" w:val="num"/>
        </w:tabs>
        <w:ind w:hanging="360" w:left="6096"/>
      </w:pPr>
    </w:lvl>
    <w:lvl w:tplc="041A0019" w:ilvl="7">
      <w:start w:val="1"/>
      <w:numFmt w:val="lowerLetter"/>
      <w:lvlText w:val="%8."/>
      <w:lvlJc w:val="left"/>
      <w:pPr>
        <w:tabs>
          <w:tab w:pos="6816" w:val="num"/>
        </w:tabs>
        <w:ind w:hanging="360" w:left="6816"/>
      </w:pPr>
    </w:lvl>
    <w:lvl w:tplc="041A001B" w:ilvl="8">
      <w:start w:val="1"/>
      <w:numFmt w:val="lowerRoman"/>
      <w:lvlText w:val="%9."/>
      <w:lvlJc w:val="right"/>
      <w:pPr>
        <w:tabs>
          <w:tab w:pos="7536" w:val="num"/>
        </w:tabs>
        <w:ind w:hanging="180" w:left="7536"/>
      </w:pPr>
    </w:lvl>
  </w:abstractNum>
  <w:abstractNum w:abstractNumId="5">
    <w:nsid w:val="7B8F6FEE"/>
    <w:multiLevelType w:val="hybridMultilevel"/>
    <w:tmpl w:val="071AC57A"/>
    <w:lvl w:tplc="041A0001" w:ilvl="0">
      <w:start w:val="1"/>
      <w:numFmt w:val="bullet"/>
      <w:lvlText w:val=""/>
      <w:lvlJc w:val="left"/>
      <w:pPr>
        <w:tabs>
          <w:tab w:pos="1080" w:val="num"/>
        </w:tabs>
        <w:ind w:hanging="360" w:left="1080"/>
      </w:pPr>
      <w:rPr>
        <w:rFonts w:hAnsi="Symbol" w:ascii="Symbol" w:hint="default"/>
      </w:rPr>
    </w:lvl>
    <w:lvl w:tplc="041A0011" w:ilvl="1">
      <w:start w:val="1"/>
      <w:numFmt w:val="decimal"/>
      <w:lvlText w:val="%2)"/>
      <w:lvlJc w:val="left"/>
      <w:pPr>
        <w:tabs>
          <w:tab w:pos="1800" w:val="num"/>
        </w:tabs>
        <w:ind w:hanging="360" w:left="1800"/>
      </w:pPr>
    </w:lvl>
    <w:lvl w:tplc="041A0005" w:ilvl="2">
      <w:start w:val="1"/>
      <w:numFmt w:val="bullet"/>
      <w:lvlText w:val=""/>
      <w:lvlJc w:val="left"/>
      <w:pPr>
        <w:tabs>
          <w:tab w:pos="2520" w:val="num"/>
        </w:tabs>
        <w:ind w:hanging="360" w:left="2520"/>
      </w:pPr>
      <w:rPr>
        <w:rFonts w:hAnsi="Wingdings" w:ascii="Wingdings" w:hint="default"/>
      </w:rPr>
    </w:lvl>
    <w:lvl w:tplc="041A0001" w:ilvl="3">
      <w:start w:val="1"/>
      <w:numFmt w:val="bullet"/>
      <w:lvlText w:val=""/>
      <w:lvlJc w:val="left"/>
      <w:pPr>
        <w:tabs>
          <w:tab w:pos="3240" w:val="num"/>
        </w:tabs>
        <w:ind w:hanging="360" w:left="3240"/>
      </w:pPr>
      <w:rPr>
        <w:rFonts w:hAnsi="Symbol" w:ascii="Symbol" w:hint="default"/>
      </w:rPr>
    </w:lvl>
    <w:lvl w:tplc="041A0003" w:ilvl="4">
      <w:start w:val="1"/>
      <w:numFmt w:val="bullet"/>
      <w:lvlText w:val="o"/>
      <w:lvlJc w:val="left"/>
      <w:pPr>
        <w:tabs>
          <w:tab w:pos="3960" w:val="num"/>
        </w:tabs>
        <w:ind w:hanging="360" w:left="3960"/>
      </w:pPr>
      <w:rPr>
        <w:rFonts w:cs="Courier New" w:hAnsi="Courier New" w:ascii="Courier New" w:hint="default"/>
      </w:rPr>
    </w:lvl>
    <w:lvl w:tplc="041A0005" w:ilvl="5">
      <w:start w:val="1"/>
      <w:numFmt w:val="bullet"/>
      <w:lvlText w:val=""/>
      <w:lvlJc w:val="left"/>
      <w:pPr>
        <w:tabs>
          <w:tab w:pos="4680" w:val="num"/>
        </w:tabs>
        <w:ind w:hanging="360" w:left="4680"/>
      </w:pPr>
      <w:rPr>
        <w:rFonts w:hAnsi="Wingdings" w:ascii="Wingdings" w:hint="default"/>
      </w:rPr>
    </w:lvl>
    <w:lvl w:tplc="041A0001" w:ilvl="6">
      <w:start w:val="1"/>
      <w:numFmt w:val="bullet"/>
      <w:lvlText w:val=""/>
      <w:lvlJc w:val="left"/>
      <w:pPr>
        <w:tabs>
          <w:tab w:pos="5400" w:val="num"/>
        </w:tabs>
        <w:ind w:hanging="360" w:left="5400"/>
      </w:pPr>
      <w:rPr>
        <w:rFonts w:hAnsi="Symbol" w:ascii="Symbol" w:hint="default"/>
      </w:rPr>
    </w:lvl>
    <w:lvl w:tplc="041A0003" w:ilvl="7">
      <w:start w:val="1"/>
      <w:numFmt w:val="bullet"/>
      <w:lvlText w:val="o"/>
      <w:lvlJc w:val="left"/>
      <w:pPr>
        <w:tabs>
          <w:tab w:pos="6120" w:val="num"/>
        </w:tabs>
        <w:ind w:hanging="360" w:left="6120"/>
      </w:pPr>
      <w:rPr>
        <w:rFonts w:cs="Courier New" w:hAnsi="Courier New" w:ascii="Courier New" w:hint="default"/>
      </w:rPr>
    </w:lvl>
    <w:lvl w:tplc="041A0005" w:ilvl="8">
      <w:start w:val="1"/>
      <w:numFmt w:val="bullet"/>
      <w:lvlText w:val=""/>
      <w:lvlJc w:val="left"/>
      <w:pPr>
        <w:tabs>
          <w:tab w:pos="6840" w:val="num"/>
        </w:tabs>
        <w:ind w:hanging="360" w:left="6840"/>
      </w:pPr>
      <w:rPr>
        <w:rFonts w:hAnsi="Wingdings" w:ascii="Wingdings" w:hint="default"/>
      </w:rPr>
    </w:lvl>
  </w:abstractNum>
  <w:num w:numId="1">
    <w:abstractNumId w:val="2"/>
  </w:num>
  <w:num w:numId="2">
    <w:abstractNumId w:val="0"/>
    <w:lvlOverride w:ilvl="0">
      <w:startOverride w:val="1"/>
    </w:lvlOverride>
    <w:lvlOverride w:ilvl="1"/>
    <w:lvlOverride w:ilvl="2"/>
    <w:lvlOverride w:ilvl="3"/>
    <w:lvlOverride w:ilvl="4"/>
    <w:lvlOverride w:ilvl="5"/>
    <w:lvlOverride w:ilvl="6"/>
    <w:lvlOverride w:ilvl="7"/>
    <w:lvlOverride w:ilvl="8"/>
  </w:num>
  <w:num w:numId="3">
    <w:abstractNumId w:val="5"/>
    <w:lvlOverride w:ilvl="0"/>
    <w:lvlOverride w:ilvl="1">
      <w:startOverride w:val="1"/>
    </w:lvlOverride>
    <w:lvlOverride w:ilvl="2"/>
    <w:lvlOverride w:ilvl="3"/>
    <w:lvlOverride w:ilvl="4"/>
    <w:lvlOverride w:ilvl="5"/>
    <w:lvlOverride w:ilvl="6"/>
    <w:lvlOverride w:ilvl="7"/>
    <w:lvlOverride w:ilvl="8"/>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B7449"/>
    <w:rsid w:val="00034527"/>
    <w:rsid w:val="00074B6F"/>
    <w:rsid w:val="00207A9F"/>
    <w:rsid w:val="002527ED"/>
    <w:rsid w:val="002E32BF"/>
    <w:rsid w:val="004020D4"/>
    <w:rsid w:val="0047101D"/>
    <w:rsid w:val="004D5331"/>
    <w:rsid w:val="004E1DE8"/>
    <w:rsid w:val="00506E5B"/>
    <w:rsid w:val="00566F00"/>
    <w:rsid w:val="00674F7A"/>
    <w:rsid w:val="006A0184"/>
    <w:rsid w:val="006A3A23"/>
    <w:rsid w:val="006B7449"/>
    <w:rsid w:val="006C6B8F"/>
    <w:rsid w:val="00A73224"/>
    <w:rsid w:val="00A92139"/>
    <w:rsid w:val="00AF16BC"/>
    <w:rsid w:val="00B07D3A"/>
    <w:rsid w:val="00F13BD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34527"/>
    <w:pPr>
      <w:spacing w:lineRule="auto" w:line="240" w:after="0"/>
    </w:pPr>
    <w:rPr>
      <w:rFonts w:cs="Times New Roman" w:eastAsia="MS Mincho" w:hAnsi="Cambria" w:ascii="Cambria"/>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6B7449"/>
    <w:pPr>
      <w:spacing w:lineRule="auto" w:line="240" w:after="0"/>
    </w:pPr>
  </w:style>
  <w:style w:styleId="Odlomakpopisa" w:type="paragraph">
    <w:name w:val="List Paragraph"/>
    <w:basedOn w:val="Normal"/>
    <w:uiPriority w:val="34"/>
    <w:qFormat/>
    <w:rsid w:val="00034527"/>
    <w:pPr>
      <w:ind w:left="720"/>
      <w:contextualSpacing/>
    </w:pPr>
  </w:style>
  <w:style w:styleId="Zaglavlje" w:type="paragraph">
    <w:name w:val="header"/>
    <w:basedOn w:val="Normal"/>
    <w:link w:val="ZaglavljeChar"/>
    <w:uiPriority w:val="99"/>
    <w:unhideWhenUsed/>
    <w:rsid w:val="004E1DE8"/>
    <w:pPr>
      <w:tabs>
        <w:tab w:pos="4536" w:val="center"/>
        <w:tab w:pos="9072" w:val="right"/>
      </w:tabs>
    </w:pPr>
  </w:style>
  <w:style w:customStyle="true" w:styleId="ZaglavljeChar" w:type="character">
    <w:name w:val="Zaglavlje Char"/>
    <w:basedOn w:val="Zadanifontodlomka"/>
    <w:link w:val="Zaglavlje"/>
    <w:uiPriority w:val="99"/>
    <w:rsid w:val="004E1DE8"/>
    <w:rPr>
      <w:rFonts w:cs="Times New Roman" w:eastAsia="MS Mincho" w:hAnsi="Cambria" w:ascii="Cambria"/>
      <w:sz w:val="24"/>
      <w:szCs w:val="24"/>
    </w:rPr>
  </w:style>
  <w:style w:styleId="Podnoje" w:type="paragraph">
    <w:name w:val="footer"/>
    <w:basedOn w:val="Normal"/>
    <w:link w:val="PodnojeChar"/>
    <w:uiPriority w:val="99"/>
    <w:unhideWhenUsed/>
    <w:rsid w:val="004E1DE8"/>
    <w:pPr>
      <w:tabs>
        <w:tab w:pos="4536" w:val="center"/>
        <w:tab w:pos="9072" w:val="right"/>
      </w:tabs>
    </w:pPr>
  </w:style>
  <w:style w:customStyle="true" w:styleId="PodnojeChar" w:type="character">
    <w:name w:val="Podnožje Char"/>
    <w:basedOn w:val="Zadanifontodlomka"/>
    <w:link w:val="Podnoje"/>
    <w:uiPriority w:val="99"/>
    <w:rsid w:val="004E1DE8"/>
    <w:rPr>
      <w:rFonts w:cs="Times New Roman" w:eastAsia="MS Mincho" w:hAnsi="Cambria" w:ascii="Cambria"/>
      <w:sz w:val="24"/>
      <w:szCs w:val="24"/>
    </w:rPr>
  </w:style>
  <w:style w:styleId="Tekstbalonia" w:type="paragraph">
    <w:name w:val="Balloon Text"/>
    <w:basedOn w:val="Normal"/>
    <w:link w:val="TekstbaloniaChar"/>
    <w:uiPriority w:val="99"/>
    <w:semiHidden/>
    <w:unhideWhenUsed/>
    <w:rsid w:val="00207A9F"/>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07A9F"/>
    <w:rPr>
      <w:rFonts w:cs="Tahoma" w:eastAsia="MS Mincho" w:hAnsi="Tahoma" w:ascii="Tahoma"/>
      <w:sz w:val="16"/>
      <w:szCs w:val="16"/>
    </w:rPr>
  </w:style>
  <w:style w:styleId="Tekstrezerviranogmjesta" w:type="character">
    <w:name w:val="Placeholder Text"/>
    <w:basedOn w:val="Zadanifontodlomka"/>
    <w:uiPriority w:val="99"/>
    <w:semiHidden/>
    <w:rsid w:val="004020D4"/>
    <w:rPr>
      <w:color w:val="808080"/>
      <w:bdr w:space="0" w:sz="0" w:color="auto" w:val="none"/>
      <w:shd w:fill="auto" w:color="auto" w:val="clear"/>
    </w:rPr>
  </w:style>
  <w:style w:customStyle="true" w:styleId="eSPISCCParagraphDefaultFont" w:type="character">
    <w:name w:val="eSPIS_CC_Paragraph Default Font"/>
    <w:basedOn w:val="Zadanifontodlomka"/>
    <w:rsid w:val="004020D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020D4"/>
    <w:rPr>
      <w:bdr w:space="0" w:sz="0" w:color="auto" w:val="none"/>
      <w:shd w:fill="FFFFCC" w:color="auto" w:val="clear"/>
      <w:lang w:val="hr-HR"/>
    </w:rPr>
  </w:style>
  <w:style w:customStyle="true" w:styleId="PozadinaSvijetloCrvena" w:type="character">
    <w:name w:val="Pozadina_SvijetloCrvena"/>
    <w:basedOn w:val="eSPISCCParagraphDefaultFont"/>
    <w:rsid w:val="004020D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020D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34527"/>
    <w:pPr>
      <w:spacing w:after="0" w:line="240" w:lineRule="auto"/>
    </w:pPr>
    <w:rPr>
      <w:rFonts w:ascii="Cambria" w:cs="Times New Roman" w:eastAsia="MS Mincho" w:hAnsi="Cambria"/>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6B7449"/>
    <w:pPr>
      <w:spacing w:after="0" w:line="240" w:lineRule="auto"/>
    </w:pPr>
  </w:style>
  <w:style w:styleId="Odlomakpopisa" w:type="paragraph">
    <w:name w:val="List Paragraph"/>
    <w:basedOn w:val="Normal"/>
    <w:uiPriority w:val="34"/>
    <w:qFormat/>
    <w:rsid w:val="00034527"/>
    <w:pPr>
      <w:ind w:left="720"/>
      <w:contextualSpacing/>
    </w:pPr>
  </w:style>
  <w:style w:styleId="Zaglavlje" w:type="paragraph">
    <w:name w:val="header"/>
    <w:basedOn w:val="Normal"/>
    <w:link w:val="ZaglavljeChar"/>
    <w:uiPriority w:val="99"/>
    <w:unhideWhenUsed/>
    <w:rsid w:val="004E1DE8"/>
    <w:pPr>
      <w:tabs>
        <w:tab w:pos="4536" w:val="center"/>
        <w:tab w:pos="9072" w:val="right"/>
      </w:tabs>
    </w:pPr>
  </w:style>
  <w:style w:customStyle="1" w:styleId="ZaglavljeChar" w:type="character">
    <w:name w:val="Zaglavlje Char"/>
    <w:basedOn w:val="Zadanifontodlomka"/>
    <w:link w:val="Zaglavlje"/>
    <w:uiPriority w:val="99"/>
    <w:rsid w:val="004E1DE8"/>
    <w:rPr>
      <w:rFonts w:ascii="Cambria" w:cs="Times New Roman" w:eastAsia="MS Mincho" w:hAnsi="Cambria"/>
      <w:sz w:val="24"/>
      <w:szCs w:val="24"/>
    </w:rPr>
  </w:style>
  <w:style w:styleId="Podnoje" w:type="paragraph">
    <w:name w:val="footer"/>
    <w:basedOn w:val="Normal"/>
    <w:link w:val="PodnojeChar"/>
    <w:uiPriority w:val="99"/>
    <w:unhideWhenUsed/>
    <w:rsid w:val="004E1DE8"/>
    <w:pPr>
      <w:tabs>
        <w:tab w:pos="4536" w:val="center"/>
        <w:tab w:pos="9072" w:val="right"/>
      </w:tabs>
    </w:pPr>
  </w:style>
  <w:style w:customStyle="1" w:styleId="PodnojeChar" w:type="character">
    <w:name w:val="Podnožje Char"/>
    <w:basedOn w:val="Zadanifontodlomka"/>
    <w:link w:val="Podnoje"/>
    <w:uiPriority w:val="99"/>
    <w:rsid w:val="004E1DE8"/>
    <w:rPr>
      <w:rFonts w:ascii="Cambria" w:cs="Times New Roman" w:eastAsia="MS Mincho" w:hAnsi="Cambria"/>
      <w:sz w:val="24"/>
      <w:szCs w:val="24"/>
    </w:rPr>
  </w:style>
  <w:style w:styleId="Tekstbalonia" w:type="paragraph">
    <w:name w:val="Balloon Text"/>
    <w:basedOn w:val="Normal"/>
    <w:link w:val="TekstbaloniaChar"/>
    <w:uiPriority w:val="99"/>
    <w:semiHidden/>
    <w:unhideWhenUsed/>
    <w:rsid w:val="00207A9F"/>
    <w:rPr>
      <w:rFonts w:ascii="Tahoma" w:cs="Tahoma" w:hAnsi="Tahoma"/>
      <w:sz w:val="16"/>
      <w:szCs w:val="16"/>
    </w:rPr>
  </w:style>
  <w:style w:customStyle="1" w:styleId="TekstbaloniaChar" w:type="character">
    <w:name w:val="Tekst balončića Char"/>
    <w:basedOn w:val="Zadanifontodlomka"/>
    <w:link w:val="Tekstbalonia"/>
    <w:uiPriority w:val="99"/>
    <w:semiHidden/>
    <w:rsid w:val="00207A9F"/>
    <w:rPr>
      <w:rFonts w:ascii="Tahoma" w:cs="Tahoma" w:eastAsia="MS Mincho" w:hAnsi="Tahoma"/>
      <w:sz w:val="16"/>
      <w:szCs w:val="16"/>
    </w:rPr>
  </w:style>
  <w:style w:styleId="Tekstrezerviranogmjesta" w:type="character">
    <w:name w:val="Placeholder Text"/>
    <w:basedOn w:val="Zadanifontodlomka"/>
    <w:uiPriority w:val="99"/>
    <w:semiHidden/>
    <w:rsid w:val="004020D4"/>
    <w:rPr>
      <w:color w:val="808080"/>
      <w:bdr w:color="auto" w:space="0" w:sz="0" w:val="none"/>
      <w:shd w:color="auto" w:fill="auto" w:val="clear"/>
    </w:rPr>
  </w:style>
  <w:style w:customStyle="1" w:styleId="eSPISCCParagraphDefaultFont" w:type="character">
    <w:name w:val="eSPIS_CC_Paragraph Default Font"/>
    <w:basedOn w:val="Zadanifontodlomka"/>
    <w:rsid w:val="004020D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020D4"/>
    <w:rPr>
      <w:bdr w:color="auto" w:space="0" w:sz="0" w:val="none"/>
      <w:shd w:color="auto" w:fill="FFFFCC" w:val="clear"/>
      <w:lang w:val="hr-HR"/>
    </w:rPr>
  </w:style>
  <w:style w:customStyle="1" w:styleId="PozadinaSvijetloCrvena" w:type="character">
    <w:name w:val="Pozadina_SvijetloCrvena"/>
    <w:basedOn w:val="eSPISCCParagraphDefaultFont"/>
    <w:rsid w:val="004020D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020D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36162097">
      <w:bodyDiv w:val="true"/>
      <w:marLeft w:val="0"/>
      <w:marRight w:val="0"/>
      <w:marTop w:val="0"/>
      <w:marBottom w:val="0"/>
      <w:divBdr>
        <w:top w:space="0" w:sz="0" w:color="auto" w:val="none"/>
        <w:left w:space="0" w:sz="0" w:color="auto" w:val="none"/>
        <w:bottom w:space="0" w:sz="0" w:color="auto" w:val="none"/>
        <w:right w:space="0" w:sz="0" w:color="auto" w:val="none"/>
      </w:divBdr>
    </w:div>
    <w:div w:id="1119569570">
      <w:bodyDiv w:val="true"/>
      <w:marLeft w:val="0"/>
      <w:marRight w:val="0"/>
      <w:marTop w:val="0"/>
      <w:marBottom w:val="0"/>
      <w:divBdr>
        <w:top w:space="0" w:sz="0" w:color="auto" w:val="none"/>
        <w:left w:space="0" w:sz="0" w:color="auto" w:val="none"/>
        <w:bottom w:space="0" w:sz="0" w:color="auto" w:val="none"/>
        <w:right w:space="0" w:sz="0" w:color="auto" w:val="none"/>
      </w:divBdr>
    </w:div>
    <w:div w:id="1810130094">
      <w:bodyDiv w:val="true"/>
      <w:marLeft w:val="0"/>
      <w:marRight w:val="0"/>
      <w:marTop w:val="0"/>
      <w:marBottom w:val="0"/>
      <w:divBdr>
        <w:top w:space="0" w:sz="0" w:color="auto" w:val="none"/>
        <w:left w:space="0" w:sz="0" w:color="auto" w:val="none"/>
        <w:bottom w:space="0" w:sz="0" w:color="auto" w:val="none"/>
        <w:right w:space="0" w:sz="0" w:color="auto" w:val="none"/>
      </w:divBdr>
    </w:div>
    <w:div w:id="2044550696">
      <w:bodyDiv w:val="true"/>
      <w:marLeft w:val="0"/>
      <w:marRight w:val="0"/>
      <w:marTop w:val="0"/>
      <w:marBottom w:val="0"/>
      <w:divBdr>
        <w:top w:space="0" w:sz="0" w:color="auto" w:val="none"/>
        <w:left w:space="0" w:sz="0" w:color="auto" w:val="none"/>
        <w:bottom w:space="0" w:sz="0" w:color="auto" w:val="none"/>
        <w:right w:space="0" w:sz="0" w:color="auto" w:val="none"/>
      </w:divBdr>
    </w:div>
    <w:div w:id="205927697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prosinca 2015.</izvorni_sadrzaj>
    <derivirana_varijabla naziv="DomainObject.DatumDonosenjaOdluke_1">28.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Branka</izvorni_sadrzaj>
    <derivirana_varijabla naziv="DomainObject.DonositeljOdluke.Ime_1">Branka</derivirana_varijabla>
  </DomainObject.DonositeljOdluke.Ime>
  <DomainObject.DonositeljOdluke.Prezime>
    <izvorni_sadrzaj>Pleskalt</izvorni_sadrzaj>
    <derivirana_varijabla naziv="DomainObject.DonositeljOdluke.Prezime_1">Pleskalt</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45</izvorni_sadrzaj>
    <derivirana_varijabla naziv="DomainObject.Predmet.Broj_1">45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prosinca 2015.</izvorni_sadrzaj>
    <derivirana_varijabla naziv="DomainObject.Predmet.DatumOsnivanja_1">7.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Stpn-45/2015</izvorni_sadrzaj>
    <derivirana_varijabla naziv="DomainObject.Predmet.OznakaBroj_1">Stpn-45/2015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4</izvorni_sadrzaj>
    <derivirana_varijabla naziv="DomainObject.Predmet.Referada.Prostorija.Naziv_1">Soba 4</derivirana_varijabla>
  </DomainObject.Predmet.Referada.Prostorija.Naziv>
  <DomainObject.Predmet.Referada.Prostorija.Oznaka>
    <izvorni_sadrzaj>Soba 4</izvorni_sadrzaj>
    <derivirana_varijabla naziv="DomainObject.Predmet.Referada.Prostorija.Oznaka_1">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Branka Pleskalt</izvorni_sadrzaj>
    <derivirana_varijabla naziv="DomainObject.Predmet.Referada.Sudac_1">Branka Pleskalt</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POLJOPRIVREDNO DOBRO, d.o.o. za poljoprivrednu proizvodnju, Gradina</izvorni_sadrzaj>
    <derivirana_varijabla naziv="DomainObject.Predmet.StrankaFormated_1">  POLJOPRIVREDNO DOBRO, d.o.o. za poljoprivrednu proizvodnju, Gradina</derivirana_varijabla>
  </DomainObject.Predmet.StrankaFormated>
  <DomainObject.Predmet.StrankaFormatedOIB>
    <izvorni_sadrzaj>  POLJOPRIVREDNO DOBRO, d.o.o. za poljoprivrednu proizvodnju, Gradina, OIB 46519781153</izvorni_sadrzaj>
    <derivirana_varijabla naziv="DomainObject.Predmet.StrankaFormatedOIB_1">  POLJOPRIVREDNO DOBRO, d.o.o. za poljoprivrednu proizvodnju, Gradina, OIB 46519781153</derivirana_varijabla>
  </DomainObject.Predmet.StrankaFormatedOIB>
  <DomainObject.Predmet.StrankaFormatedWithAdress>
    <izvorni_sadrzaj> POLJOPRIVREDNO DOBRO, d.o.o. za poljoprivrednu proizvodnju, Gradina, Trg Kralja Zvonimira 1, 33411 Gradina</izvorni_sadrzaj>
    <derivirana_varijabla naziv="DomainObject.Predmet.StrankaFormatedWithAdress_1"> POLJOPRIVREDNO DOBRO, d.o.o. za poljoprivrednu proizvodnju, Gradina, Trg Kralja Zvonimira 1, 33411 Gradina</derivirana_varijabla>
  </DomainObject.Predmet.StrankaFormatedWithAdress>
  <DomainObject.Predmet.StrankaFormatedWithAdressOIB>
    <izvorni_sadrzaj> POLJOPRIVREDNO DOBRO, d.o.o. za poljoprivrednu proizvodnju, Gradina, OIB 46519781153, Trg Kralja Zvonimira 1, 33411 Gradina</izvorni_sadrzaj>
    <derivirana_varijabla naziv="DomainObject.Predmet.StrankaFormatedWithAdressOIB_1"> POLJOPRIVREDNO DOBRO, d.o.o. za poljoprivrednu proizvodnju, Gradina, OIB 46519781153, Trg Kralja Zvonimira 1, 33411 Gradina</derivirana_varijabla>
  </DomainObject.Predmet.StrankaFormatedWithAdressOIB>
  <DomainObject.Predmet.StrankaWithAdress>
    <izvorni_sadrzaj>POLJOPRIVREDNO DOBRO, d.o.o. za poljoprivrednu proizvodnju, Gradina Trg Kralja Zvonimira 1,33411 Gradina</izvorni_sadrzaj>
    <derivirana_varijabla naziv="DomainObject.Predmet.StrankaWithAdress_1">POLJOPRIVREDNO DOBRO, d.o.o. za poljoprivrednu proizvodnju, Gradina Trg Kralja Zvonimira 1,33411 Gradina</derivirana_varijabla>
  </DomainObject.Predmet.StrankaWithAdress>
  <DomainObject.Predmet.StrankaWithAdressOIB>
    <izvorni_sadrzaj>POLJOPRIVREDNO DOBRO, d.o.o. za poljoprivrednu proizvodnju, Gradina, OIB 46519781153, Trg Kralja Zvonimira 1,33411 Gradina</izvorni_sadrzaj>
    <derivirana_varijabla naziv="DomainObject.Predmet.StrankaWithAdressOIB_1">POLJOPRIVREDNO DOBRO, d.o.o. za poljoprivrednu proizvodnju, Gradina, OIB 46519781153, Trg Kralja Zvonimira 1,33411 Gradina</derivirana_varijabla>
  </DomainObject.Predmet.StrankaWithAdressOIB>
  <DomainObject.Predmet.StrankaNazivFormated>
    <izvorni_sadrzaj>POLJOPRIVREDNO DOBRO, d.o.o. za poljoprivrednu proizvodnju, Gradina</izvorni_sadrzaj>
    <derivirana_varijabla naziv="DomainObject.Predmet.StrankaNazivFormated_1">POLJOPRIVREDNO DOBRO, d.o.o. za poljoprivrednu proizvodnju, Gradina</derivirana_varijabla>
  </DomainObject.Predmet.StrankaNazivFormated>
  <DomainObject.Predmet.StrankaNazivFormatedOIB>
    <izvorni_sadrzaj>POLJOPRIVREDNO DOBRO, d.o.o. za poljoprivrednu proizvodnju, Gradina, OIB 46519781153</izvorni_sadrzaj>
    <derivirana_varijabla naziv="DomainObject.Predmet.StrankaNazivFormatedOIB_1">POLJOPRIVREDNO DOBRO, d.o.o. za poljoprivrednu proizvodnju, Gradina, OIB 46519781153</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Postupak predstečajne nagodbe</izvorni_sadrzaj>
    <derivirana_varijabla naziv="DomainObject.Predmet.VrstaSpora.Naziv_1">Postupak predstečajne nagodbe</derivirana_varijabla>
  </DomainObject.Predmet.VrstaSpora.Naziv>
  <DomainObject.Predmet.Zapisnicar>
    <izvorni_sadrzaj>Vesna Dragišić</izvorni_sadrzaj>
    <derivirana_varijabla naziv="DomainObject.Predmet.Zapisnicar_1">Vesna Dragišić</derivirana_varijabla>
  </DomainObject.Predmet.Zapisnicar>
  <DomainObject.Predmet.StrankaListFormated>
    <izvorni_sadrzaj>
      <item>POLJOPRIVREDNO DOBRO, d.o.o. za poljoprivrednu proizvodnju, Gradina</item>
    </izvorni_sadrzaj>
    <derivirana_varijabla naziv="DomainObject.Predmet.StrankaListFormated_1">
      <item>POLJOPRIVREDNO DOBRO, d.o.o. za poljoprivrednu proizvodnju, Gradina</item>
    </derivirana_varijabla>
  </DomainObject.Predmet.StrankaListFormated>
  <DomainObject.Predmet.StrankaListFormatedOIB>
    <izvorni_sadrzaj>
      <item>POLJOPRIVREDNO DOBRO, d.o.o. za poljoprivrednu proizvodnju, Gradina, OIB 46519781153</item>
    </izvorni_sadrzaj>
    <derivirana_varijabla naziv="DomainObject.Predmet.StrankaListFormatedOIB_1">
      <item>POLJOPRIVREDNO DOBRO, d.o.o. za poljoprivrednu proizvodnju, Gradina, OIB 46519781153</item>
    </derivirana_varijabla>
  </DomainObject.Predmet.StrankaListFormatedOIB>
  <DomainObject.Predmet.StrankaListFormatedWithAdress>
    <izvorni_sadrzaj>
      <item>POLJOPRIVREDNO DOBRO, d.o.o. za poljoprivrednu proizvodnju, Gradina, Trg Kralja Zvonimira 1, 33411 Gradina</item>
    </izvorni_sadrzaj>
    <derivirana_varijabla naziv="DomainObject.Predmet.StrankaListFormatedWithAdress_1">
      <item>POLJOPRIVREDNO DOBRO, d.o.o. za poljoprivrednu proizvodnju, Gradina, Trg Kralja Zvonimira 1, 33411 Gradina</item>
    </derivirana_varijabla>
  </DomainObject.Predmet.StrankaListFormatedWithAdress>
  <DomainObject.Predmet.StrankaListFormatedWithAdressOIB>
    <izvorni_sadrzaj>
      <item>POLJOPRIVREDNO DOBRO, d.o.o. za poljoprivrednu proizvodnju, Gradina, OIB 46519781153, Trg Kralja Zvonimira 1, 33411 Gradina</item>
    </izvorni_sadrzaj>
    <derivirana_varijabla naziv="DomainObject.Predmet.StrankaListFormatedWithAdressOIB_1">
      <item>POLJOPRIVREDNO DOBRO, d.o.o. za poljoprivrednu proizvodnju, Gradina, OIB 46519781153, Trg Kralja Zvonimira 1, 33411 Gradina</item>
    </derivirana_varijabla>
  </DomainObject.Predmet.StrankaListFormatedWithAdressOIB>
  <DomainObject.Predmet.StrankaListNazivFormated>
    <izvorni_sadrzaj>
      <item>POLJOPRIVREDNO DOBRO, d.o.o. za poljoprivrednu proizvodnju, Gradina</item>
    </izvorni_sadrzaj>
    <derivirana_varijabla naziv="DomainObject.Predmet.StrankaListNazivFormated_1">
      <item>POLJOPRIVREDNO DOBRO, d.o.o. za poljoprivrednu proizvodnju, Gradina</item>
    </derivirana_varijabla>
  </DomainObject.Predmet.StrankaListNazivFormated>
  <DomainObject.Predmet.StrankaListNazivFormatedOIB>
    <izvorni_sadrzaj>
      <item>POLJOPRIVREDNO DOBRO, d.o.o. za poljoprivrednu proizvodnju, Gradina, OIB 46519781153</item>
    </izvorni_sadrzaj>
    <derivirana_varijabla naziv="DomainObject.Predmet.StrankaListNazivFormatedOIB_1">
      <item>POLJOPRIVREDNO DOBRO, d.o.o. za poljoprivrednu proizvodnju, Gradina, OIB 46519781153</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FINA ZAGREB, Nagodbeno vijeće ZG01</item>
      <item>vjerovnici</item>
      <item>e-oglasna ploča</item>
    </izvorni_sadrzaj>
    <derivirana_varijabla naziv="DomainObject.Predmet.OstaliListFormated_1">
      <item>FINA ZAGREB, Nagodbeno vijeće ZG01</item>
      <item>vjerovnici</item>
      <item>e-oglasna ploča</item>
    </derivirana_varijabla>
  </DomainObject.Predmet.OstaliListFormated>
  <DomainObject.Predmet.OstaliListFormatedOIB>
    <izvorni_sadrzaj>
      <item>FINA ZAGREB, Nagodbeno vijeće ZG01</item>
      <item>vjerovnici</item>
      <item>e-oglasna ploča</item>
    </izvorni_sadrzaj>
    <derivirana_varijabla naziv="DomainObject.Predmet.OstaliListFormatedOIB_1">
      <item>FINA ZAGREB, Nagodbeno vijeće ZG01</item>
      <item>vjerovnici</item>
      <item>e-oglasna ploča</item>
    </derivirana_varijabla>
  </DomainObject.Predmet.OstaliListFormatedOIB>
  <DomainObject.Predmet.OstaliListFormatedWithAdress>
    <izvorni_sadrzaj>
      <item>FINA ZAGREB, Nagodbeno vijeće ZG01, Koturaška 43., 10000 Zagreb</item>
      <item>vjerovnici</item>
      <item>e-oglasna ploča</item>
    </izvorni_sadrzaj>
    <derivirana_varijabla naziv="DomainObject.Predmet.OstaliListFormatedWithAdress_1">
      <item>FINA ZAGREB, Nagodbeno vijeće ZG01, Koturaška 43., 10000 Zagreb</item>
      <item>vjerovnici</item>
      <item>e-oglasna ploča</item>
    </derivirana_varijabla>
  </DomainObject.Predmet.OstaliListFormatedWithAdress>
  <DomainObject.Predmet.OstaliListFormatedWithAdressOIB>
    <izvorni_sadrzaj>
      <item>FINA ZAGREB, Nagodbeno vijeće ZG01, Koturaška 43., 10000 Zagreb</item>
      <item>vjerovnici</item>
      <item>e-oglasna ploča</item>
    </izvorni_sadrzaj>
    <derivirana_varijabla naziv="DomainObject.Predmet.OstaliListFormatedWithAdressOIB_1">
      <item>FINA ZAGREB, Nagodbeno vijeće ZG01, Koturaška 43., 10000 Zagreb</item>
      <item>vjerovnici</item>
      <item>e-oglasna ploča</item>
    </derivirana_varijabla>
  </DomainObject.Predmet.OstaliListFormatedWithAdressOIB>
  <DomainObject.Predmet.OstaliListNazivFormated>
    <izvorni_sadrzaj>
      <item>FINA ZAGREB, Nagodbeno vijeće ZG01</item>
      <item>vjerovnici</item>
      <item>e-oglasna ploča</item>
    </izvorni_sadrzaj>
    <derivirana_varijabla naziv="DomainObject.Predmet.OstaliListNazivFormated_1">
      <item>FINA ZAGREB, Nagodbeno vijeće ZG01</item>
      <item>vjerovnici</item>
      <item>e-oglasna ploča</item>
    </derivirana_varijabla>
  </DomainObject.Predmet.OstaliListNazivFormated>
  <DomainObject.Predmet.OstaliListNazivFormatedOIB>
    <izvorni_sadrzaj>
      <item>FINA ZAGREB, Nagodbeno vijeće ZG01</item>
      <item>vjerovnici</item>
      <item>e-oglasna ploča</item>
    </izvorni_sadrzaj>
    <derivirana_varijabla naziv="DomainObject.Predmet.OstaliListNazivFormatedOIB_1">
      <item>FINA ZAGREB, Nagodbeno vijeće ZG01</item>
      <item>vjerovnici</item>
      <item>e-oglasna ploča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prosinca 2015.</izvorni_sadrzaj>
    <derivirana_varijabla naziv="DomainObject.Datum_1">28. prosinca 2015.</derivirana_varijabla>
  </DomainObject.Datum>
  <DomainObject.PoslovniBrojDokumenta>
    <izvorni_sadrzaj/>
    <derivirana_varijabla naziv="DomainObject.PoslovniBrojDokumenta_1"/>
  </DomainObject.PoslovniBrojDokumenta>
  <DomainObject.Predmet.StrankaIDrugi>
    <izvorni_sadrzaj>POLJOPRIVREDNO DOBRO, d.o.o. za poljoprivrednu proizvodnju, Gradina</izvorni_sadrzaj>
    <derivirana_varijabla naziv="DomainObject.Predmet.StrankaIDrugi_1">POLJOPRIVREDNO DOBRO, d.o.o. za poljoprivrednu proizvodnju, Gradina</derivirana_varijabla>
  </DomainObject.Predmet.StrankaIDrugi>
  <DomainObject.Predmet.ProtustrankaIDrugi>
    <izvorni_sadrzaj/>
    <derivirana_varijabla naziv="DomainObject.Predmet.ProtustrankaIDrugi_1"/>
  </DomainObject.Predmet.ProtustrankaIDrugi>
  <DomainObject.Predmet.StrankaIDrugiAdressOIB>
    <izvorni_sadrzaj>POLJOPRIVREDNO DOBRO, d.o.o. za poljoprivrednu proizvodnju, Gradina, OIB 46519781153, Trg Kralja Zvonimira 1, 33411 Gradina</izvorni_sadrzaj>
    <derivirana_varijabla naziv="DomainObject.Predmet.StrankaIDrugiAdressOIB_1">POLJOPRIVREDNO DOBRO, d.o.o. za poljoprivrednu proizvodnju, Gradina, OIB 46519781153, Trg Kralja Zvonimira 1, 33411 Gradina</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POLJOPRIVREDNO DOBRO, d.o.o. za poljoprivrednu proizvodnju, Gradina</item>
      <item>FINA ZAGREB, Nagodbeno vijeće ZG01</item>
      <item>vjerovnici</item>
      <item>e-oglasna ploča</item>
    </izvorni_sadrzaj>
    <derivirana_varijabla naziv="DomainObject.Predmet.SudioniciListNaziv_1">
      <item>POLJOPRIVREDNO DOBRO, d.o.o. za poljoprivrednu proizvodnju, Gradina</item>
      <item>FINA ZAGREB, Nagodbeno vijeće ZG01</item>
      <item>vjerovnici</item>
      <item>e-oglasna ploča</item>
    </derivirana_varijabla>
  </DomainObject.Predmet.SudioniciListNaziv>
  <DomainObject.Predmet.SudioniciListAdressOIB>
    <izvorni_sadrzaj>
      <item>POLJOPRIVREDNO DOBRO, d.o.o. za poljoprivrednu proizvodnju, Gradina, OIB 46519781153, Trg Kralja Zvonimira 1,33411 Gradina</item>
      <item>FINA ZAGREB, Nagodbeno vijeće ZG01, Koturaška 43.,10000 Zagreb</item>
      <item>vjerovnici</item>
      <item>e-oglasna ploča</item>
    </izvorni_sadrzaj>
    <derivirana_varijabla naziv="DomainObject.Predmet.SudioniciListAdressOIB_1">
      <item>POLJOPRIVREDNO DOBRO, d.o.o. za poljoprivrednu proizvodnju, Gradina, OIB 46519781153, Trg Kralja Zvonimira 1,33411 Gradina</item>
      <item>FINA ZAGREB, Nagodbeno vijeće ZG01, Koturaška 43.,10000 Zagreb</item>
      <item>vjerovnici</item>
      <item>e-oglasna ploča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46519781153</item>
      <item>, OIB null</item>
      <item>, OIB null</item>
      <item>, OIB null</item>
    </izvorni_sadrzaj>
    <derivirana_varijabla naziv="DomainObject.Predmet.SudioniciListNazivOIB_1">
      <item>, OIB 46519781153</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554D91A-2177-434E-BAC5-CF30A067F1F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15</properties:Pages>
  <properties:Words>4585</properties:Words>
  <properties:Characters>25261</properties:Characters>
  <properties:Lines>519</properties:Lines>
  <properties:Paragraphs>98</properties:Paragraphs>
  <properties:TotalTime>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30053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2015-12-28T10:24:00Z</dcterms:created>
  <dc:creator>Vesna Dragišić</dc:creator>
  <cp:lastModifiedBy>Vesna Dragišić</cp:lastModifiedBy>
  <cp:lastPrinted>2015-12-28T10:33:00Z</cp:lastPrinted>
  <dcterms:modified xmlns:xsi="http://www.w3.org/2001/XMLSchema-instance" xsi:type="dcterms:W3CDTF">2015-12-28T10:38:00Z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15</vt:i4>
  </prop:property>
</prop:Properties>
</file>