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A1392" w:rsidR="004741C6" w:rsidRPr="00106F28">
        <w:tc>
          <w:tcPr>
            <w:tcW w:type="dxa" w:w="2985"/>
            <w:shd w:fill="auto" w:color="auto" w:val="clear"/>
          </w:tcPr>
          <w:p w:rsidRDefault="004741C6" w:rsidP="00807199" w:rsidR="004741C6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06F2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741C6" w:rsidP="00807199" w:rsidR="004741C6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4741C6" w:rsidP="00807199" w:rsidR="004741C6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4741C6" w:rsidP="00807199" w:rsidR="004741C6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d860f7" w14:paraId="0d860f7" w:rsidRDefault="004741C6" w:rsidP="00807199" w:rsidR="004741C6" w:rsidRPr="00106F2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A1392" w:rsidR="004741C6" w:rsidRPr="00106F28">
        <w:trPr>
          <w:jc w:val="right"/>
        </w:trPr>
        <w:tc>
          <w:tcPr>
            <w:tcW w:type="dxa" w:w="4320"/>
          </w:tcPr>
          <w:p w:rsidRDefault="004741C6" w:rsidP="00807199" w:rsidR="004741C6" w:rsidRPr="00106F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St-1153/2016-</w:t>
            </w:r>
            <w:r w:rsidR="007756A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</w:t>
            </w:r>
            <w:r w:rsidRPr="00106F2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807199" w:rsidP="00807199" w:rsidR="008071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7199" w:rsidP="00807199" w:rsidR="008071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7199" w:rsidP="00807199" w:rsidR="008071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7199" w:rsidP="00807199" w:rsidR="008071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07199" w:rsidP="00807199" w:rsidR="008071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7199" w:rsidP="00807199" w:rsidR="008071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807199" w:rsidP="00807199" w:rsidR="008071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406A" w:rsidP="00807199" w:rsidR="0090406A" w:rsidRPr="008071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0406A">
        <w:rPr>
          <w:rFonts w:cs="Times New Roman" w:hAnsi="Times New Roman" w:ascii="Times New Roman"/>
          <w:sz w:val="24"/>
          <w:szCs w:val="24"/>
        </w:rPr>
        <w:tab/>
      </w:r>
      <w:r w:rsidRPr="00807199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dužnikom</w:t>
      </w:r>
      <w:r w:rsidR="00C35A1C" w:rsidRPr="00807199">
        <w:rPr>
          <w:rFonts w:cs="Times New Roman" w:hAnsi="Times New Roman" w:ascii="Times New Roman"/>
          <w:sz w:val="24"/>
          <w:szCs w:val="24"/>
        </w:rPr>
        <w:t xml:space="preserve"> SAJKO TRANSPORTI d.o.o. u stečaju,</w:t>
      </w:r>
      <w:r w:rsidR="00246069" w:rsidRPr="00807199">
        <w:rPr>
          <w:rFonts w:cs="Times New Roman" w:hAnsi="Times New Roman" w:ascii="Times New Roman"/>
          <w:sz w:val="24"/>
          <w:szCs w:val="24"/>
        </w:rPr>
        <w:t xml:space="preserve"> Jalkovec, B</w:t>
      </w:r>
      <w:r w:rsidR="00EC7DDF" w:rsidRPr="00807199">
        <w:rPr>
          <w:rFonts w:cs="Times New Roman" w:hAnsi="Times New Roman" w:ascii="Times New Roman"/>
          <w:sz w:val="24"/>
          <w:szCs w:val="24"/>
        </w:rPr>
        <w:t xml:space="preserve">raće Radić 77, </w:t>
      </w:r>
      <w:r w:rsidR="00807199" w:rsidRPr="00807199">
        <w:rPr>
          <w:rFonts w:hAnsi="Times New Roman" w:ascii="Times New Roman"/>
          <w:sz w:val="24"/>
          <w:szCs w:val="24"/>
        </w:rPr>
        <w:t xml:space="preserve">OIB: 51335717637, </w:t>
      </w:r>
      <w:r w:rsidR="00EC7DDF" w:rsidRPr="00807199">
        <w:rPr>
          <w:rFonts w:cs="Times New Roman" w:hAnsi="Times New Roman" w:ascii="Times New Roman"/>
          <w:sz w:val="24"/>
          <w:szCs w:val="24"/>
        </w:rPr>
        <w:t>nako</w:t>
      </w:r>
      <w:r w:rsidR="00C35A1C" w:rsidRPr="00807199">
        <w:rPr>
          <w:rFonts w:cs="Times New Roman" w:hAnsi="Times New Roman" w:ascii="Times New Roman"/>
          <w:sz w:val="24"/>
          <w:szCs w:val="24"/>
        </w:rPr>
        <w:t>n</w:t>
      </w:r>
      <w:r w:rsidR="00EC7DDF" w:rsidRPr="00807199">
        <w:rPr>
          <w:rFonts w:cs="Times New Roman" w:hAnsi="Times New Roman" w:ascii="Times New Roman"/>
          <w:sz w:val="24"/>
          <w:szCs w:val="24"/>
        </w:rPr>
        <w:t xml:space="preserve"> </w:t>
      </w:r>
      <w:r w:rsidR="00807199" w:rsidRPr="00807199">
        <w:rPr>
          <w:rFonts w:cs="Times New Roman" w:hAnsi="Times New Roman" w:ascii="Times New Roman"/>
          <w:sz w:val="24"/>
          <w:szCs w:val="24"/>
        </w:rPr>
        <w:t>ročišta za diobu, 17</w:t>
      </w:r>
      <w:r w:rsidR="00C35A1C" w:rsidRPr="00807199">
        <w:rPr>
          <w:rFonts w:cs="Times New Roman" w:hAnsi="Times New Roman" w:ascii="Times New Roman"/>
          <w:sz w:val="24"/>
          <w:szCs w:val="24"/>
        </w:rPr>
        <w:t>. siječnja 2019.,</w:t>
      </w:r>
    </w:p>
    <w:p w:rsidRDefault="00807199" w:rsidP="00807199" w:rsidR="00807199" w:rsidRPr="008071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7199" w:rsidP="00807199" w:rsidR="00807199">
      <w:pPr>
        <w:spacing w:lineRule="auto" w:line="240" w:after="0"/>
        <w:jc w:val="center"/>
        <w:rPr>
          <w:rFonts w:hAnsi="Times New Roman" w:ascii="Times New Roman"/>
          <w:szCs w:val="24"/>
        </w:rPr>
      </w:pPr>
    </w:p>
    <w:p w:rsidRDefault="0090406A" w:rsidP="00807199" w:rsidR="0090406A" w:rsidRPr="0090406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0406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0406A" w:rsidP="004741C6" w:rsidR="0090406A" w:rsidRPr="0090406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6069" w:rsidP="004741C6" w:rsidR="00E31E3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 xml:space="preserve">Iz </w:t>
      </w:r>
      <w:r w:rsidR="00E31E3A">
        <w:rPr>
          <w:rFonts w:cs="Times New Roman" w:hAnsi="Times New Roman" w:ascii="Times New Roman"/>
          <w:sz w:val="24"/>
          <w:szCs w:val="24"/>
        </w:rPr>
        <w:t>prihoda ostvarenih u ovom stečajnom postupku prodajom pokretnina stečajnog dužnika</w:t>
      </w:r>
      <w:r w:rsidR="00EC7DDF" w:rsidRPr="00EC7DDF">
        <w:t xml:space="preserve"> </w:t>
      </w:r>
      <w:r w:rsidR="00EC7DDF" w:rsidRPr="00EC7DDF">
        <w:rPr>
          <w:rFonts w:cs="Times New Roman" w:hAnsi="Times New Roman" w:ascii="Times New Roman"/>
          <w:sz w:val="24"/>
          <w:szCs w:val="24"/>
        </w:rPr>
        <w:t xml:space="preserve">SAJKO TRANSPORTI d.o.o. u stečaju, Jalkovec, </w:t>
      </w:r>
      <w:r w:rsidR="00807199" w:rsidRPr="00807199">
        <w:rPr>
          <w:rFonts w:cs="Times New Roman" w:hAnsi="Times New Roman" w:ascii="Times New Roman"/>
          <w:sz w:val="24"/>
          <w:szCs w:val="24"/>
        </w:rPr>
        <w:t>Braće Radić 77</w:t>
      </w:r>
      <w:r w:rsidR="00EC7DDF" w:rsidRPr="00EC7DDF">
        <w:rPr>
          <w:rFonts w:cs="Times New Roman" w:hAnsi="Times New Roman" w:ascii="Times New Roman"/>
          <w:sz w:val="24"/>
          <w:szCs w:val="24"/>
        </w:rPr>
        <w:t xml:space="preserve">, </w:t>
      </w:r>
      <w:r w:rsidR="00807199" w:rsidRPr="00807199">
        <w:rPr>
          <w:rFonts w:hAnsi="Times New Roman" w:ascii="Times New Roman"/>
          <w:sz w:val="24"/>
          <w:szCs w:val="24"/>
        </w:rPr>
        <w:t>OIB: 51335717637</w:t>
      </w:r>
      <w:r w:rsidR="00807199">
        <w:rPr>
          <w:rFonts w:hAnsi="Times New Roman" w:ascii="Times New Roman"/>
          <w:sz w:val="24"/>
          <w:szCs w:val="24"/>
        </w:rPr>
        <w:t xml:space="preserve">, </w:t>
      </w:r>
      <w:r w:rsidR="00F11E0C">
        <w:rPr>
          <w:rFonts w:cs="Times New Roman" w:hAnsi="Times New Roman" w:ascii="Times New Roman"/>
          <w:sz w:val="24"/>
          <w:szCs w:val="24"/>
        </w:rPr>
        <w:t>u iznosu od 20.000,00 kn</w:t>
      </w:r>
      <w:r>
        <w:rPr>
          <w:rFonts w:cs="Times New Roman" w:hAnsi="Times New Roman" w:ascii="Times New Roman"/>
          <w:sz w:val="24"/>
          <w:szCs w:val="24"/>
        </w:rPr>
        <w:t>,</w:t>
      </w:r>
      <w:r w:rsidR="00807199">
        <w:rPr>
          <w:rFonts w:cs="Times New Roman" w:hAnsi="Times New Roman" w:ascii="Times New Roman"/>
          <w:sz w:val="24"/>
          <w:szCs w:val="24"/>
        </w:rPr>
        <w:t xml:space="preserve"> </w:t>
      </w:r>
      <w:r w:rsidR="00E31E3A">
        <w:rPr>
          <w:rFonts w:cs="Times New Roman" w:hAnsi="Times New Roman" w:ascii="Times New Roman"/>
          <w:sz w:val="24"/>
          <w:szCs w:val="24"/>
        </w:rPr>
        <w:t>uplatom predujma za vođenje ovog stečajnog postupka od strane stečajnog dužnika</w:t>
      </w:r>
      <w:r w:rsidR="00F11E0C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E31E3A">
        <w:rPr>
          <w:rFonts w:cs="Times New Roman" w:hAnsi="Times New Roman" w:ascii="Times New Roman"/>
          <w:sz w:val="24"/>
          <w:szCs w:val="24"/>
        </w:rPr>
        <w:t>5.000,00 kn, te preostalog uplaćenog predujma od razlučnog vjerovnika Privredne banke Z</w:t>
      </w:r>
      <w:r w:rsidR="0024486C">
        <w:rPr>
          <w:rFonts w:cs="Times New Roman" w:hAnsi="Times New Roman" w:ascii="Times New Roman"/>
          <w:sz w:val="24"/>
          <w:szCs w:val="24"/>
        </w:rPr>
        <w:t>agreb d.d.</w:t>
      </w:r>
      <w:r w:rsidR="00807199">
        <w:rPr>
          <w:rFonts w:cs="Times New Roman" w:hAnsi="Times New Roman" w:ascii="Times New Roman"/>
          <w:sz w:val="24"/>
          <w:szCs w:val="24"/>
        </w:rPr>
        <w:t xml:space="preserve"> Zagreb, Radnička cesta 50, OIB: </w:t>
      </w:r>
      <w:r w:rsidR="0024486C">
        <w:rPr>
          <w:rFonts w:cs="Times New Roman" w:hAnsi="Times New Roman" w:ascii="Times New Roman"/>
          <w:sz w:val="24"/>
          <w:szCs w:val="24"/>
        </w:rPr>
        <w:t>02535697732</w:t>
      </w:r>
      <w:r w:rsidR="00E31E3A">
        <w:rPr>
          <w:rFonts w:cs="Times New Roman" w:hAnsi="Times New Roman" w:ascii="Times New Roman"/>
          <w:sz w:val="24"/>
          <w:szCs w:val="24"/>
        </w:rPr>
        <w:t xml:space="preserve"> u iznosu od 10.000,00 kn namiruju se kako slijedi:</w:t>
      </w:r>
    </w:p>
    <w:p w:rsidRDefault="00E31E3A" w:rsidP="004741C6" w:rsidR="002448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90406A" w:rsidRPr="0090406A">
        <w:rPr>
          <w:rFonts w:cs="Times New Roman" w:hAnsi="Times New Roman" w:ascii="Times New Roman"/>
          <w:sz w:val="24"/>
          <w:szCs w:val="24"/>
        </w:rPr>
        <w:t xml:space="preserve">troškovi utvrđenja </w:t>
      </w:r>
      <w:r w:rsidR="0024486C">
        <w:rPr>
          <w:rFonts w:cs="Times New Roman" w:hAnsi="Times New Roman" w:ascii="Times New Roman"/>
          <w:sz w:val="24"/>
          <w:szCs w:val="24"/>
        </w:rPr>
        <w:t xml:space="preserve">predmeta razlučnog prava u paušalnom iznosu od 5% od utrška u iznosu od 1.250,00 kn, </w:t>
      </w:r>
    </w:p>
    <w:p w:rsidRDefault="0024486C" w:rsidP="004741C6" w:rsidR="002448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-troškovi unovčenja predmeta razlučnog prava u paušalnom iznosu od 5% od utrška u iznosu od 1.250,00 kn,</w:t>
      </w:r>
    </w:p>
    <w:p w:rsidRDefault="0024486C" w:rsidP="004741C6" w:rsidR="002448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-nagrada privremenom stečajnom upravitelju za poslove obavljene u prethodnom postupku u iznosu od 2.404,00 kn bruto,</w:t>
      </w:r>
    </w:p>
    <w:p w:rsidRDefault="0024486C" w:rsidP="004741C6" w:rsidR="002448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-plaćeni porez na dodanu vrijednost u iznosu od 5.000,00 kn,</w:t>
      </w:r>
    </w:p>
    <w:p w:rsidRDefault="00F11E0C" w:rsidP="004741C6" w:rsidR="002448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-ostalu obvezu stečajne mase</w:t>
      </w:r>
      <w:r w:rsidR="0024486C">
        <w:rPr>
          <w:rFonts w:cs="Times New Roman" w:hAnsi="Times New Roman" w:ascii="Times New Roman"/>
          <w:sz w:val="24"/>
          <w:szCs w:val="24"/>
        </w:rPr>
        <w:t xml:space="preserve"> izrade žiga stečajnog dužnika u iznosu od 140,00 kn,</w:t>
      </w:r>
    </w:p>
    <w:p w:rsidRDefault="00F11E0C" w:rsidP="004741C6" w:rsidR="002448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-ostalu obvezu stečajne mase</w:t>
      </w:r>
      <w:r w:rsidR="0024486C">
        <w:rPr>
          <w:rFonts w:cs="Times New Roman" w:hAnsi="Times New Roman" w:ascii="Times New Roman"/>
          <w:sz w:val="24"/>
          <w:szCs w:val="24"/>
        </w:rPr>
        <w:t xml:space="preserve"> knjigovodstva za vrijeme trajanja ovog stečajnog postupka u iznosu od 3.000,00 kn,</w:t>
      </w:r>
    </w:p>
    <w:p w:rsidRDefault="00F11E0C" w:rsidP="004741C6" w:rsidR="002448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-ostalu obvezu stečajne mase </w:t>
      </w:r>
      <w:r w:rsidR="0024486C">
        <w:rPr>
          <w:rFonts w:cs="Times New Roman" w:hAnsi="Times New Roman" w:ascii="Times New Roman"/>
          <w:sz w:val="24"/>
          <w:szCs w:val="24"/>
        </w:rPr>
        <w:t>zatvaranja računa u poslovnoj banci i sa time povezani troškovi u iznosu 200,00 kn,</w:t>
      </w:r>
    </w:p>
    <w:p w:rsidRDefault="00F11E0C" w:rsidP="004741C6" w:rsidR="002448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-nagrada</w:t>
      </w:r>
      <w:r w:rsidR="0024486C">
        <w:rPr>
          <w:rFonts w:cs="Times New Roman" w:hAnsi="Times New Roman" w:ascii="Times New Roman"/>
          <w:sz w:val="24"/>
          <w:szCs w:val="24"/>
        </w:rPr>
        <w:t xml:space="preserve"> stečajnom upravitelju u iznosu od 4.000,00 kn bruto</w:t>
      </w:r>
      <w:r w:rsidR="0090406A" w:rsidRPr="0090406A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24486C" w:rsidP="004741C6" w:rsidR="002448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Priv</w:t>
      </w:r>
      <w:r w:rsidR="00807199">
        <w:rPr>
          <w:rFonts w:cs="Times New Roman" w:hAnsi="Times New Roman" w:ascii="Times New Roman"/>
          <w:sz w:val="24"/>
          <w:szCs w:val="24"/>
        </w:rPr>
        <w:t>redna banka Zagreb d.d. Zagreb,</w:t>
      </w:r>
      <w:r w:rsidR="0090406A" w:rsidRPr="0090406A">
        <w:rPr>
          <w:rFonts w:cs="Times New Roman" w:hAnsi="Times New Roman" w:ascii="Times New Roman"/>
          <w:sz w:val="24"/>
          <w:szCs w:val="24"/>
        </w:rPr>
        <w:t xml:space="preserve"> </w:t>
      </w:r>
      <w:r w:rsidRPr="0024486C">
        <w:rPr>
          <w:rFonts w:cs="Times New Roman" w:hAnsi="Times New Roman" w:ascii="Times New Roman"/>
          <w:sz w:val="24"/>
          <w:szCs w:val="24"/>
        </w:rPr>
        <w:t xml:space="preserve">Radnička cesta 50, </w:t>
      </w:r>
      <w:r w:rsidR="00807199">
        <w:rPr>
          <w:rFonts w:cs="Times New Roman" w:hAnsi="Times New Roman" w:ascii="Times New Roman"/>
          <w:sz w:val="24"/>
          <w:szCs w:val="24"/>
        </w:rPr>
        <w:t>OIB: 02535697732</w:t>
      </w:r>
      <w:r>
        <w:rPr>
          <w:rFonts w:cs="Times New Roman" w:hAnsi="Times New Roman" w:ascii="Times New Roman"/>
          <w:sz w:val="24"/>
          <w:szCs w:val="24"/>
        </w:rPr>
        <w:t xml:space="preserve"> sa iznosom od 12.660,00 kn.</w:t>
      </w:r>
    </w:p>
    <w:p w:rsidRDefault="00F10F19" w:rsidP="004741C6" w:rsidR="002448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24486C">
        <w:rPr>
          <w:rFonts w:cs="Times New Roman" w:hAnsi="Times New Roman" w:ascii="Times New Roman"/>
          <w:sz w:val="24"/>
          <w:szCs w:val="24"/>
        </w:rPr>
        <w:t xml:space="preserve"> Nalaže se računovodstvu ovog suda da nakon pravomoćnosti ovog rješenja izvrši povrat dijela uplaćenog predujma u ovom stečajnom postupku razlučnom vjerovniku Privredna banka </w:t>
      </w:r>
      <w:r w:rsidR="0024486C" w:rsidRPr="0024486C">
        <w:rPr>
          <w:rFonts w:cs="Times New Roman" w:hAnsi="Times New Roman" w:ascii="Times New Roman"/>
          <w:sz w:val="24"/>
          <w:szCs w:val="24"/>
        </w:rPr>
        <w:t xml:space="preserve">Zagreb d.d. Zagreb, Radnička cesta 50, </w:t>
      </w:r>
      <w:r w:rsidR="007756A3">
        <w:rPr>
          <w:rFonts w:cs="Times New Roman" w:hAnsi="Times New Roman" w:ascii="Times New Roman"/>
          <w:sz w:val="24"/>
          <w:szCs w:val="24"/>
        </w:rPr>
        <w:t xml:space="preserve">OIB: 02535697732, </w:t>
      </w:r>
      <w:r w:rsidR="0024486C">
        <w:rPr>
          <w:rFonts w:cs="Times New Roman" w:hAnsi="Times New Roman" w:ascii="Times New Roman"/>
          <w:sz w:val="24"/>
          <w:szCs w:val="24"/>
        </w:rPr>
        <w:t>u iznosu od 5.096,00 kn</w:t>
      </w:r>
      <w:r w:rsidR="00EC7DDF">
        <w:rPr>
          <w:rFonts w:cs="Times New Roman" w:hAnsi="Times New Roman" w:ascii="Times New Roman"/>
          <w:sz w:val="24"/>
          <w:szCs w:val="24"/>
        </w:rPr>
        <w:t xml:space="preserve"> na račun broj IBAN</w:t>
      </w:r>
      <w:r w:rsidR="007756A3">
        <w:rPr>
          <w:rFonts w:cs="Times New Roman" w:hAnsi="Times New Roman" w:ascii="Times New Roman"/>
          <w:sz w:val="24"/>
          <w:szCs w:val="24"/>
        </w:rPr>
        <w:t>:</w:t>
      </w:r>
      <w:r w:rsidR="00EC7DDF">
        <w:rPr>
          <w:rFonts w:cs="Times New Roman" w:hAnsi="Times New Roman" w:ascii="Times New Roman"/>
          <w:sz w:val="24"/>
          <w:szCs w:val="24"/>
        </w:rPr>
        <w:t xml:space="preserve"> HR64 23400091000000013, model 05, poziv na broj 2600013-077766-</w:t>
      </w:r>
      <w:r>
        <w:rPr>
          <w:rFonts w:cs="Times New Roman" w:hAnsi="Times New Roman" w:ascii="Times New Roman"/>
          <w:sz w:val="24"/>
          <w:szCs w:val="24"/>
        </w:rPr>
        <w:t>7, a preostali iznos od 9.904,00</w:t>
      </w:r>
      <w:r w:rsidR="00EC7DDF">
        <w:rPr>
          <w:rFonts w:cs="Times New Roman" w:hAnsi="Times New Roman" w:ascii="Times New Roman"/>
          <w:sz w:val="24"/>
          <w:szCs w:val="24"/>
        </w:rPr>
        <w:t xml:space="preserve"> kn na račun stečajnog dužnika</w:t>
      </w:r>
      <w:r w:rsidR="00EC7DDF" w:rsidRPr="00EC7DDF">
        <w:t xml:space="preserve"> </w:t>
      </w:r>
      <w:r w:rsidR="00EC7DDF" w:rsidRPr="00EC7DDF">
        <w:rPr>
          <w:rFonts w:cs="Times New Roman" w:hAnsi="Times New Roman" w:ascii="Times New Roman"/>
          <w:sz w:val="24"/>
          <w:szCs w:val="24"/>
        </w:rPr>
        <w:t>SAJKO TRANSPOR</w:t>
      </w:r>
      <w:r w:rsidR="007756A3">
        <w:rPr>
          <w:rFonts w:cs="Times New Roman" w:hAnsi="Times New Roman" w:ascii="Times New Roman"/>
          <w:sz w:val="24"/>
          <w:szCs w:val="24"/>
        </w:rPr>
        <w:t>TI d.o.o. u stečaju, Jalkovec, B</w:t>
      </w:r>
      <w:r w:rsidR="00EC7DDF" w:rsidRPr="00EC7DDF">
        <w:rPr>
          <w:rFonts w:cs="Times New Roman" w:hAnsi="Times New Roman" w:ascii="Times New Roman"/>
          <w:sz w:val="24"/>
          <w:szCs w:val="24"/>
        </w:rPr>
        <w:t xml:space="preserve">raće Radić 77, </w:t>
      </w:r>
      <w:r w:rsidR="007756A3" w:rsidRPr="00807199">
        <w:rPr>
          <w:rFonts w:hAnsi="Times New Roman" w:ascii="Times New Roman"/>
          <w:sz w:val="24"/>
          <w:szCs w:val="24"/>
        </w:rPr>
        <w:t>OIB: 51335717637</w:t>
      </w:r>
      <w:r w:rsidR="007756A3">
        <w:rPr>
          <w:rFonts w:cs="Times New Roman" w:hAnsi="Times New Roman" w:ascii="Times New Roman"/>
          <w:sz w:val="24"/>
          <w:szCs w:val="24"/>
        </w:rPr>
        <w:t>, na</w:t>
      </w:r>
      <w:r w:rsidR="00EC7DDF">
        <w:rPr>
          <w:rFonts w:cs="Times New Roman" w:hAnsi="Times New Roman" w:ascii="Times New Roman"/>
          <w:sz w:val="24"/>
          <w:szCs w:val="24"/>
        </w:rPr>
        <w:t xml:space="preserve"> broj IBAN </w:t>
      </w:r>
      <w:r w:rsidR="007756A3">
        <w:rPr>
          <w:rFonts w:cs="Times New Roman" w:hAnsi="Times New Roman" w:ascii="Times New Roman"/>
          <w:sz w:val="24"/>
          <w:szCs w:val="24"/>
        </w:rPr>
        <w:t>: HR</w:t>
      </w:r>
      <w:r w:rsidR="00EC7DDF">
        <w:rPr>
          <w:rFonts w:cs="Times New Roman" w:hAnsi="Times New Roman" w:ascii="Times New Roman"/>
          <w:sz w:val="24"/>
          <w:szCs w:val="24"/>
        </w:rPr>
        <w:t>03 2340 0091 1900 2614 8 otvoren kod Privredne banke Zagreb d.d., Zagreb</w:t>
      </w:r>
      <w:r w:rsidR="007756A3">
        <w:rPr>
          <w:rFonts w:cs="Times New Roman" w:hAnsi="Times New Roman" w:ascii="Times New Roman"/>
          <w:sz w:val="24"/>
          <w:szCs w:val="24"/>
        </w:rPr>
        <w:t>,</w:t>
      </w:r>
      <w:r w:rsidR="00F11E0C">
        <w:rPr>
          <w:rFonts w:cs="Times New Roman" w:hAnsi="Times New Roman" w:ascii="Times New Roman"/>
          <w:sz w:val="24"/>
          <w:szCs w:val="24"/>
        </w:rPr>
        <w:t xml:space="preserve"> radi podmirenja ostalih obveza stečajne mase i troškova postupka</w:t>
      </w:r>
      <w:r w:rsidR="00EC7DDF">
        <w:rPr>
          <w:rFonts w:cs="Times New Roman" w:hAnsi="Times New Roman" w:ascii="Times New Roman"/>
          <w:sz w:val="24"/>
          <w:szCs w:val="24"/>
        </w:rPr>
        <w:t>.</w:t>
      </w:r>
    </w:p>
    <w:p w:rsidRDefault="0090406A" w:rsidP="004741C6" w:rsidR="002448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406A">
        <w:rPr>
          <w:rFonts w:cs="Times New Roman" w:hAnsi="Times New Roman" w:ascii="Times New Roman"/>
          <w:sz w:val="24"/>
          <w:szCs w:val="24"/>
        </w:rPr>
        <w:t>II.</w:t>
      </w:r>
      <w:r w:rsidRPr="0090406A">
        <w:rPr>
          <w:rFonts w:cs="Times New Roman" w:hAnsi="Times New Roman" w:ascii="Times New Roman"/>
          <w:sz w:val="24"/>
          <w:szCs w:val="24"/>
        </w:rPr>
        <w:tab/>
        <w:t>Nalaže se stečajnom upravitelju</w:t>
      </w:r>
      <w:r w:rsidR="00EC7DDF">
        <w:rPr>
          <w:rFonts w:cs="Times New Roman" w:hAnsi="Times New Roman" w:ascii="Times New Roman"/>
          <w:sz w:val="24"/>
          <w:szCs w:val="24"/>
        </w:rPr>
        <w:t xml:space="preserve"> ovog stečajnog dužnika</w:t>
      </w:r>
      <w:r w:rsidR="007756A3">
        <w:rPr>
          <w:rFonts w:cs="Times New Roman" w:hAnsi="Times New Roman" w:ascii="Times New Roman"/>
          <w:sz w:val="24"/>
          <w:szCs w:val="24"/>
        </w:rPr>
        <w:t xml:space="preserve"> Ivi</w:t>
      </w:r>
      <w:r w:rsidR="0024486C">
        <w:rPr>
          <w:rFonts w:cs="Times New Roman" w:hAnsi="Times New Roman" w:ascii="Times New Roman"/>
          <w:sz w:val="24"/>
          <w:szCs w:val="24"/>
        </w:rPr>
        <w:t xml:space="preserve"> Žiža iz </w:t>
      </w:r>
      <w:r w:rsidR="007756A3">
        <w:rPr>
          <w:rFonts w:cs="Times New Roman" w:hAnsi="Times New Roman" w:ascii="Times New Roman"/>
          <w:sz w:val="24"/>
          <w:szCs w:val="24"/>
        </w:rPr>
        <w:t xml:space="preserve">Ludbrega, </w:t>
      </w:r>
      <w:r w:rsidR="0024486C">
        <w:rPr>
          <w:rFonts w:cs="Times New Roman" w:hAnsi="Times New Roman" w:ascii="Times New Roman"/>
          <w:sz w:val="24"/>
          <w:szCs w:val="24"/>
        </w:rPr>
        <w:t>Vinogradi Ludbreški</w:t>
      </w:r>
      <w:r w:rsidRPr="0090406A">
        <w:rPr>
          <w:rFonts w:cs="Times New Roman" w:hAnsi="Times New Roman" w:ascii="Times New Roman"/>
          <w:sz w:val="24"/>
          <w:szCs w:val="24"/>
        </w:rPr>
        <w:t xml:space="preserve"> </w:t>
      </w:r>
      <w:r w:rsidR="007756A3">
        <w:rPr>
          <w:rFonts w:cs="Times New Roman" w:hAnsi="Times New Roman" w:ascii="Times New Roman"/>
          <w:sz w:val="24"/>
          <w:szCs w:val="24"/>
        </w:rPr>
        <w:t xml:space="preserve">53, </w:t>
      </w:r>
      <w:r w:rsidRPr="0090406A">
        <w:rPr>
          <w:rFonts w:cs="Times New Roman" w:hAnsi="Times New Roman" w:ascii="Times New Roman"/>
          <w:sz w:val="24"/>
          <w:szCs w:val="24"/>
        </w:rPr>
        <w:t xml:space="preserve">da nakon pravomoćnosti ovog rješenja bez odgode namiri razlučnog vjerovnika </w:t>
      </w:r>
      <w:r w:rsidR="00EC7DDF">
        <w:rPr>
          <w:rFonts w:cs="Times New Roman" w:hAnsi="Times New Roman" w:ascii="Times New Roman"/>
          <w:sz w:val="24"/>
          <w:szCs w:val="24"/>
        </w:rPr>
        <w:t>Privrednu banku Zagreb d.d.</w:t>
      </w:r>
      <w:r w:rsidR="007756A3">
        <w:rPr>
          <w:rFonts w:cs="Times New Roman" w:hAnsi="Times New Roman" w:ascii="Times New Roman"/>
          <w:sz w:val="24"/>
          <w:szCs w:val="24"/>
        </w:rPr>
        <w:t xml:space="preserve">, Radnička cesta 50, Zagreb, OIB: 02535697732, </w:t>
      </w:r>
      <w:r w:rsidR="00EC7DDF">
        <w:rPr>
          <w:rFonts w:cs="Times New Roman" w:hAnsi="Times New Roman" w:ascii="Times New Roman"/>
          <w:sz w:val="24"/>
          <w:szCs w:val="24"/>
        </w:rPr>
        <w:t xml:space="preserve">na račun broj </w:t>
      </w:r>
      <w:r w:rsidR="00EC7DDF" w:rsidRPr="00EC7DDF">
        <w:rPr>
          <w:rFonts w:cs="Times New Roman" w:hAnsi="Times New Roman" w:ascii="Times New Roman"/>
          <w:sz w:val="24"/>
          <w:szCs w:val="24"/>
        </w:rPr>
        <w:t>IBAN</w:t>
      </w:r>
      <w:r w:rsidR="007756A3">
        <w:rPr>
          <w:rFonts w:cs="Times New Roman" w:hAnsi="Times New Roman" w:ascii="Times New Roman"/>
          <w:sz w:val="24"/>
          <w:szCs w:val="24"/>
        </w:rPr>
        <w:t>:</w:t>
      </w:r>
      <w:r w:rsidR="00EC7DDF" w:rsidRPr="00EC7DDF">
        <w:rPr>
          <w:rFonts w:cs="Times New Roman" w:hAnsi="Times New Roman" w:ascii="Times New Roman"/>
          <w:sz w:val="24"/>
          <w:szCs w:val="24"/>
        </w:rPr>
        <w:t xml:space="preserve"> HR64 23400091000000013, model 05, poziv na broj 2600013-077766-7</w:t>
      </w:r>
      <w:r w:rsidR="00EC7DDF">
        <w:rPr>
          <w:rFonts w:cs="Times New Roman" w:hAnsi="Times New Roman" w:ascii="Times New Roman"/>
          <w:sz w:val="24"/>
          <w:szCs w:val="24"/>
        </w:rPr>
        <w:t>, te iznose navedene u toč.</w:t>
      </w:r>
      <w:r w:rsidR="007756A3">
        <w:rPr>
          <w:rFonts w:cs="Times New Roman" w:hAnsi="Times New Roman" w:ascii="Times New Roman"/>
          <w:sz w:val="24"/>
          <w:szCs w:val="24"/>
        </w:rPr>
        <w:t xml:space="preserve"> </w:t>
      </w:r>
      <w:r w:rsidR="00EC7DDF">
        <w:rPr>
          <w:rFonts w:cs="Times New Roman" w:hAnsi="Times New Roman" w:ascii="Times New Roman"/>
          <w:sz w:val="24"/>
          <w:szCs w:val="24"/>
        </w:rPr>
        <w:t>I</w:t>
      </w:r>
      <w:r w:rsidR="007756A3">
        <w:rPr>
          <w:rFonts w:cs="Times New Roman" w:hAnsi="Times New Roman" w:ascii="Times New Roman"/>
          <w:sz w:val="24"/>
          <w:szCs w:val="24"/>
        </w:rPr>
        <w:t>.</w:t>
      </w:r>
      <w:r w:rsidR="00EC7DDF">
        <w:rPr>
          <w:rFonts w:cs="Times New Roman" w:hAnsi="Times New Roman" w:ascii="Times New Roman"/>
          <w:sz w:val="24"/>
          <w:szCs w:val="24"/>
        </w:rPr>
        <w:t xml:space="preserve"> izreke ovog rješenja s osnova troškova ovog postupka i ostalih obveza stečajne mase.</w:t>
      </w:r>
    </w:p>
    <w:p w:rsidRDefault="004741C6" w:rsidP="004741C6" w:rsidR="004741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0406A" w:rsidP="00EC7DDF" w:rsidR="0090406A">
      <w:pPr>
        <w:jc w:val="center"/>
        <w:rPr>
          <w:rFonts w:cs="Times New Roman" w:hAnsi="Times New Roman" w:ascii="Times New Roman"/>
          <w:sz w:val="24"/>
          <w:szCs w:val="24"/>
        </w:rPr>
      </w:pPr>
      <w:r w:rsidRPr="0090406A">
        <w:rPr>
          <w:rFonts w:cs="Times New Roman" w:hAnsi="Times New Roman" w:ascii="Times New Roman"/>
          <w:sz w:val="24"/>
          <w:szCs w:val="24"/>
        </w:rPr>
        <w:t>Obrazloženje</w:t>
      </w:r>
    </w:p>
    <w:p w:rsidRDefault="004741C6" w:rsidP="00EC7DDF" w:rsidR="004741C6" w:rsidRPr="0090406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0406A" w:rsidP="004741C6" w:rsidR="0090406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406A">
        <w:rPr>
          <w:rFonts w:cs="Times New Roman" w:hAnsi="Times New Roman" w:ascii="Times New Roman"/>
          <w:sz w:val="24"/>
          <w:szCs w:val="24"/>
        </w:rPr>
        <w:t xml:space="preserve">Nakon unovčenja </w:t>
      </w:r>
      <w:r w:rsidR="00046786">
        <w:rPr>
          <w:rFonts w:cs="Times New Roman" w:hAnsi="Times New Roman" w:ascii="Times New Roman"/>
          <w:sz w:val="24"/>
          <w:szCs w:val="24"/>
        </w:rPr>
        <w:t>pokretnina</w:t>
      </w:r>
      <w:r w:rsidRPr="0090406A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046786">
        <w:rPr>
          <w:rFonts w:cs="Times New Roman" w:hAnsi="Times New Roman" w:ascii="Times New Roman"/>
          <w:sz w:val="24"/>
          <w:szCs w:val="24"/>
        </w:rPr>
        <w:t>stečajni upravitelj Ivo Žiža je podnescima od 2. srpnja 2018. (list 164-165 spisa) i 29. listopada 2018. (list 183-184 spisa) predložio namirenje troškova postupka, ostalih obveza stečajne mase i namirenje razlučnog vjerovnika. Na ročištu za diobu 6. prosinca 2018. nije bilo primjedbi na predloženi način namirenja razlučnog vjerovnika i troškova postupka odnosno ostalih obveza stečajne mase.</w:t>
      </w:r>
    </w:p>
    <w:p w:rsidRDefault="00046786" w:rsidP="004741C6" w:rsidR="0004678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skladu s čl.</w:t>
      </w:r>
      <w:r w:rsidR="007756A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253. Stečajnog za</w:t>
      </w:r>
      <w:r w:rsidR="007756A3">
        <w:rPr>
          <w:rFonts w:cs="Times New Roman" w:hAnsi="Times New Roman" w:ascii="Times New Roman"/>
          <w:sz w:val="24"/>
          <w:szCs w:val="24"/>
        </w:rPr>
        <w:t>kona (Narodne novine broj 71/15 i</w:t>
      </w:r>
      <w:r>
        <w:rPr>
          <w:rFonts w:cs="Times New Roman" w:hAnsi="Times New Roman" w:ascii="Times New Roman"/>
          <w:sz w:val="24"/>
          <w:szCs w:val="24"/>
        </w:rPr>
        <w:t xml:space="preserve"> 104/17, dalje SZ) sud odlučuje o tome koji će se iznos utrška unijeti u stečajnu masu radi namirenja troškova utvrđivanja predmeta razlučnog prava i naknadu troškova njegova unovčenja, te odlučuje o nagradi stečajnog upravitelja.</w:t>
      </w:r>
    </w:p>
    <w:p w:rsidRDefault="00046786" w:rsidP="004741C6" w:rsidR="0004678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na temelju dostavljenih podataka stečajnog upravitelja odredio da se iz iznosa od 20.000,00 kn ostvarenog prodajom imovine stečajnog dužnika, zatim </w:t>
      </w:r>
      <w:r w:rsidR="00943C24">
        <w:rPr>
          <w:rFonts w:cs="Times New Roman" w:hAnsi="Times New Roman" w:ascii="Times New Roman"/>
          <w:sz w:val="24"/>
          <w:szCs w:val="24"/>
        </w:rPr>
        <w:t xml:space="preserve">preostalog </w:t>
      </w:r>
      <w:r>
        <w:rPr>
          <w:rFonts w:cs="Times New Roman" w:hAnsi="Times New Roman" w:ascii="Times New Roman"/>
          <w:sz w:val="24"/>
          <w:szCs w:val="24"/>
        </w:rPr>
        <w:t xml:space="preserve">uplaćenog predujma za pokriće troškova ovog postupka u iznosu od 10.000,00 kn od strane razlučnog vjerovnika Privredne banke Zagreb d.d. Zagreb i iznosa </w:t>
      </w:r>
      <w:r w:rsidR="00943C24">
        <w:rPr>
          <w:rFonts w:cs="Times New Roman" w:hAnsi="Times New Roman" w:ascii="Times New Roman"/>
          <w:sz w:val="24"/>
          <w:szCs w:val="24"/>
        </w:rPr>
        <w:t xml:space="preserve">od 5.000,00 kn </w:t>
      </w:r>
      <w:r>
        <w:rPr>
          <w:rFonts w:cs="Times New Roman" w:hAnsi="Times New Roman" w:ascii="Times New Roman"/>
          <w:sz w:val="24"/>
          <w:szCs w:val="24"/>
        </w:rPr>
        <w:t>koji je s osnova predujma za pokriće troškova postupka uplatila na račun suda Financijska agencija sa računa dužnika</w:t>
      </w:r>
      <w:r w:rsidR="00943C24">
        <w:rPr>
          <w:rFonts w:cs="Times New Roman" w:hAnsi="Times New Roman" w:ascii="Times New Roman"/>
          <w:sz w:val="24"/>
          <w:szCs w:val="24"/>
        </w:rPr>
        <w:t xml:space="preserve"> namire kako slijedi:</w:t>
      </w:r>
    </w:p>
    <w:p w:rsidRDefault="007756A3" w:rsidP="004741C6" w:rsidR="00943C24" w:rsidRPr="00943C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943C24" w:rsidRPr="00943C24">
        <w:rPr>
          <w:rFonts w:cs="Times New Roman" w:hAnsi="Times New Roman" w:ascii="Times New Roman"/>
          <w:sz w:val="24"/>
          <w:szCs w:val="24"/>
        </w:rPr>
        <w:t xml:space="preserve">troškovi utvrđenja predmeta razlučnog prava u paušalnom iznosu od 5% od utrška u iznosu od 1.250,00 kn, </w:t>
      </w:r>
      <w:r w:rsidR="00943C24">
        <w:rPr>
          <w:rFonts w:cs="Times New Roman" w:hAnsi="Times New Roman" w:ascii="Times New Roman"/>
          <w:sz w:val="24"/>
          <w:szCs w:val="24"/>
        </w:rPr>
        <w:t>u skladu s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43C24">
        <w:rPr>
          <w:rFonts w:cs="Times New Roman" w:hAnsi="Times New Roman" w:ascii="Times New Roman"/>
          <w:sz w:val="24"/>
          <w:szCs w:val="24"/>
        </w:rPr>
        <w:t>254.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43C24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43C24">
        <w:rPr>
          <w:rFonts w:cs="Times New Roman" w:hAnsi="Times New Roman" w:ascii="Times New Roman"/>
          <w:sz w:val="24"/>
          <w:szCs w:val="24"/>
        </w:rPr>
        <w:t>2. i 3. SZ,</w:t>
      </w:r>
    </w:p>
    <w:p w:rsidRDefault="00943C24" w:rsidP="004741C6" w:rsidR="00943C24" w:rsidRPr="00943C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3C24">
        <w:rPr>
          <w:rFonts w:cs="Times New Roman" w:hAnsi="Times New Roman" w:ascii="Times New Roman"/>
          <w:sz w:val="24"/>
          <w:szCs w:val="24"/>
        </w:rPr>
        <w:t>-troškovi unovčenja predmeta razlučnog prava u paušalnom iznosu od 5% od utrška u iznosu od 1.250,00 kn,</w:t>
      </w:r>
      <w:r>
        <w:rPr>
          <w:rFonts w:cs="Times New Roman" w:hAnsi="Times New Roman" w:ascii="Times New Roman"/>
          <w:sz w:val="24"/>
          <w:szCs w:val="24"/>
        </w:rPr>
        <w:t xml:space="preserve"> u skladu s čl.</w:t>
      </w:r>
      <w:r w:rsidR="007756A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254.</w:t>
      </w:r>
      <w:r w:rsidR="007756A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7756A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2. i 3. SZ,</w:t>
      </w:r>
    </w:p>
    <w:p w:rsidRDefault="00943C24" w:rsidP="004741C6" w:rsidR="00943C24" w:rsidRPr="00943C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3C24">
        <w:rPr>
          <w:rFonts w:cs="Times New Roman" w:hAnsi="Times New Roman" w:ascii="Times New Roman"/>
          <w:sz w:val="24"/>
          <w:szCs w:val="24"/>
        </w:rPr>
        <w:t>-nagrada privremenom stečajnom upravitelju za poslove obavljene u prethodnom postupku u iznosu od 2.404,00 kn bruto,</w:t>
      </w:r>
      <w:r>
        <w:rPr>
          <w:rFonts w:cs="Times New Roman" w:hAnsi="Times New Roman" w:ascii="Times New Roman"/>
          <w:sz w:val="24"/>
          <w:szCs w:val="24"/>
        </w:rPr>
        <w:t xml:space="preserve"> određena u manjem iznosu nego je to propisano Uredbom o kriterijima i načinu obračuna i plaćanja nagrade stečajnim upraviteljima (Narodne novine broj 105/15),</w:t>
      </w:r>
    </w:p>
    <w:p w:rsidRDefault="00943C24" w:rsidP="004741C6" w:rsidR="00943C24" w:rsidRPr="00943C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3C24">
        <w:rPr>
          <w:rFonts w:cs="Times New Roman" w:hAnsi="Times New Roman" w:ascii="Times New Roman"/>
          <w:sz w:val="24"/>
          <w:szCs w:val="24"/>
        </w:rPr>
        <w:t>-plaćeni porez na dodanu vrijednost u iznosu od 5.000,00 kn,</w:t>
      </w:r>
    </w:p>
    <w:p w:rsidRDefault="00943C24" w:rsidP="004741C6" w:rsidR="00943C24" w:rsidRPr="00943C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3C24">
        <w:rPr>
          <w:rFonts w:cs="Times New Roman" w:hAnsi="Times New Roman" w:ascii="Times New Roman"/>
          <w:sz w:val="24"/>
          <w:szCs w:val="24"/>
        </w:rPr>
        <w:lastRenderedPageBreak/>
        <w:t>-ostalu obvezu stečajne mase izrade žiga stečajnog dužnika u iznosu od 140,00 kn,</w:t>
      </w:r>
    </w:p>
    <w:p w:rsidRDefault="00943C24" w:rsidP="004741C6" w:rsidR="00943C24" w:rsidRPr="00943C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3C24">
        <w:rPr>
          <w:rFonts w:cs="Times New Roman" w:hAnsi="Times New Roman" w:ascii="Times New Roman"/>
          <w:sz w:val="24"/>
          <w:szCs w:val="24"/>
        </w:rPr>
        <w:t>-ostalu obvezu stečajne mase knjigovodstva za vrijeme trajanja ovog stečajnog postupka u iznosu od 3.000,00 kn,</w:t>
      </w:r>
    </w:p>
    <w:p w:rsidRDefault="00943C24" w:rsidP="004741C6" w:rsidR="00943C24" w:rsidRPr="00943C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3C24">
        <w:rPr>
          <w:rFonts w:cs="Times New Roman" w:hAnsi="Times New Roman" w:ascii="Times New Roman"/>
          <w:sz w:val="24"/>
          <w:szCs w:val="24"/>
        </w:rPr>
        <w:t>-ostalu obvezu stečajne mase zatvaranja računa u poslovnoj banci i sa time povezani troškovi u iznosu 200,00 kn,</w:t>
      </w:r>
    </w:p>
    <w:p w:rsidRDefault="007756A3" w:rsidP="004741C6" w:rsidR="00943C24" w:rsidRPr="00943C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-nagrada</w:t>
      </w:r>
      <w:r w:rsidR="00943C24" w:rsidRPr="00943C24">
        <w:rPr>
          <w:rFonts w:cs="Times New Roman" w:hAnsi="Times New Roman" w:ascii="Times New Roman"/>
          <w:sz w:val="24"/>
          <w:szCs w:val="24"/>
        </w:rPr>
        <w:t xml:space="preserve"> stečajnom upravitelju u iznosu od 4.000,00 kn bruto, </w:t>
      </w:r>
      <w:r w:rsidR="00943C24">
        <w:rPr>
          <w:rFonts w:cs="Times New Roman" w:hAnsi="Times New Roman" w:ascii="Times New Roman"/>
          <w:sz w:val="24"/>
          <w:szCs w:val="24"/>
        </w:rPr>
        <w:t>obračunatu prema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43C24">
        <w:rPr>
          <w:rFonts w:cs="Times New Roman" w:hAnsi="Times New Roman" w:ascii="Times New Roman"/>
          <w:sz w:val="24"/>
          <w:szCs w:val="24"/>
        </w:rPr>
        <w:t>7. Uredbe</w:t>
      </w:r>
      <w:r w:rsidR="00943C24" w:rsidRPr="00943C24">
        <w:rPr>
          <w:rFonts w:cs="Times New Roman" w:hAnsi="Times New Roman" w:ascii="Times New Roman"/>
          <w:sz w:val="24"/>
          <w:szCs w:val="24"/>
        </w:rPr>
        <w:t xml:space="preserve"> o kriterijima i načinu obračuna i plaćanja nagrade stečajnim upraviteljima (Narodne novine broj 105/15)</w:t>
      </w:r>
      <w:r w:rsidR="00943C24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943C24" w:rsidP="004741C6" w:rsidR="00943C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3C24">
        <w:rPr>
          <w:rFonts w:cs="Times New Roman" w:hAnsi="Times New Roman" w:ascii="Times New Roman"/>
          <w:sz w:val="24"/>
          <w:szCs w:val="24"/>
        </w:rPr>
        <w:t xml:space="preserve">-razlučni vjerovnik Privredna banka Zagreb d.d. Zagreb,  Radnička cesta 50, </w:t>
      </w:r>
      <w:r w:rsidR="007756A3">
        <w:rPr>
          <w:rFonts w:cs="Times New Roman" w:hAnsi="Times New Roman" w:ascii="Times New Roman"/>
          <w:sz w:val="24"/>
          <w:szCs w:val="24"/>
        </w:rPr>
        <w:t>OIB: 02535697732</w:t>
      </w:r>
      <w:r w:rsidRPr="00943C24">
        <w:rPr>
          <w:rFonts w:cs="Times New Roman" w:hAnsi="Times New Roman" w:ascii="Times New Roman"/>
          <w:sz w:val="24"/>
          <w:szCs w:val="24"/>
        </w:rPr>
        <w:t xml:space="preserve"> sa iznosom od 12.660,00 kn.</w:t>
      </w:r>
    </w:p>
    <w:p w:rsidRDefault="00943C24" w:rsidP="004741C6" w:rsidR="00943C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zbroju ovi naved</w:t>
      </w:r>
      <w:r w:rsidR="007756A3">
        <w:rPr>
          <w:rFonts w:cs="Times New Roman" w:hAnsi="Times New Roman" w:ascii="Times New Roman"/>
          <w:sz w:val="24"/>
          <w:szCs w:val="24"/>
        </w:rPr>
        <w:t xml:space="preserve">eni iznosi iznose 29.904,00 kn, </w:t>
      </w:r>
      <w:r>
        <w:rPr>
          <w:rFonts w:cs="Times New Roman" w:hAnsi="Times New Roman" w:ascii="Times New Roman"/>
          <w:sz w:val="24"/>
          <w:szCs w:val="24"/>
        </w:rPr>
        <w:t>s time da je sud u toč.</w:t>
      </w:r>
      <w:r w:rsidR="007756A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7756A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 također odredio povrat preostalog uplaćenog predujma razlučnom vjerovniku Privrednoj banci Zagreb d.d. u iznosu od 5.096,00 kn, pa ukupno sve ove tražbine iznose 35.000,00 kn.</w:t>
      </w:r>
    </w:p>
    <w:p w:rsidRDefault="00943C24" w:rsidP="004741C6" w:rsidR="00943C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Razlučnom vjerovniku pripada s osnova unovčenja namirenje u iznosu od </w:t>
      </w:r>
      <w:r w:rsidRPr="00943C24">
        <w:rPr>
          <w:rFonts w:cs="Times New Roman" w:hAnsi="Times New Roman" w:ascii="Times New Roman"/>
          <w:sz w:val="24"/>
          <w:szCs w:val="24"/>
        </w:rPr>
        <w:t>12.660,00 kn</w:t>
      </w:r>
      <w:r>
        <w:rPr>
          <w:rFonts w:cs="Times New Roman" w:hAnsi="Times New Roman" w:ascii="Times New Roman"/>
          <w:sz w:val="24"/>
          <w:szCs w:val="24"/>
        </w:rPr>
        <w:t xml:space="preserve"> i povrat predujma u iznosu od 5.096,00 kn, što ukupno iznosi 17.756,00 kn.</w:t>
      </w:r>
    </w:p>
    <w:p w:rsidRDefault="00E6145F" w:rsidP="004741C6" w:rsidR="00943C24" w:rsidRPr="0090406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će se na računu suda nakon što se vrati uplaćeni iznos predujma razlučnom vjerovniku Privrednoj banci Zagr</w:t>
      </w:r>
      <w:r w:rsidR="007756A3">
        <w:rPr>
          <w:rFonts w:cs="Times New Roman" w:hAnsi="Times New Roman" w:ascii="Times New Roman"/>
          <w:sz w:val="24"/>
          <w:szCs w:val="24"/>
        </w:rPr>
        <w:t xml:space="preserve">eb d.d. u iznosu od 5.096,00 kn, </w:t>
      </w:r>
      <w:r>
        <w:rPr>
          <w:rFonts w:cs="Times New Roman" w:hAnsi="Times New Roman" w:ascii="Times New Roman"/>
          <w:sz w:val="24"/>
          <w:szCs w:val="24"/>
        </w:rPr>
        <w:t>još nalaziti iznos od 9.904,00 kn</w:t>
      </w:r>
      <w:r w:rsidR="007756A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sud je odredio da se taj iznos prenese na račun stečajnog dužnika radi podmirenja nastalih troškova i ostalih obveza stečajne mase.</w:t>
      </w:r>
    </w:p>
    <w:p w:rsidRDefault="0090406A" w:rsidP="007756A3" w:rsidR="004741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406A">
        <w:rPr>
          <w:rFonts w:cs="Times New Roman" w:hAnsi="Times New Roman" w:ascii="Times New Roman"/>
          <w:sz w:val="24"/>
          <w:szCs w:val="24"/>
        </w:rPr>
        <w:tab/>
        <w:t>S obzirom na iznijeto, sud je primjenom čl.</w:t>
      </w:r>
      <w:r w:rsidR="007756A3">
        <w:rPr>
          <w:rFonts w:cs="Times New Roman" w:hAnsi="Times New Roman" w:ascii="Times New Roman"/>
          <w:sz w:val="24"/>
          <w:szCs w:val="24"/>
        </w:rPr>
        <w:t xml:space="preserve"> </w:t>
      </w:r>
      <w:r w:rsidRPr="0090406A">
        <w:rPr>
          <w:rFonts w:cs="Times New Roman" w:hAnsi="Times New Roman" w:ascii="Times New Roman"/>
          <w:sz w:val="24"/>
          <w:szCs w:val="24"/>
        </w:rPr>
        <w:t>113. Ovršnog zakona (Narodne novine broj 121/12,</w:t>
      </w:r>
      <w:r w:rsidR="007756A3">
        <w:rPr>
          <w:rFonts w:cs="Times New Roman" w:hAnsi="Times New Roman" w:ascii="Times New Roman"/>
          <w:sz w:val="24"/>
          <w:szCs w:val="24"/>
        </w:rPr>
        <w:t xml:space="preserve"> </w:t>
      </w:r>
      <w:r w:rsidRPr="0090406A">
        <w:rPr>
          <w:rFonts w:cs="Times New Roman" w:hAnsi="Times New Roman" w:ascii="Times New Roman"/>
          <w:sz w:val="24"/>
          <w:szCs w:val="24"/>
        </w:rPr>
        <w:t xml:space="preserve">25/13, 93/14, dalje OZ) i </w:t>
      </w:r>
      <w:r w:rsidR="00E6145F">
        <w:rPr>
          <w:rFonts w:cs="Times New Roman" w:hAnsi="Times New Roman" w:ascii="Times New Roman"/>
          <w:sz w:val="24"/>
          <w:szCs w:val="24"/>
        </w:rPr>
        <w:t xml:space="preserve">253. i 254. SZ </w:t>
      </w:r>
      <w:r w:rsidRPr="0090406A">
        <w:rPr>
          <w:rFonts w:cs="Times New Roman" w:hAnsi="Times New Roman" w:ascii="Times New Roman"/>
          <w:sz w:val="24"/>
          <w:szCs w:val="24"/>
        </w:rPr>
        <w:t>odlučio kao u izreci ovog rješenja.</w:t>
      </w:r>
    </w:p>
    <w:p w:rsidRDefault="007756A3" w:rsidP="007756A3" w:rsidR="007756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756A3" w:rsidP="007756A3" w:rsidR="007756A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17. siječnja 2019.</w:t>
      </w:r>
    </w:p>
    <w:p w:rsidRDefault="007756A3" w:rsidP="007756A3" w:rsidR="007756A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756A3" w:rsidP="007756A3" w:rsidR="007756A3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7756A3" w:rsidP="007756A3" w:rsidR="007756A3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756A3" w:rsidP="007756A3" w:rsidR="007756A3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7756A3" w:rsidP="007756A3" w:rsidR="007756A3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756A3" w:rsidP="007756A3" w:rsidR="007756A3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756A3" w:rsidP="007756A3" w:rsidR="007756A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7756A3" w:rsidP="007756A3" w:rsidR="007756A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756A3" w:rsidP="007756A3" w:rsidR="007756A3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756A3" w:rsidP="007756A3" w:rsidR="007756A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756A3" w:rsidP="007756A3" w:rsidR="007756A3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756A3" w:rsidP="007756A3" w:rsidR="007756A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756A3" w:rsidP="007756A3" w:rsidR="007756A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756A3" w:rsidP="007756A3" w:rsidR="007756A3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756A3" w:rsidP="007756A3" w:rsidR="007756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7756A3" w:rsidP="007756A3" w:rsidR="007756A3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56A3" w:rsidP="007756A3" w:rsidR="007756A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5798A">
        <w:rPr>
          <w:rFonts w:hAnsi="Times New Roman" w:ascii="Times New Roman"/>
          <w:sz w:val="24"/>
          <w:szCs w:val="24"/>
        </w:rPr>
        <w:t>E-</w:t>
      </w:r>
      <w:r w:rsidRPr="00BA2293">
        <w:rPr>
          <w:rFonts w:hAnsi="Times New Roman" w:ascii="Times New Roman"/>
          <w:sz w:val="24"/>
          <w:szCs w:val="24"/>
        </w:rPr>
        <w:t>oglasna ploča ovog suda kao dostava za:</w:t>
      </w:r>
    </w:p>
    <w:p w:rsidRDefault="00536D37" w:rsidP="00536D37" w:rsidR="00536D37" w:rsidRPr="00BA229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A2293" w:rsidP="007756A3" w:rsidR="007756A3" w:rsidRPr="00BA229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A2293">
        <w:rPr>
          <w:rFonts w:hAnsi="Times New Roman" w:ascii="Times New Roman"/>
          <w:sz w:val="24"/>
          <w:szCs w:val="24"/>
        </w:rPr>
        <w:t>-Stečajni upravitelj</w:t>
      </w:r>
      <w:r w:rsidRPr="00BA2293">
        <w:rPr>
          <w:rFonts w:hAnsi="Times New Roman" w:ascii="Times New Roman"/>
          <w:snapToGrid w:val="false"/>
          <w:sz w:val="24"/>
          <w:szCs w:val="24"/>
        </w:rPr>
        <w:t xml:space="preserve"> </w:t>
      </w:r>
      <w:r w:rsidRPr="00BA2293">
        <w:rPr>
          <w:rFonts w:hAnsi="Times New Roman" w:ascii="Times New Roman"/>
          <w:snapToGrid w:val="false"/>
          <w:sz w:val="24"/>
          <w:szCs w:val="24"/>
          <w:lang w:eastAsia="hr-HR"/>
        </w:rPr>
        <w:t>Ivo Žiža, Vinogradi Ludbreški 53, Ludbreg,</w:t>
      </w:r>
    </w:p>
    <w:p w:rsidRDefault="007756A3" w:rsidP="007756A3" w:rsidR="007756A3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536D37"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 Građansko-upravnom odjelu Varaždin, B. Radić 2</w:t>
      </w:r>
    </w:p>
    <w:p w:rsidRDefault="009C0F2B" w:rsidP="009C0F2B" w:rsidR="004741C6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Privredna banka Zagreb d.d. Zagreb,</w:t>
      </w:r>
      <w:r w:rsidRPr="0090406A">
        <w:rPr>
          <w:rFonts w:cs="Times New Roman" w:hAnsi="Times New Roman" w:ascii="Times New Roman"/>
          <w:sz w:val="24"/>
          <w:szCs w:val="24"/>
        </w:rPr>
        <w:t xml:space="preserve"> </w:t>
      </w:r>
      <w:r w:rsidRPr="0024486C">
        <w:rPr>
          <w:rFonts w:cs="Times New Roman" w:hAnsi="Times New Roman" w:ascii="Times New Roman"/>
          <w:sz w:val="24"/>
          <w:szCs w:val="24"/>
        </w:rPr>
        <w:t xml:space="preserve">Radnička cesta 50, </w:t>
      </w:r>
      <w:r>
        <w:rPr>
          <w:rFonts w:cs="Times New Roman" w:hAnsi="Times New Roman" w:ascii="Times New Roman"/>
          <w:sz w:val="24"/>
          <w:szCs w:val="24"/>
        </w:rPr>
        <w:t>zastupana po punomoćnicima odvjetnicima iz Odvjetničkog društva Suić &amp; Škunca d.o.o. iz Zagreba, Domagojeva 14,</w:t>
      </w:r>
    </w:p>
    <w:p w:rsidRDefault="009C0F2B" w:rsidP="009C0F2B" w:rsidR="009C0F2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7A1F" w:rsidP="0090406A" w:rsidR="00647A1F" w:rsidRPr="0090406A">
      <w:pPr>
        <w:rPr>
          <w:rFonts w:cs="Times New Roman" w:hAnsi="Times New Roman" w:ascii="Times New Roman"/>
          <w:sz w:val="24"/>
          <w:szCs w:val="24"/>
        </w:rPr>
      </w:pPr>
    </w:p>
    <w:sectPr w:rsidSect="007756A3" w:rsidR="00647A1F" w:rsidRPr="0090406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8FC" w:rsidP="007756A3" w:rsidR="002758FC">
      <w:pPr>
        <w:spacing w:lineRule="auto" w:line="240" w:after="0"/>
      </w:pPr>
      <w:r>
        <w:separator/>
      </w:r>
    </w:p>
  </w:endnote>
  <w:endnote w:id="0" w:type="continuationSeparator">
    <w:p w:rsidRDefault="002758FC" w:rsidP="007756A3" w:rsidR="002758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8FC" w:rsidP="007756A3" w:rsidR="002758FC">
      <w:pPr>
        <w:spacing w:lineRule="auto" w:line="240" w:after="0"/>
      </w:pPr>
      <w:r>
        <w:separator/>
      </w:r>
    </w:p>
  </w:footnote>
  <w:footnote w:id="0" w:type="continuationSeparator">
    <w:p w:rsidRDefault="002758FC" w:rsidP="007756A3" w:rsidR="002758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9080013"/>
      <w:docPartObj>
        <w:docPartGallery w:val="Page Numbers (Top of Page)"/>
        <w:docPartUnique/>
      </w:docPartObj>
    </w:sdtPr>
    <w:sdtEndPr/>
    <w:sdtContent>
      <w:p w:rsidRDefault="007756A3" w:rsidR="007756A3" w:rsidRPr="007756A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756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756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756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03894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7756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756A3" w:rsidR="007756A3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broj: 5 St-1153/2016-63</w:t>
        </w:r>
      </w:p>
    </w:sdtContent>
  </w:sdt>
  <w:p w:rsidRDefault="007756A3" w:rsidR="007756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6A3" w:rsidR="007756A3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43398"/>
    <w:multiLevelType w:val="hybridMultilevel"/>
    <w:tmpl w:val="D4F8EF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406A"/>
    <w:rsid w:val="000437CA"/>
    <w:rsid w:val="00046786"/>
    <w:rsid w:val="0024486C"/>
    <w:rsid w:val="00246069"/>
    <w:rsid w:val="002758FC"/>
    <w:rsid w:val="004741C6"/>
    <w:rsid w:val="00536D37"/>
    <w:rsid w:val="00603894"/>
    <w:rsid w:val="00647A1F"/>
    <w:rsid w:val="007756A3"/>
    <w:rsid w:val="00807199"/>
    <w:rsid w:val="0090406A"/>
    <w:rsid w:val="00943C24"/>
    <w:rsid w:val="009C0F2B"/>
    <w:rsid w:val="00A35C4C"/>
    <w:rsid w:val="00A86D12"/>
    <w:rsid w:val="00BA2293"/>
    <w:rsid w:val="00C35A1C"/>
    <w:rsid w:val="00E31E3A"/>
    <w:rsid w:val="00E6145F"/>
    <w:rsid w:val="00EC7DDF"/>
    <w:rsid w:val="00F10F19"/>
    <w:rsid w:val="00F1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1E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1E0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56A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756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756A3"/>
  </w:style>
  <w:style w:styleId="Podnoje" w:type="paragraph">
    <w:name w:val="footer"/>
    <w:basedOn w:val="Normal"/>
    <w:link w:val="PodnojeChar"/>
    <w:uiPriority w:val="99"/>
    <w:unhideWhenUsed/>
    <w:rsid w:val="007756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756A3"/>
  </w:style>
  <w:style w:styleId="Tekstrezerviranogmjesta" w:type="character">
    <w:name w:val="Placeholder Text"/>
    <w:basedOn w:val="Zadanifontodlomka"/>
    <w:uiPriority w:val="99"/>
    <w:semiHidden/>
    <w:rsid w:val="00603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89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894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89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89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1E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1E0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56A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756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756A3"/>
  </w:style>
  <w:style w:styleId="Podnoje" w:type="paragraph">
    <w:name w:val="footer"/>
    <w:basedOn w:val="Normal"/>
    <w:link w:val="PodnojeChar"/>
    <w:uiPriority w:val="99"/>
    <w:unhideWhenUsed/>
    <w:rsid w:val="007756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756A3"/>
  </w:style>
  <w:style w:styleId="Tekstrezerviranogmjesta" w:type="character">
    <w:name w:val="Placeholder Text"/>
    <w:basedOn w:val="Zadanifontodlomka"/>
    <w:uiPriority w:val="99"/>
    <w:semiHidden/>
    <w:rsid w:val="00603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89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89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89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89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St-1153/2016-63</izvorni_sadrzaj>
    <derivirana_varijabla naziv="DomainObject.Oznaka_1">St-1153/2016-63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CRVENI REGISTRATOR UZ SPIS</izvorni_sadrzaj>
    <derivirana_varijabla naziv="DomainObject.Predmet.PrimjedbaSuca_1">PRILEŽI CRVENI REGISTRATOR UZ SPIS</derivirana_varijabla>
  </DomainObject.Predmet.PrimjedbaSuca>
  <DomainObject.Predmet.ProtustrankaFormated>
    <izvorni_sadrzaj>  SAJKO TRANSPORTI društvo sa ograničenom odgovornošću za prijevoz i trgovinu zastupanog po punomoćniku Stjepan Sajko</izvorni_sadrzaj>
    <derivirana_varijabla naziv="DomainObject.Predmet.ProtustrankaFormated_1">  SAJKO TRANSPORTI društvo sa ograničenom odgovornošću za prijevoz i trgovinu zastupanog po punomoćniku Stjepan Sajko</derivirana_varijabla>
  </DomainObject.Predmet.ProtustrankaFormated>
  <DomainObject.Predmet.ProtustrankaFormatedOIB>
    <izvorni_sadrzaj>  SAJKO TRANSPORTI društvo sa ograničenom odgovornošću za prijevoz i trgovinu, OIB 51335717637 zastupanog po punomoćniku Stjepan Sajko</izvorni_sadrzaj>
    <derivirana_varijabla naziv="DomainObject.Predmet.ProtustrankaFormatedOIB_1">  SAJKO TRANSPORTI društvo sa ograničenom odgovornošću za prijevoz i trgovinu, OIB 51335717637 zastupanog po punomoćniku Stjepan Sajko</derivirana_varijabla>
  </DomainObject.Predmet.ProtustrankaFormatedOIB>
  <DomainObject.Predmet.ProtustrankaFormatedWithAdress>
    <izvorni_sadrzaj> SAJKO TRANSPORTI društvo sa ograničenom odgovornošću za prijevoz i trgovinu, Braće Radića 77, 42000 Jalkovec zastupanog po punomoćniku Stjepan Sajko</izvorni_sadrzaj>
    <derivirana_varijabla naziv="DomainObject.Predmet.ProtustrankaFormatedWithAdress_1"> SAJKO TRANSPORTI društvo sa ograničenom odgovornošću za prijevoz i trgovinu, Braće Radića 77, 42000 Jalkovec zastupanog po punomoćniku Stjepan Sajko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 zastupanog po punomoćniku Stjepan Sajko</izvorni_sadrzaj>
    <derivirana_varijabla naziv="DomainObject.Predmet.ProtustrankaFormatedWithAdressOIB_1"> SAJKO TRANSPORTI društvo sa ograničenom odgovornošću za prijevoz i trgovinu, OIB 51335717637, Braće Radića 77, 42000 Jalkovec zastupanog po punomoćniku Stjepan Sajko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RH MINISTARSTVO FINANCIJA -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 Suić &amp; Škunca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 MINISTARSTVO FINANCIJA - Porezna uprava, Područni ured sjeverna Hrvatska Graberje 1,42000 Varaždin</izvorni_sadrzaj>
    <derivirana_varijabla naziv="DomainObject.Predmet.StrankaWithAdress_1">PRIVREDNA BANKA ZAGREB - DIONIČKO DRUŠTVO Radnička cesta 50,10000 Zagreb,RH MINISTARSTVO FINANCIJA - Porezna uprava, Područni ured sjeverna Hrvatska Graberje 1,42000 Varaždin</derivirana_varijabla>
  </DomainObject.Predmet.StrankaWithAdress>
  <DomainObject.Predmet.StrankaWithAdressOIB>
    <izvorni_sadrzaj>PRIVREDNA BANKA ZAGREB - DIONIČKO DRUŠTVO, OIB 02535697732, Radnička cesta 50,10000 Zagreb,RH MINISTARSTVO FINANCIJA - Porezna uprava, Područni ured sjeverna Hrvatska, OIB 18683136487, Graberje 1,42000 Varaždin</izvorni_sadrzaj>
    <derivirana_varijabla naziv="DomainObject.Predmet.StrankaWithAdressOIB_1">PRIVREDNA BANKA ZAGREB - DIONIČKO DRUŠTVO, OIB 02535697732, Radnička cesta 50,10000 Zagreb,RH MINISTARSTVO FINANCIJA - Porezna uprava, Područni ured sjeverna Hrvatska, OIB 18683136487, Graberje 1,42000 Varaždin</derivirana_varijabla>
  </DomainObject.Predmet.StrankaWithAdressOIB>
  <DomainObject.Predmet.StrankaNazivFormated>
    <izvorni_sadrzaj>PRIVREDNA BANKA ZAGREB - DIONIČKO DRUŠTVO,RH MINISTARSTVO FINANCIJA - Porezna uprava, Područni ured sjeverna Hrvatska</izvorni_sadrzaj>
    <derivirana_varijabla naziv="DomainObject.Predmet.StrankaNazivFormated_1">PRIVREDNA BANKA ZAGREB - DIONIČKO DRUŠTVO,RH MINISTARSTVO FINANCIJA - Porezna uprava, Područni ured sjeverna Hrvatska</derivirana_varijabla>
  </DomainObject.Predmet.StrankaNazivFormated>
  <DomainObject.Predmet.StrankaNazivFormatedOIB>
    <izvorni_sadrzaj>PRIVREDNA BANKA ZAGREB - DIONIČKO DRUŠTVO, OIB 02535697732,RH MINISTARSTVO FINANCIJA - Porezna uprava, Područni ured sjeverna Hrvatska, OIB 18683136487</izvorni_sadrzaj>
    <derivirana_varijabla naziv="DomainObject.Predmet.StrankaNazivFormatedOIB_1">PRIVREDNA BANKA ZAGREB - DIONIČKO DRUŠTVO, OIB 02535697732,RH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174377.65</izvorni_sadrzaj>
    <derivirana_varijabla naziv="DomainObject.Predmet.TrenutnaVrijednost_1">174377.65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 MINISTARSTVO FINANCIJA - Porezna uprava, Područni ured sjeverna Hrvatska</item>
    </izvorni_sadrzaj>
    <derivirana_varijabla naziv="DomainObject.Predmet.StrankaListNazivFormated_1">
      <item>PRIVREDNA BANKA ZAGREB -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 MINISTARSTVO FINANCIJA - Porezna uprava, Područni ured sjeverna Hrvatska, OIB 18683136487</item>
    </izvorni_sadrzaj>
    <derivirana_varijabla naziv="DomainObject.Predmet.StrankaListNazivFormatedOIB_1">
      <item>PRIVREDNA BANKA ZAGREB - DIONIČKO DRUŠTVO, OIB 02535697732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SAJKO TRANSPORTI društvo sa ograničenom odgovornošću za prijevoz i trgovinu zastupanog po punomoćniku Stjepan Sajko</item>
    </izvorni_sadrzaj>
    <derivirana_varijabla naziv="DomainObject.Predmet.ProtuStrankaListFormated_1">
      <item>SAJKO TRANSPORTI društvo sa ograničenom odgovornošću za prijevoz i trgovinu zastupanog po punomoćniku Stjepan Sajko</item>
    </derivirana_varijabla>
  </DomainObject.Predmet.ProtuStrankaListFormated>
  <DomainObject.Predmet.ProtuStrankaListFormatedOIB>
    <izvorni_sadrzaj>
      <item>SAJKO TRANSPORTI društvo sa ograničenom odgovornošću za prijevoz i trgovinu, OIB 51335717637 zastupanog po punomoćniku Stjepan Sajko</item>
    </izvorni_sadrzaj>
    <derivirana_varijabla naziv="DomainObject.Predmet.ProtuStrankaListFormatedOIB_1">
      <item>SAJKO TRANSPORTI društvo sa ograničenom odgovornošću za prijevoz i trgovinu, OIB 51335717637 zastupanog po punomoćniku Stjepan Sajko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 zastupanog po punomoćniku Stjepan Sajko</item>
    </izvorni_sadrzaj>
    <derivirana_varijabla naziv="DomainObject.Predmet.ProtuStrankaListFormatedWithAdress_1">
      <item>SAJKO TRANSPORTI društvo sa ograničenom odgovornošću za prijevoz i trgovinu, Braće Radića 77, 42000 Jalkovec zastupanog po punomoćniku Stjepan Sajko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 zastupanog po punomoćniku Stjepan Sajko</item>
    </izvorni_sadrzaj>
    <derivirana_varijabla naziv="DomainObject.Predmet.ProtuStrankaListFormatedWithAdressOIB_1">
      <item>SAJKO TRANSPORTI društvo sa ograničenom odgovornošću za prijevoz i trgovinu, OIB 51335717637, Braće Radića 77, 42000 Jalkovec zastupanog po punomoćniku Stjepan Sajko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</item>
    </izvorni_sadrzaj>
    <derivirana_varijabla naziv="DomainObject.Predmet.OstaliListFormated_1"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</item>
    </derivirana_varijabla>
  </DomainObject.Predmet.OstaliListFormated>
  <DomainObject.Predmet.OstaliListFormatedOIB>
    <izvorni_sadrzaj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Žiža, OIB 08163835361</item>
    </izvorni_sadrzaj>
    <derivirana_varijabla naziv="DomainObject.Predmet.OstaliListFormatedOIB_1"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Žiža, OIB 08163835361</item>
    </derivirana_varijabla>
  </DomainObject.Predmet.OstaliListFormatedOIB>
  <DomainObject.Predmet.OstaliListFormatedWithAdress>
    <izvorni_sadrzaj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Vinogradi Ludbreški 53, 42230 Vinogradi Ludbreški</item>
    </izvorni_sadrzaj>
    <derivirana_varijabla naziv="DomainObject.Predmet.OstaliListFormatedWithAdress_1"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Vinogradi Ludbreški 53, 42230 Vinogradi Ludbreški</item>
    </derivirana_varijabla>
  </DomainObject.Predmet.OstaliListFormatedWithAdress>
  <DomainObject.Predmet.OstaliListFormatedWithAdressOIB>
    <izvorni_sadrzaj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OIB 08163835361, Vinogradi Ludbreški 53, 42230 Vinogradi Ludbreški</item>
    </izvorni_sadrzaj>
    <derivirana_varijabla naziv="DomainObject.Predmet.OstaliListFormatedWithAdressOIB_1"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OIB 08163835361, Vinogradi Ludbreški 53, 42230 Vinogradi Ludbreški</item>
    </derivirana_varijabla>
  </DomainObject.Predmet.OstaliListFormatedWithAdressOIB>
  <DomainObject.Predmet.OstaliListNazivFormated>
    <izvorni_sadrzaj>
      <item>Stjepan Sajko</item>
      <item>Županijsko državno odvjetništvo u Varaždinu</item>
      <item>OD Suić &amp; Škunca d.o.o.</item>
      <item>Ivo Žiža</item>
    </izvorni_sadrzaj>
    <derivirana_varijabla naziv="DomainObject.Predmet.OstaliListNazivFormated_1">
      <item>Stjepan Sajko</item>
      <item>Županijsko državno odvjetništvo u Varaždinu</item>
      <item>OD Suić &amp; Škunca d.o.o.</item>
      <item>Ivo Žiža</item>
    </derivirana_varijabla>
  </DomainObject.Predmet.OstaliListNazivFormated>
  <DomainObject.Predmet.OstaliListNazivFormatedOIB>
    <izvorni_sadrzaj>
      <item>Stjepan Sajko, OIB 17793652616</item>
      <item>Županijsko državno odvjetništvo u Varaždinu</item>
      <item>OD Suić &amp; Škunca d.o.o.</item>
      <item>Ivo Žiža, OIB 08163835361</item>
    </izvorni_sadrzaj>
    <derivirana_varijabla naziv="DomainObject.Predmet.OstaliListNazivFormatedOIB_1">
      <item>Stjepan Sajko, OIB 17793652616</item>
      <item>Županijsko državno odvjetništvo u Varaždinu</item>
      <item>OD Suić &amp; Škunca d.o.o.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St-1153/2016-63</izvorni_sadrzaj>
    <derivirana_varijabla naziv="DomainObject.PoslovniBrojDokumenta_1">St-1153/2016-63</derivirana_varijabla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  <item>Ivo Žiža</item>
    </izvorni_sadrzaj>
    <derivirana_varijabla naziv="DomainObject.Predmet.SudioniciListNaziv_1"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  <item>Ivo Žiža</item>
    </derivirana_varijabla>
  </DomainObject.Predmet.SudioniciListNaziv>
  <DomainObject.Predmet.SudioniciListAdressOIB>
    <izvorni_sadrzaj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  <item>Ivo Žiža, OIB 08163835361, Vinogradi Ludbreški 53,42230 Vinogradi Ludbreški</item>
    </izvorni_sadrzaj>
    <derivirana_varijabla naziv="DomainObject.Predmet.SudioniciListAdressOIB_1"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51335717637</item>
      <item>, OIB 17793652616</item>
      <item>, OIB null</item>
      <item>, OIB null</item>
      <item>, OIB 18683136487</item>
      <item>, OIB 08163835361</item>
    </izvorni_sadrzaj>
    <derivirana_varijabla naziv="DomainObject.Predmet.SudioniciListNazivOIB_1">
      <item>, OIB 02535697732</item>
      <item>, OIB 51335717637</item>
      <item>, OIB 17793652616</item>
      <item>, OIB null</item>
      <item>, OIB null</item>
      <item>, OIB 18683136487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St-1153/2016-63</izvorni_sadrzaj>
    <derivirana_varijabla naziv="DomainObject.PredzadnjaOdlukaIzPredmeta.Oznaka_1">St-1153/2016-63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1140</properties:Words>
  <properties:Characters>6228</properties:Characters>
  <properties:Lines>137</properties:Lines>
  <properties:Paragraphs>48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2019-01-16T13:18:00Z</dcterms:created>
  <dc:creator>Ksenija Flack Makitan</dc:creator>
  <cp:lastModifiedBy>Lea Rogina</cp:lastModifiedBy>
  <cp:lastPrinted>2019-01-17T07:56:00Z</cp:lastPrinted>
  <dcterms:modified xmlns:xsi="http://www.w3.org/2001/XMLSchema-instance" xsi:type="dcterms:W3CDTF">2019-01-17T07:57:00Z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St-1153/2016-63 / Odluka - Rješenje - o namirenju (ST-1153-16-63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