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7cdc5d" w14:paraId="57cdc5d" w:rsidRDefault="00B401D0" w:rsidP="00B401D0" w:rsidR="002275E2" w:rsidRPr="00B401D0">
      <w:pPr>
        <w:pStyle w:val="Naslov2"/>
        <w15:collapsed w:val="false"/>
        <w:rPr>
          <w:rFonts w:cs="Times New Roman" w:hAnsi="Times New Roman" w:ascii="Times New Roman"/>
          <w:i w:val="false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sz w:val="24"/>
          <w:szCs w:val="24"/>
        </w:rPr>
        <w:t xml:space="preserve">                   </w:t>
      </w:r>
      <w:r w:rsidR="003038DE">
        <w:rPr>
          <w:rFonts w:cs="Times New Roman" w:hAnsi="Times New Roman" w:ascii="Times New Roman"/>
          <w:noProof/>
          <w:color w:val="0000FF"/>
          <w:sz w:val="24"/>
          <w:szCs w:val="24"/>
        </w:rPr>
        <w:drawing>
          <wp:inline distR="0" distL="0" distB="0" distT="0">
            <wp:extent cy="730250" cx="552450"/>
            <wp:effectExtent b="0" r="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025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275E2" w:rsidRPr="00AA650B">
        <w:rPr>
          <w:rFonts w:cs="Times New Roman" w:hAnsi="Times New Roman" w:ascii="Times New Roman"/>
          <w:sz w:val="24"/>
          <w:szCs w:val="24"/>
        </w:rPr>
        <w:t xml:space="preserve">   </w:t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r w:rsidR="002275E2" w:rsidRPr="00AA650B">
        <w:rPr>
          <w:rFonts w:cs="Times New Roman" w:hAnsi="Times New Roman" w:ascii="Times New Roman"/>
          <w:i w:val="false"/>
          <w:sz w:val="24"/>
          <w:szCs w:val="24"/>
        </w:rPr>
        <w:t>Posl. br. 18 St-</w:t>
      </w:r>
      <w:r w:rsidR="00C53335">
        <w:rPr>
          <w:rFonts w:cs="Times New Roman" w:hAnsi="Times New Roman" w:ascii="Times New Roman"/>
          <w:i w:val="false"/>
          <w:sz w:val="24"/>
          <w:szCs w:val="24"/>
        </w:rPr>
        <w:t>2066</w:t>
      </w:r>
      <w:r w:rsidR="001C5A85" w:rsidRPr="00AA650B">
        <w:rPr>
          <w:rFonts w:cs="Times New Roman" w:hAnsi="Times New Roman" w:ascii="Times New Roman"/>
          <w:i w:val="false"/>
          <w:sz w:val="24"/>
          <w:szCs w:val="24"/>
        </w:rPr>
        <w:t>/201</w:t>
      </w:r>
      <w:r w:rsidR="00A83539">
        <w:rPr>
          <w:rFonts w:cs="Times New Roman" w:hAnsi="Times New Roman" w:ascii="Times New Roman"/>
          <w:i w:val="false"/>
          <w:sz w:val="24"/>
          <w:szCs w:val="24"/>
        </w:rPr>
        <w:t>6</w:t>
      </w:r>
      <w:r w:rsidR="002275E2" w:rsidRPr="00AA650B">
        <w:rPr>
          <w:rFonts w:cs="Times New Roman" w:hAnsi="Times New Roman" w:ascii="Times New Roman"/>
          <w:i w:val="false"/>
          <w:sz w:val="24"/>
          <w:szCs w:val="24"/>
        </w:rPr>
        <w:t xml:space="preserve"> </w:t>
      </w:r>
    </w:p>
    <w:p w:rsidRDefault="002275E2" w:rsidP="002275E2" w:rsidR="00A907C4">
      <w:pPr>
        <w:rPr>
          <w:color w:val="000000"/>
        </w:rPr>
      </w:pPr>
      <w:r w:rsidRPr="00AA650B">
        <w:rPr>
          <w:color w:val="000000"/>
        </w:rPr>
        <w:t xml:space="preserve">        </w:t>
      </w:r>
    </w:p>
    <w:p w:rsidRDefault="002540CA" w:rsidP="002275E2" w:rsidR="002275E2" w:rsidRPr="00AA650B">
      <w:pPr>
        <w:rPr>
          <w:b/>
        </w:rPr>
      </w:pPr>
      <w:r>
        <w:rPr>
          <w:b/>
        </w:rPr>
        <w:t xml:space="preserve">         </w:t>
      </w:r>
      <w:r w:rsidR="002275E2" w:rsidRPr="00AA650B">
        <w:rPr>
          <w:b/>
        </w:rPr>
        <w:t>REPUBLIKA HRVATSKA</w:t>
      </w:r>
    </w:p>
    <w:p w:rsidRDefault="002275E2" w:rsidP="002275E2" w:rsidR="002275E2" w:rsidRPr="00AA650B">
      <w:pPr>
        <w:rPr>
          <w:b/>
        </w:rPr>
      </w:pPr>
      <w:r w:rsidRPr="00AA650B">
        <w:rPr>
          <w:b/>
        </w:rPr>
        <w:t xml:space="preserve">     TRGOVAČKI SUD U SPLITU</w:t>
      </w:r>
    </w:p>
    <w:p w:rsidRDefault="002275E2" w:rsidP="002275E2" w:rsidR="002275E2" w:rsidRPr="00AA650B">
      <w:pPr>
        <w:rPr>
          <w:b/>
        </w:rPr>
      </w:pPr>
      <w:r w:rsidRPr="00AA650B">
        <w:rPr>
          <w:b/>
        </w:rPr>
        <w:t>STALNA SLUŽBA U DUBROVNIKU</w:t>
      </w:r>
    </w:p>
    <w:p w:rsidRDefault="002275E2" w:rsidP="008A6839" w:rsidR="008A6839" w:rsidRPr="008A6839">
      <w:pPr>
        <w:rPr>
          <w:b/>
        </w:rPr>
      </w:pPr>
      <w:r w:rsidRPr="00AA650B">
        <w:rPr>
          <w:b/>
        </w:rPr>
        <w:t xml:space="preserve">    Dubrovnik, Dr. Ante Starčevića 23</w:t>
      </w:r>
    </w:p>
    <w:p w:rsidRDefault="002540CA" w:rsidP="003364C4" w:rsidR="002540CA">
      <w:pPr>
        <w:pStyle w:val="Naslov2"/>
        <w:jc w:val="center"/>
        <w:rPr>
          <w:rFonts w:cs="Times New Roman" w:hAnsi="Times New Roman" w:ascii="Times New Roman"/>
          <w:i w:val="false"/>
          <w:sz w:val="24"/>
          <w:szCs w:val="24"/>
        </w:rPr>
      </w:pPr>
      <w:r w:rsidRPr="002540CA">
        <w:rPr>
          <w:rFonts w:cs="Times New Roman" w:hAnsi="Times New Roman" w:ascii="Times New Roman"/>
          <w:i w:val="false"/>
          <w:sz w:val="24"/>
          <w:szCs w:val="24"/>
        </w:rPr>
        <w:t>REPUBLIKA HRVATSKA</w:t>
      </w:r>
    </w:p>
    <w:p w:rsidRDefault="00A64506" w:rsidP="003364C4" w:rsidR="00AA650B">
      <w:pPr>
        <w:pStyle w:val="Naslov2"/>
        <w:jc w:val="center"/>
        <w:rPr>
          <w:rFonts w:cs="Times New Roman" w:hAnsi="Times New Roman" w:ascii="Times New Roman"/>
          <w:i w:val="false"/>
          <w:sz w:val="24"/>
          <w:szCs w:val="24"/>
        </w:rPr>
      </w:pPr>
      <w:r w:rsidRPr="00AA650B">
        <w:rPr>
          <w:rFonts w:cs="Times New Roman" w:hAnsi="Times New Roman" w:ascii="Times New Roman"/>
          <w:i w:val="false"/>
          <w:sz w:val="24"/>
          <w:szCs w:val="24"/>
        </w:rPr>
        <w:t>Z A K LJ U Č A K</w:t>
      </w:r>
    </w:p>
    <w:p w:rsidRDefault="00A77D41" w:rsidP="00A77D41" w:rsidR="00A77D41" w:rsidRPr="00A77D41"/>
    <w:p w:rsidRDefault="00FB4301" w:rsidP="00FB4301" w:rsidR="00FB4301" w:rsidRPr="00AA650B">
      <w:pPr>
        <w:jc w:val="both"/>
      </w:pPr>
      <w:r w:rsidRPr="00AA650B">
        <w:tab/>
      </w:r>
      <w:r w:rsidR="00C53335" w:rsidRPr="00C53335">
        <w:t>Trgovački sud u Splitu, Stalna služba u Dubrovniku, po st</w:t>
      </w:r>
      <w:r w:rsidR="00C53335">
        <w:t>ečajnom sucu tog suda Katarini F</w:t>
      </w:r>
      <w:r w:rsidR="00C53335" w:rsidRPr="00C53335">
        <w:t>ranković, kao sucu pojedincu, u stečajnom postupku nad dužnikom URANIUM  d.o.o. „u stečaju“, Dubrovnik, Vukovarska 22, MBS: 090021461, OIB: 13790766163, zastupanog po stečajnom upravitelju Marku Lonac, izvan ročišta, dana</w:t>
      </w:r>
      <w:r w:rsidR="00452088">
        <w:t xml:space="preserve"> </w:t>
      </w:r>
      <w:r w:rsidR="00C53335">
        <w:t>04</w:t>
      </w:r>
      <w:r w:rsidR="00FF68CD" w:rsidRPr="00FF68CD">
        <w:t xml:space="preserve">. </w:t>
      </w:r>
      <w:r w:rsidR="002540CA">
        <w:t>siječ</w:t>
      </w:r>
      <w:r w:rsidR="00CA6B59">
        <w:t>nja</w:t>
      </w:r>
      <w:r w:rsidR="00A96011">
        <w:t xml:space="preserve"> 201</w:t>
      </w:r>
      <w:r w:rsidR="002540CA">
        <w:t>8</w:t>
      </w:r>
      <w:r w:rsidR="00FF68CD">
        <w:t>.g.</w:t>
      </w:r>
    </w:p>
    <w:p w:rsidRDefault="00FB6F6A" w:rsidP="00D30FFE" w:rsidR="00FB6F6A">
      <w:pPr>
        <w:rPr>
          <w:b/>
        </w:rPr>
      </w:pPr>
    </w:p>
    <w:p w:rsidRDefault="00A907C4" w:rsidP="00D30FFE" w:rsidR="00A907C4" w:rsidRPr="00AA650B">
      <w:pPr>
        <w:rPr>
          <w:b/>
        </w:rPr>
      </w:pPr>
    </w:p>
    <w:p w:rsidRDefault="00A64506" w:rsidP="00B401D0" w:rsidR="00A83539">
      <w:pPr>
        <w:jc w:val="center"/>
        <w:rPr>
          <w:b/>
        </w:rPr>
      </w:pPr>
      <w:r w:rsidRPr="00AA650B">
        <w:rPr>
          <w:b/>
        </w:rPr>
        <w:t>z a k lj u č i o</w:t>
      </w:r>
      <w:r w:rsidR="00555CCB" w:rsidRPr="00AA650B">
        <w:rPr>
          <w:b/>
        </w:rPr>
        <w:t xml:space="preserve">      j e</w:t>
      </w:r>
    </w:p>
    <w:p w:rsidRDefault="00452088" w:rsidP="00452088" w:rsidR="00452088">
      <w:pPr>
        <w:jc w:val="both"/>
      </w:pPr>
    </w:p>
    <w:p w:rsidRDefault="00C53335" w:rsidP="00C53335" w:rsidR="00C53335">
      <w:pPr>
        <w:pStyle w:val="Odlomakpopisa"/>
        <w:numPr>
          <w:ilvl w:val="0"/>
          <w:numId w:val="5"/>
        </w:numPr>
        <w:jc w:val="both"/>
      </w:pPr>
      <w:r>
        <w:t>Poziva se stečajni upravitelj Marko Lonac u roku osam dana očitovati se zašto nije u spis dostavio pisano izvješće o tijeku stečajnoga postupka i o stanju stečajne mase, i to najmanje jedanput u tri mjeseca.</w:t>
      </w:r>
    </w:p>
    <w:p w:rsidRDefault="00C53335" w:rsidP="00C53335" w:rsidR="00C53335">
      <w:pPr>
        <w:pStyle w:val="Odlomakpopisa"/>
        <w:ind w:left="1080"/>
        <w:jc w:val="both"/>
      </w:pPr>
    </w:p>
    <w:p w:rsidRDefault="00C53335" w:rsidP="00C53335" w:rsidR="00A96011">
      <w:pPr>
        <w:pStyle w:val="Odlomakpopisa"/>
        <w:numPr>
          <w:ilvl w:val="0"/>
          <w:numId w:val="5"/>
        </w:numPr>
        <w:jc w:val="both"/>
      </w:pPr>
      <w:r>
        <w:t xml:space="preserve">Poziva se stečajni upravitelj </w:t>
      </w:r>
      <w:r w:rsidRPr="00C53335">
        <w:t xml:space="preserve">Marko Lonac </w:t>
      </w:r>
      <w:r>
        <w:t>u roku osam dana dostaviti pisano izvješće o tijeku stečajnoga postupka i o stanju stečajne mase, te se posebno očitovati o postupanju u skladu sa odlukama skupštine.</w:t>
      </w:r>
    </w:p>
    <w:p w:rsidRDefault="00452088" w:rsidP="00452088" w:rsidR="00452088">
      <w:pPr>
        <w:jc w:val="both"/>
      </w:pPr>
    </w:p>
    <w:p w:rsidRDefault="00452088" w:rsidP="00452088" w:rsidR="00452088">
      <w:pPr>
        <w:jc w:val="center"/>
        <w:rPr>
          <w:b/>
        </w:rPr>
      </w:pPr>
      <w:r w:rsidRPr="00452088">
        <w:rPr>
          <w:b/>
        </w:rPr>
        <w:t>Obrazloženje</w:t>
      </w:r>
    </w:p>
    <w:p w:rsidRDefault="00F076DC" w:rsidP="00452088" w:rsidR="00F076DC">
      <w:pPr>
        <w:jc w:val="both"/>
      </w:pPr>
    </w:p>
    <w:p w:rsidRDefault="00F076DC" w:rsidP="00F076DC" w:rsidR="00F076DC">
      <w:pPr>
        <w:ind w:firstLine="708"/>
        <w:jc w:val="both"/>
      </w:pPr>
      <w:r>
        <w:t xml:space="preserve">Prema čl. 89 st. </w:t>
      </w:r>
      <w:r w:rsidR="00261BE0">
        <w:t>2</w:t>
      </w:r>
      <w:r>
        <w:t xml:space="preserve"> Stečajnog zakona (Narodne novine broj 71/15, dalje u tekstu SZ) stečajni upravitelj dužan je podnositi na propisanom obrascu pisana izvješća o tijeku stečajnoga postupka i o stanju stečajne mase, i to najmanje jedanput u tri mjeseca. </w:t>
      </w:r>
      <w:r w:rsidRPr="00F076DC">
        <w:t>Rad stečajnoga upravitelja nadzire sud, odbor vjerovnika i skupština vjerovnika koji su ovlašteni u svako doba zatražiti obavijesti ili izvješća iz članka 89. stavka 2. ovoga Zakona</w:t>
      </w:r>
      <w:r w:rsidR="00261BE0">
        <w:t xml:space="preserve"> (čl. 90 SZ-a)</w:t>
      </w:r>
      <w:r w:rsidRPr="00F076DC">
        <w:t>.</w:t>
      </w:r>
    </w:p>
    <w:p w:rsidRDefault="00C53335" w:rsidP="00C53335" w:rsidR="00C53335">
      <w:pPr>
        <w:jc w:val="both"/>
      </w:pPr>
    </w:p>
    <w:p w:rsidRDefault="00C53335" w:rsidP="00C53335" w:rsidR="00C53335">
      <w:pPr>
        <w:ind w:firstLine="708"/>
        <w:jc w:val="both"/>
      </w:pPr>
      <w:r>
        <w:t>Stoga, sud sada poziva  stečajnog upravitelja i na očitovanje, a u smislu čl. 91. st. 3. SZ-a zašto nije u spis dostavio pisano izvješća o tijeku stečajnoga postupka i o stanju stečajne mase, i to najmanje jedanput u tri mjeseca.</w:t>
      </w:r>
    </w:p>
    <w:p w:rsidRDefault="00C53335" w:rsidP="00C53335" w:rsidR="00C53335">
      <w:pPr>
        <w:ind w:firstLine="708"/>
        <w:jc w:val="both"/>
      </w:pPr>
    </w:p>
    <w:p w:rsidRDefault="00C53335" w:rsidP="00C53335" w:rsidR="00C53335">
      <w:pPr>
        <w:ind w:firstLine="708"/>
        <w:jc w:val="both"/>
      </w:pPr>
      <w:r>
        <w:t>Slijedom iznesenog, na temelju spomenutih odredbi, odlučeno je kao u izreci zaključka.</w:t>
      </w:r>
    </w:p>
    <w:p w:rsidRDefault="00A907C4" w:rsidP="003364C4" w:rsidR="00A907C4">
      <w:pPr>
        <w:rPr>
          <w:b/>
        </w:rPr>
      </w:pPr>
    </w:p>
    <w:p w:rsidRDefault="00452088" w:rsidP="008A6839" w:rsidR="00452088">
      <w:pPr>
        <w:jc w:val="center"/>
        <w:rPr>
          <w:b/>
        </w:rPr>
      </w:pPr>
      <w:r w:rsidRPr="00FD23BA">
        <w:rPr>
          <w:b/>
        </w:rPr>
        <w:t xml:space="preserve">U Dubrovniku, dana </w:t>
      </w:r>
      <w:r w:rsidR="00C53335">
        <w:rPr>
          <w:b/>
        </w:rPr>
        <w:t>04</w:t>
      </w:r>
      <w:r w:rsidR="00FD23BA" w:rsidRPr="00FD23BA">
        <w:rPr>
          <w:b/>
        </w:rPr>
        <w:t xml:space="preserve">. </w:t>
      </w:r>
      <w:r w:rsidR="002540CA">
        <w:rPr>
          <w:b/>
        </w:rPr>
        <w:t>siječ</w:t>
      </w:r>
      <w:r w:rsidR="00CA6B59">
        <w:rPr>
          <w:b/>
        </w:rPr>
        <w:t>nja</w:t>
      </w:r>
      <w:r w:rsidRPr="00FD23BA">
        <w:rPr>
          <w:b/>
        </w:rPr>
        <w:t xml:space="preserve"> 201</w:t>
      </w:r>
      <w:r w:rsidR="002540CA">
        <w:rPr>
          <w:b/>
        </w:rPr>
        <w:t>8</w:t>
      </w:r>
      <w:r w:rsidRPr="00FD23BA">
        <w:rPr>
          <w:b/>
        </w:rPr>
        <w:t xml:space="preserve">. </w:t>
      </w:r>
      <w:r w:rsidR="00AA6F0A">
        <w:rPr>
          <w:b/>
        </w:rPr>
        <w:t>g</w:t>
      </w:r>
      <w:r w:rsidRPr="00FD23BA">
        <w:rPr>
          <w:b/>
        </w:rPr>
        <w:t>odine</w:t>
      </w:r>
    </w:p>
    <w:p w:rsidRDefault="00452088" w:rsidP="00452088" w:rsidR="00452088" w:rsidRPr="00FD23BA">
      <w:pPr>
        <w:jc w:val="both"/>
        <w:rPr>
          <w:b/>
        </w:rPr>
      </w:pPr>
    </w:p>
    <w:p w:rsidRDefault="002540CA" w:rsidP="00452088" w:rsidR="00452088" w:rsidRPr="00FD23BA">
      <w:pPr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S</w:t>
      </w:r>
      <w:r w:rsidR="00452088" w:rsidRPr="00FD23BA">
        <w:rPr>
          <w:b/>
        </w:rPr>
        <w:t>udac:</w:t>
      </w:r>
    </w:p>
    <w:p w:rsidRDefault="00452088" w:rsidP="00452088" w:rsidR="00452088" w:rsidRPr="00FD23BA">
      <w:pPr>
        <w:jc w:val="both"/>
        <w:rPr>
          <w:b/>
        </w:rPr>
      </w:pPr>
    </w:p>
    <w:p w:rsidRDefault="00452088" w:rsidP="00452088" w:rsidR="00A907C4" w:rsidRPr="00B401D0">
      <w:pPr>
        <w:jc w:val="both"/>
        <w:rPr>
          <w:b/>
        </w:rPr>
      </w:pP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="007C7BED">
        <w:rPr>
          <w:b/>
        </w:rPr>
        <w:tab/>
      </w:r>
      <w:r w:rsidR="007C7BED">
        <w:rPr>
          <w:b/>
        </w:rPr>
        <w:tab/>
      </w:r>
      <w:r w:rsidR="007C7BED">
        <w:rPr>
          <w:b/>
        </w:rPr>
        <w:tab/>
      </w:r>
      <w:r w:rsidR="007C7BED">
        <w:rPr>
          <w:b/>
        </w:rPr>
        <w:tab/>
      </w:r>
      <w:r w:rsidR="007C7BED">
        <w:rPr>
          <w:b/>
        </w:rPr>
        <w:tab/>
      </w:r>
      <w:r w:rsidR="006E4201">
        <w:rPr>
          <w:b/>
        </w:rPr>
        <w:t>Katarina Franković</w:t>
      </w:r>
    </w:p>
    <w:p w:rsidRDefault="00452088" w:rsidP="00452088" w:rsidR="00452088" w:rsidRPr="00FD23BA">
      <w:pPr>
        <w:jc w:val="both"/>
        <w:rPr>
          <w:b/>
        </w:rPr>
      </w:pPr>
      <w:r w:rsidRPr="00FD23BA">
        <w:rPr>
          <w:b/>
        </w:rPr>
        <w:lastRenderedPageBreak/>
        <w:t>POUKA O PRAVNOM LIJEKU</w:t>
      </w:r>
    </w:p>
    <w:p w:rsidRDefault="00452088" w:rsidP="00452088" w:rsidR="00452088">
      <w:pPr>
        <w:jc w:val="both"/>
      </w:pPr>
      <w:r w:rsidRPr="00FD23BA">
        <w:t>Protiv zaključka nije dopušten pravni lijek u skladu sa čl. 19. St. 7. SZ-a. Primitak ovog</w:t>
      </w:r>
      <w:r>
        <w:t xml:space="preserve"> zaključka računa se sukladno čl. 12. SZ-a istekom osmog dana od dana objave na e-Oglasnoj ploči suda.</w:t>
      </w:r>
    </w:p>
    <w:p w:rsidRDefault="00452088" w:rsidP="00452088" w:rsidR="00452088" w:rsidRPr="00FD23BA">
      <w:pPr>
        <w:jc w:val="both"/>
        <w:rPr>
          <w:b/>
        </w:rPr>
      </w:pPr>
      <w:r w:rsidRPr="00FD23BA">
        <w:rPr>
          <w:b/>
        </w:rPr>
        <w:t>DN-a:</w:t>
      </w:r>
    </w:p>
    <w:p w:rsidRDefault="00452088" w:rsidP="00452088" w:rsidR="00452088">
      <w:pPr>
        <w:jc w:val="both"/>
      </w:pPr>
      <w:r>
        <w:t>-</w:t>
      </w:r>
      <w:r>
        <w:tab/>
        <w:t xml:space="preserve">mrežna stranica e-oglasna ploča suda </w:t>
      </w:r>
    </w:p>
    <w:p w:rsidRDefault="00452088" w:rsidP="00452088" w:rsidR="00452088">
      <w:pPr>
        <w:jc w:val="both"/>
      </w:pPr>
      <w:r>
        <w:t>-</w:t>
      </w:r>
      <w:r>
        <w:tab/>
        <w:t>stečajnom upravitelju</w:t>
      </w:r>
      <w:r w:rsidR="002540CA">
        <w:t xml:space="preserve"> putem </w:t>
      </w:r>
      <w:r w:rsidR="002540CA" w:rsidRPr="002540CA">
        <w:t>e-oglasna ploča suda</w:t>
      </w:r>
    </w:p>
    <w:p w:rsidRDefault="002861BF" w:rsidP="00B401D0" w:rsidR="002861BF" w:rsidRPr="00AA650B">
      <w:pPr>
        <w:jc w:val="both"/>
      </w:pPr>
    </w:p>
    <w:sectPr w:rsidSect="00F15945" w:rsidR="002861BF" w:rsidRPr="00AA650B">
      <w:headerReference w:type="even" r:id="rId13"/>
      <w:headerReference w:type="default" r:id="rId14"/>
      <w:pgSz w:h="16838" w:w="11906"/>
      <w:pgMar w:gutter="0" w:footer="708" w:header="708" w:left="1417" w:bottom="107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1241E" w:rsidR="0051241E">
      <w:r>
        <w:separator/>
      </w:r>
    </w:p>
  </w:endnote>
  <w:endnote w:id="0" w:type="continuationSeparator">
    <w:p w:rsidRDefault="0051241E" w:rsidR="005124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1241E" w:rsidR="0051241E">
      <w:r>
        <w:separator/>
      </w:r>
    </w:p>
  </w:footnote>
  <w:footnote w:id="0" w:type="continuationSeparator">
    <w:p w:rsidRDefault="0051241E" w:rsidR="0051241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6E73" w:rsidR="00CF6E7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CF6E73" w:rsidR="00CF6E7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6E73" w:rsidR="00CF6E7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C59C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53335" w:rsidP="00C53335" w:rsidR="00CF6E73">
    <w:pPr>
      <w:pStyle w:val="Zaglavlje"/>
      <w:jc w:val="right"/>
    </w:pPr>
    <w:r w:rsidRPr="00C53335">
      <w:t>Posl. br. 18 St-2066/2016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3F6039"/>
    <w:multiLevelType w:val="hybridMultilevel"/>
    <w:tmpl w:val="303E267E"/>
    <w:lvl w:tplc="63BEF5D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5233314"/>
    <w:multiLevelType w:val="hybridMultilevel"/>
    <w:tmpl w:val="ACE8D1BC"/>
    <w:lvl w:tplc="54385C2E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A380EBE"/>
    <w:multiLevelType w:val="hybridMultilevel"/>
    <w:tmpl w:val="930254EC"/>
    <w:lvl w:tplc="B2B0B1E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4">
    <w:nsid w:val="67FA2B93"/>
    <w:multiLevelType w:val="hybridMultilevel"/>
    <w:tmpl w:val="C498A72C"/>
    <w:lvl w:tplc="A90E18D4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BDB45D0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4A9838B8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6C2062B8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9E9A2792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53509B4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8E6892C8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A27AC05C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278ECF7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6E10"/>
    <w:rsid w:val="00006A3E"/>
    <w:rsid w:val="0001623F"/>
    <w:rsid w:val="000170E0"/>
    <w:rsid w:val="00023579"/>
    <w:rsid w:val="0003534E"/>
    <w:rsid w:val="00094DB3"/>
    <w:rsid w:val="000A5E6E"/>
    <w:rsid w:val="000B272F"/>
    <w:rsid w:val="000C01E5"/>
    <w:rsid w:val="000C1BCC"/>
    <w:rsid w:val="000E0004"/>
    <w:rsid w:val="00117D42"/>
    <w:rsid w:val="001559F6"/>
    <w:rsid w:val="0019668C"/>
    <w:rsid w:val="001C5A85"/>
    <w:rsid w:val="001D5702"/>
    <w:rsid w:val="001E7803"/>
    <w:rsid w:val="002275E2"/>
    <w:rsid w:val="00240993"/>
    <w:rsid w:val="00247938"/>
    <w:rsid w:val="002540CA"/>
    <w:rsid w:val="00261BE0"/>
    <w:rsid w:val="00261FAC"/>
    <w:rsid w:val="002677AF"/>
    <w:rsid w:val="00283DB2"/>
    <w:rsid w:val="002861BF"/>
    <w:rsid w:val="00291E84"/>
    <w:rsid w:val="00292FE3"/>
    <w:rsid w:val="002A38D9"/>
    <w:rsid w:val="002D3D06"/>
    <w:rsid w:val="002E5B38"/>
    <w:rsid w:val="00300C34"/>
    <w:rsid w:val="003038DE"/>
    <w:rsid w:val="00305129"/>
    <w:rsid w:val="00311B16"/>
    <w:rsid w:val="00312010"/>
    <w:rsid w:val="00335153"/>
    <w:rsid w:val="003364C4"/>
    <w:rsid w:val="003C1E56"/>
    <w:rsid w:val="004002A6"/>
    <w:rsid w:val="00402D8B"/>
    <w:rsid w:val="00402FE3"/>
    <w:rsid w:val="00452088"/>
    <w:rsid w:val="004533D2"/>
    <w:rsid w:val="004A6FC0"/>
    <w:rsid w:val="004C03FF"/>
    <w:rsid w:val="004E6FD4"/>
    <w:rsid w:val="00506E10"/>
    <w:rsid w:val="0051241E"/>
    <w:rsid w:val="00555A9E"/>
    <w:rsid w:val="00555CCB"/>
    <w:rsid w:val="0057265C"/>
    <w:rsid w:val="0057475F"/>
    <w:rsid w:val="00587BB0"/>
    <w:rsid w:val="005A3ACC"/>
    <w:rsid w:val="005B15BC"/>
    <w:rsid w:val="005D549E"/>
    <w:rsid w:val="005E3D72"/>
    <w:rsid w:val="006079F7"/>
    <w:rsid w:val="00614B48"/>
    <w:rsid w:val="00617822"/>
    <w:rsid w:val="006B1910"/>
    <w:rsid w:val="006B5FFE"/>
    <w:rsid w:val="006C59C4"/>
    <w:rsid w:val="006D1B0D"/>
    <w:rsid w:val="006D1E3F"/>
    <w:rsid w:val="006D455D"/>
    <w:rsid w:val="006E4201"/>
    <w:rsid w:val="007333EE"/>
    <w:rsid w:val="00741D3F"/>
    <w:rsid w:val="00765F5E"/>
    <w:rsid w:val="00780E26"/>
    <w:rsid w:val="00794EDF"/>
    <w:rsid w:val="007967AA"/>
    <w:rsid w:val="007A2566"/>
    <w:rsid w:val="007C7BED"/>
    <w:rsid w:val="007F479E"/>
    <w:rsid w:val="00802491"/>
    <w:rsid w:val="008723DD"/>
    <w:rsid w:val="008733E8"/>
    <w:rsid w:val="00876429"/>
    <w:rsid w:val="00884229"/>
    <w:rsid w:val="00887CF2"/>
    <w:rsid w:val="008A0A5F"/>
    <w:rsid w:val="008A6839"/>
    <w:rsid w:val="008B0024"/>
    <w:rsid w:val="008B029A"/>
    <w:rsid w:val="008C00F0"/>
    <w:rsid w:val="008C10A1"/>
    <w:rsid w:val="00900A88"/>
    <w:rsid w:val="009047CC"/>
    <w:rsid w:val="0090622A"/>
    <w:rsid w:val="00924513"/>
    <w:rsid w:val="009347FE"/>
    <w:rsid w:val="009640C5"/>
    <w:rsid w:val="0097520F"/>
    <w:rsid w:val="009A25A7"/>
    <w:rsid w:val="009E441E"/>
    <w:rsid w:val="009F4820"/>
    <w:rsid w:val="00A246E5"/>
    <w:rsid w:val="00A64506"/>
    <w:rsid w:val="00A77D41"/>
    <w:rsid w:val="00A802E5"/>
    <w:rsid w:val="00A83539"/>
    <w:rsid w:val="00A907C4"/>
    <w:rsid w:val="00A96011"/>
    <w:rsid w:val="00A97CB5"/>
    <w:rsid w:val="00AA650B"/>
    <w:rsid w:val="00AA6F0A"/>
    <w:rsid w:val="00AB00E5"/>
    <w:rsid w:val="00AC4EF3"/>
    <w:rsid w:val="00AC6151"/>
    <w:rsid w:val="00AF1971"/>
    <w:rsid w:val="00B05B9C"/>
    <w:rsid w:val="00B063CC"/>
    <w:rsid w:val="00B22142"/>
    <w:rsid w:val="00B261F7"/>
    <w:rsid w:val="00B401D0"/>
    <w:rsid w:val="00B44B3C"/>
    <w:rsid w:val="00B9324D"/>
    <w:rsid w:val="00BB0DAD"/>
    <w:rsid w:val="00BF0DC6"/>
    <w:rsid w:val="00BF5C75"/>
    <w:rsid w:val="00C0647A"/>
    <w:rsid w:val="00C3178B"/>
    <w:rsid w:val="00C520DC"/>
    <w:rsid w:val="00C53335"/>
    <w:rsid w:val="00C70DF2"/>
    <w:rsid w:val="00C93176"/>
    <w:rsid w:val="00CA5CD7"/>
    <w:rsid w:val="00CA6B59"/>
    <w:rsid w:val="00CA7F18"/>
    <w:rsid w:val="00CC334D"/>
    <w:rsid w:val="00CD7F75"/>
    <w:rsid w:val="00CF6E73"/>
    <w:rsid w:val="00D30FFE"/>
    <w:rsid w:val="00D517C6"/>
    <w:rsid w:val="00D7190E"/>
    <w:rsid w:val="00D73702"/>
    <w:rsid w:val="00D77043"/>
    <w:rsid w:val="00D81606"/>
    <w:rsid w:val="00D83FC3"/>
    <w:rsid w:val="00D84686"/>
    <w:rsid w:val="00D8609F"/>
    <w:rsid w:val="00DA4361"/>
    <w:rsid w:val="00DB530F"/>
    <w:rsid w:val="00DC7CB9"/>
    <w:rsid w:val="00DF4A29"/>
    <w:rsid w:val="00DF68C0"/>
    <w:rsid w:val="00E21907"/>
    <w:rsid w:val="00E40D60"/>
    <w:rsid w:val="00E633F5"/>
    <w:rsid w:val="00E6508A"/>
    <w:rsid w:val="00E8098A"/>
    <w:rsid w:val="00E84AC5"/>
    <w:rsid w:val="00E96310"/>
    <w:rsid w:val="00EA03F2"/>
    <w:rsid w:val="00EA3334"/>
    <w:rsid w:val="00EE4DD2"/>
    <w:rsid w:val="00F076DC"/>
    <w:rsid w:val="00F15945"/>
    <w:rsid w:val="00F23C78"/>
    <w:rsid w:val="00F32265"/>
    <w:rsid w:val="00F61FED"/>
    <w:rsid w:val="00F83C8B"/>
    <w:rsid w:val="00FA2FDB"/>
    <w:rsid w:val="00FB4301"/>
    <w:rsid w:val="00FB6F6A"/>
    <w:rsid w:val="00FD23BA"/>
    <w:rsid w:val="00FD740F"/>
    <w:rsid w:val="00FE7339"/>
    <w:rsid w:val="00FF43B9"/>
    <w:rsid w:val="00FF68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2275E2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qFormat/>
    <w:rsid w:val="002275E2"/>
    <w:pPr>
      <w:keepNext/>
      <w:spacing w:after="60" w:before="240"/>
      <w:outlineLvl w:val="2"/>
    </w:pPr>
    <w:rPr>
      <w:rFonts w:cs="Arial" w:hAnsi="Arial" w:ascii="Arial"/>
      <w:b/>
      <w:bCs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D8468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8353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C59C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C59C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C59C4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C59C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C59C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2275E2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qFormat/>
    <w:rsid w:val="002275E2"/>
    <w:pPr>
      <w:keepNext/>
      <w:spacing w:after="60" w:before="240"/>
      <w:outlineLvl w:val="2"/>
    </w:pPr>
    <w:rPr>
      <w:rFonts w:ascii="Arial" w:cs="Arial" w:hAnsi="Arial"/>
      <w:b/>
      <w:bCs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D8468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8353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C59C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C59C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C59C4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C59C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C59C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55274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siječnja 2018.</izvorni_sadrzaj>
    <derivirana_varijabla naziv="DomainObject.DatumDonosenjaOdluke_1">4.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2066</izvorni_sadrzaj>
    <derivirana_varijabla naziv="DomainObject.Predmet.Broj_1">2066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prosinca 2016.</izvorni_sadrzaj>
    <derivirana_varijabla naziv="DomainObject.Predmet.DatumOsnivanja_1">6.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nakon Obustave St 2049/15</izvorni_sadrzaj>
    <derivirana_varijabla naziv="DomainObject.Predmet.Opis_1">Nastavak nakon Obustave St 2049/15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St-2066/2016</izvorni_sadrzaj>
    <derivirana_varijabla naziv="DomainObject.Predmet.OznakaBroj_1">St-2066/2016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URANIUM d.o.o. za nekretnine i usluge zastupanog po punomoćniku Marko Lonac, stečajni upravitelj</izvorni_sadrzaj>
    <derivirana_varijabla naziv="DomainObject.Predmet.ProtustrankaFormated_1">  URANIUM d.o.o. za nekretnine i usluge zastupanog po punomoćniku Marko Lonac, stečajni upravitelj</derivirana_varijabla>
  </DomainObject.Predmet.ProtustrankaFormated>
  <DomainObject.Predmet.ProtustrankaFormatedOIB>
    <izvorni_sadrzaj>  URANIUM d.o.o. za nekretnine i usluge, OIB 13790766163 zastupanog po punomoćniku Marko Lonac, stečajni upravitelj</izvorni_sadrzaj>
    <derivirana_varijabla naziv="DomainObject.Predmet.ProtustrankaFormatedOIB_1">  URANIUM d.o.o. za nekretnine i usluge, OIB 13790766163 zastupanog po punomoćniku Marko Lonac, stečajni upravitelj</derivirana_varijabla>
  </DomainObject.Predmet.ProtustrankaFormatedOIB>
  <DomainObject.Predmet.ProtustrankaFormatedWithAdress>
    <izvorni_sadrzaj> URANIUM d.o.o. za nekretnine i usluge, Vukovarska 22, 20000 Dubrovnik zastupanog po punomoćniku Marko Lonac, stečajni upravitelj</izvorni_sadrzaj>
    <derivirana_varijabla naziv="DomainObject.Predmet.ProtustrankaFormatedWithAdress_1"> URANIUM d.o.o. za nekretnine i usluge, Vukovarska 22, 20000 Dubrovnik zastupanog po punomoćniku Marko Lonac, stečajni upravitelj</derivirana_varijabla>
  </DomainObject.Predmet.ProtustrankaFormatedWithAdress>
  <DomainObject.Predmet.ProtustrankaFormatedWithAdressOIB>
    <izvorni_sadrzaj> URANIUM d.o.o. za nekretnine i usluge, OIB 13790766163, Vukovarska 22, 20000 Dubrovnik zastupanog po punomoćniku Marko Lonac, stečajni upravitelj</izvorni_sadrzaj>
    <derivirana_varijabla naziv="DomainObject.Predmet.ProtustrankaFormatedWithAdressOIB_1"> URANIUM d.o.o. za nekretnine i usluge, OIB 13790766163, Vukovarska 22, 20000 Dubrovnik zastupanog po punomoćniku Marko Lonac, stečajni upravitelj</derivirana_varijabla>
  </DomainObject.Predmet.ProtustrankaFormatedWithAdressOIB>
  <DomainObject.Predmet.ProtustrankaWithAdress>
    <izvorni_sadrzaj>URANIUM d.o.o. za nekretnine i usluge Vukovarska 22, 20000 Dubrovnik</izvorni_sadrzaj>
    <derivirana_varijabla naziv="DomainObject.Predmet.ProtustrankaWithAdress_1">URANIUM d.o.o. za nekretnine i usluge Vukovarska 22, 20000 Dubrovnik</derivirana_varijabla>
  </DomainObject.Predmet.ProtustrankaWithAdress>
  <DomainObject.Predmet.ProtustrankaWithAdressOIB>
    <izvorni_sadrzaj>URANIUM d.o.o. za nekretnine i usluge, OIB 13790766163, Vukovarska 22, 20000 Dubrovnik</izvorni_sadrzaj>
    <derivirana_varijabla naziv="DomainObject.Predmet.ProtustrankaWithAdressOIB_1">URANIUM d.o.o. za nekretnine i usluge, OIB 13790766163, Vukovarska 22, 20000 Dubrovnik</derivirana_varijabla>
  </DomainObject.Predmet.ProtustrankaWithAdressOIB>
  <DomainObject.Predmet.ProtustrankaNazivFormated>
    <izvorni_sadrzaj>URANIUM d.o.o. za nekretnine i usluge</izvorni_sadrzaj>
    <derivirana_varijabla naziv="DomainObject.Predmet.ProtustrankaNazivFormated_1">URANIUM d.o.o. za nekretnine i usluge</derivirana_varijabla>
  </DomainObject.Predmet.ProtustrankaNazivFormated>
  <DomainObject.Predmet.ProtustrankaNazivFormatedOIB>
    <izvorni_sadrzaj>URANIUM d.o.o. za nekretnine i usluge, OIB 13790766163</izvorni_sadrzaj>
    <derivirana_varijabla naziv="DomainObject.Predmet.ProtustrankaNazivFormatedOIB_1">URANIUM d.o.o. za nekretnine i usluge, OIB 13790766163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SPLIT, PODRUŽNICA DUBROVNIK</izvorni_sadrzaj>
    <derivirana_varijabla naziv="DomainObject.Predmet.StrankaFormated_1">  FINA RC SPLIT, PODRUŽNICA DUBROVNIK</derivirana_varijabla>
  </DomainObject.Predmet.StrankaFormated>
  <DomainObject.Predmet.StrankaFormatedOIB>
    <izvorni_sadrzaj>  FINA RC SPLIT, PODRUŽNICA DUBROVNIK, OIB 85821130368</izvorni_sadrzaj>
    <derivirana_varijabla naziv="DomainObject.Predmet.StrankaFormatedOIB_1">  FINA RC SPLIT, PODRUŽNICA DUBROVNIK, OIB 85821130368</derivirana_varijabla>
  </DomainObject.Predmet.StrankaFormatedOIB>
  <DomainObject.Predmet.StrankaFormatedWithAdress>
    <izvorni_sadrzaj> FINA RC SPLIT, PODRUŽNICA DUBROVNIK, VUKOVARSKA 2, 20000 Dubrovnik</izvorni_sadrzaj>
    <derivirana_varijabla naziv="DomainObject.Predmet.StrankaFormatedWithAdress_1"> FINA RC SPLIT, PODRUŽNICA DUBROVNIK, VUKOVARSKA 2, 20000 Dubrovnik</derivirana_varijabla>
  </DomainObject.Predmet.StrankaFormatedWithAdress>
  <DomainObject.Predmet.StrankaFormatedWithAdressOIB>
    <izvorni_sadrzaj> FINA RC SPLIT, PODRUŽNICA DUBROVNIK, OIB 85821130368, VUKOVARSKA 2, 20000 Dubrovnik</izvorni_sadrzaj>
    <derivirana_varijabla naziv="DomainObject.Predmet.StrankaFormatedWithAdressOIB_1"> FINA RC SPLIT, PODRUŽNICA DUBROVNIK, OIB 85821130368, VUKOVARSKA 2, 20000 Dubrovnik</derivirana_varijabla>
  </DomainObject.Predmet.StrankaFormatedWithAdressOIB>
  <DomainObject.Predmet.StrankaWithAdress>
    <izvorni_sadrzaj>FINA RC SPLIT, PODRUŽNICA DUBROVNIK VUKOVARSKA 2,20000 Dubrovnik</izvorni_sadrzaj>
    <derivirana_varijabla naziv="DomainObject.Predmet.StrankaWithAdress_1">FINA RC SPLIT, PODRUŽNICA DUBROVNIK VUKOVARSKA 2,20000 Dubrovnik</derivirana_varijabla>
  </DomainObject.Predmet.StrankaWithAdress>
  <DomainObject.Predmet.StrankaWithAdressOIB>
    <izvorni_sadrzaj>FINA RC SPLIT, PODRUŽNICA DUBROVNIK, OIB 85821130368, VUKOVARSKA 2,20000 Dubrovnik</izvorni_sadrzaj>
    <derivirana_varijabla naziv="DomainObject.Predmet.StrankaWithAdressOIB_1">FINA RC SPLIT, PODRUŽNICA DUBROVNIK, OIB 85821130368, VUKOVARSKA 2,20000 Dubrovnik</derivirana_varijabla>
  </DomainObject.Predmet.StrankaWithAdressOIB>
  <DomainObject.Predmet.StrankaNazivFormated>
    <izvorni_sadrzaj>FINA RC SPLIT, PODRUŽNICA DUBROVNIK</izvorni_sadrzaj>
    <derivirana_varijabla naziv="DomainObject.Predmet.StrankaNazivFormated_1">FINA RC SPLIT, PODRUŽNICA DUBROVNIK</derivirana_varijabla>
  </DomainObject.Predmet.StrankaNazivFormated>
  <DomainObject.Predmet.StrankaNazivFormatedOIB>
    <izvorni_sadrzaj>FINA RC SPLIT, PODRUŽNICA DUBROVNIK, OIB 85821130368</izvorni_sadrzaj>
    <derivirana_varijabla naziv="DomainObject.Predmet.StrankaNazivFormatedOIB_1">FINA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Martina Belohradski</izvorni_sadrzaj>
    <derivirana_varijabla naziv="DomainObject.Predmet.Zapisnicar_1">Martina Belohradski</derivirana_varijabla>
  </DomainObject.Predmet.Zapisnicar>
  <DomainObject.Predmet.StrankaListFormated>
    <izvorni_sadrzaj>
      <item>FINA RC SPLIT, PODRUŽNICA DUBROVNIK</item>
    </izvorni_sadrzaj>
    <derivirana_varijabla naziv="DomainObject.Predmet.StrankaListFormated_1">
      <item>FINA RC SPLIT, PODRUŽNICA DUBROVNIK</item>
    </derivirana_varijabla>
  </DomainObject.Predmet.StrankaListFormated>
  <DomainObject.Predmet.StrankaListFormatedOIB>
    <izvorni_sadrzaj>
      <item>FINA RC SPLIT, PODRUŽNICA DUBROVNIK, OIB 85821130368</item>
    </izvorni_sadrzaj>
    <derivirana_varijabla naziv="DomainObject.Predmet.StrankaListFormatedOIB_1">
      <item>FINA RC SPLIT, PODRUŽNICA DUBROVNIK, OIB 85821130368</item>
    </derivirana_varijabla>
  </DomainObject.Predmet.StrankaListFormatedOIB>
  <DomainObject.Predmet.StrankaListFormatedWithAdress>
    <izvorni_sadrzaj>
      <item>FINA RC SPLIT, PODRUŽNICA DUBROVNIK, VUKOVARSKA 2, 20000 Dubrovnik</item>
    </izvorni_sadrzaj>
    <derivirana_varijabla naziv="DomainObject.Predmet.StrankaListFormatedWithAdress_1">
      <item>FINA RC SPLIT, PODRUŽNICA DUBROVNIK, VUKOVARSKA 2, 20000 Dubrovnik</item>
    </derivirana_varijabla>
  </DomainObject.Predmet.StrankaListFormatedWithAdress>
  <DomainObject.Predmet.StrankaListFormatedWithAdressOIB>
    <izvorni_sadrzaj>
      <item>FINA RC SPLIT, PODRUŽNICA DUBROVNIK, OIB 85821130368, VUKOVARSKA 2, 20000 Dubrovnik</item>
    </izvorni_sadrzaj>
    <derivirana_varijabla naziv="DomainObject.Predmet.StrankaListFormatedWithAdressOIB_1">
      <item>FINA RC SPLIT, PODRUŽNICA DUBROVNIK, OIB 85821130368, VUKOVARSKA 2, 20000 Dubrovnik</item>
    </derivirana_varijabla>
  </DomainObject.Predmet.StrankaListFormatedWithAdressOIB>
  <DomainObject.Predmet.StrankaListNazivFormated>
    <izvorni_sadrzaj>
      <item>FINA RC SPLIT, PODRUŽNICA DUBROVNIK</item>
    </izvorni_sadrzaj>
    <derivirana_varijabla naziv="DomainObject.Predmet.StrankaListNazivFormated_1">
      <item>FINA RC SPLIT, PODRUŽNICA DUBROVNIK</item>
    </derivirana_varijabla>
  </DomainObject.Predmet.StrankaListNazivFormated>
  <DomainObject.Predmet.StrankaListNazivFormatedOIB>
    <izvorni_sadrzaj>
      <item>FINA RC SPLIT, PODRUŽNICA DUBROVNIK, OIB 85821130368</item>
    </izvorni_sadrzaj>
    <derivirana_varijabla naziv="DomainObject.Predmet.StrankaListNazivFormatedOIB_1">
      <item>FINA RC SPLIT, PODRUŽNICA DUBROVNIK, OIB 85821130368</item>
    </derivirana_varijabla>
  </DomainObject.Predmet.StrankaListNazivFormatedOIB>
  <DomainObject.Predmet.ProtuStrankaListFormated>
    <izvorni_sadrzaj>
      <item>URANIUM d.o.o. za nekretnine i usluge zastupanog po punomoćniku Marko Lonac, stečajni upravitelj</item>
    </izvorni_sadrzaj>
    <derivirana_varijabla naziv="DomainObject.Predmet.ProtuStrankaListFormated_1">
      <item>URANIUM d.o.o. za nekretnine i usluge zastupanog po punomoćniku Marko Lonac, stečajni upravitelj</item>
    </derivirana_varijabla>
  </DomainObject.Predmet.ProtuStrankaListFormated>
  <DomainObject.Predmet.ProtuStrankaListFormatedOIB>
    <izvorni_sadrzaj>
      <item>URANIUM d.o.o. za nekretnine i usluge, OIB 13790766163 zastupanog po punomoćniku Marko Lonac, stečajni upravitelj</item>
    </izvorni_sadrzaj>
    <derivirana_varijabla naziv="DomainObject.Predmet.ProtuStrankaListFormatedOIB_1">
      <item>URANIUM d.o.o. za nekretnine i usluge, OIB 13790766163 zastupanog po punomoćniku Marko Lonac, stečajni upravitelj</item>
    </derivirana_varijabla>
  </DomainObject.Predmet.ProtuStrankaListFormatedOIB>
  <DomainObject.Predmet.ProtuStrankaListFormatedWithAdress>
    <izvorni_sadrzaj>
      <item>URANIUM d.o.o. za nekretnine i usluge, Vukovarska 22, 20000 Dubrovnik zastupanog po punomoćniku Marko Lonac, stečajni upravitelj</item>
    </izvorni_sadrzaj>
    <derivirana_varijabla naziv="DomainObject.Predmet.ProtuStrankaListFormatedWithAdress_1">
      <item>URANIUM d.o.o. za nekretnine i usluge, Vukovarska 22, 20000 Dubrovnik zastupanog po punomoćniku Marko Lonac, stečajni upravitelj</item>
    </derivirana_varijabla>
  </DomainObject.Predmet.ProtuStrankaListFormatedWithAdress>
  <DomainObject.Predmet.ProtuStrankaListFormatedWithAdressOIB>
    <izvorni_sadrzaj>
      <item>URANIUM d.o.o. za nekretnine i usluge, OIB 13790766163, Vukovarska 22, 20000 Dubrovnik zastupanog po punomoćniku Marko Lonac, stečajni upravitelj</item>
    </izvorni_sadrzaj>
    <derivirana_varijabla naziv="DomainObject.Predmet.ProtuStrankaListFormatedWithAdressOIB_1">
      <item>URANIUM d.o.o. za nekretnine i usluge, OIB 13790766163, Vukovarska 22, 20000 Dubrovnik zastupanog po punomoćniku Marko Lonac, stečajni upravitelj</item>
    </derivirana_varijabla>
  </DomainObject.Predmet.ProtuStrankaListFormatedWithAdressOIB>
  <DomainObject.Predmet.ProtuStrankaListNazivFormated>
    <izvorni_sadrzaj>
      <item>URANIUM d.o.o. za nekretnine i usluge</item>
    </izvorni_sadrzaj>
    <derivirana_varijabla naziv="DomainObject.Predmet.ProtuStrankaListNazivFormated_1">
      <item>URANIUM d.o.o. za nekretnine i usluge</item>
    </derivirana_varijabla>
  </DomainObject.Predmet.ProtuStrankaListNazivFormated>
  <DomainObject.Predmet.ProtuStrankaListNazivFormatedOIB>
    <izvorni_sadrzaj>
      <item>URANIUM d.o.o. za nekretnine i usluge, OIB 13790766163</item>
    </izvorni_sadrzaj>
    <derivirana_varijabla naziv="DomainObject.Predmet.ProtuStrankaListNazivFormatedOIB_1">
      <item>URANIUM d.o.o. za nekretnine i usluge, OIB 13790766163</item>
    </derivirana_varijabla>
  </DomainObject.Predmet.ProtuStrankaListNazivFormatedOIB>
  <DomainObject.Predmet.OstaliListFormated>
    <izvorni_sadrzaj>
      <item>Tihan Hilje</item>
      <item>Marko Lonac, stečajni upravitelj punomoćnik sudionika u postupku URANIUM d.o.o. za nekretnine i usluge</item>
    </izvorni_sadrzaj>
    <derivirana_varijabla naziv="DomainObject.Predmet.OstaliListFormated_1">
      <item>Tihan Hilje</item>
      <item>Marko Lonac, stečajni upravitelj punomoćnik sudionika u postupku URANIUM d.o.o. za nekretnine i usluge</item>
    </derivirana_varijabla>
  </DomainObject.Predmet.OstaliListFormated>
  <DomainObject.Predmet.OstaliListFormatedOIB>
    <izvorni_sadrzaj>
      <item>Tihan Hilje</item>
      <item>Marko Lonac, stečajni upravitelj, OIB 43471049776 punomoćnik sudionika u postupku URANIUM d.o.o. za nekretnine i usluge</item>
    </izvorni_sadrzaj>
    <derivirana_varijabla naziv="DomainObject.Predmet.OstaliListFormatedOIB_1">
      <item>Tihan Hilje</item>
      <item>Marko Lonac, stečajni upravitelj, OIB 43471049776 punomoćnik sudionika u postupku URANIUM d.o.o. za nekretnine i usluge</item>
    </derivirana_varijabla>
  </DomainObject.Predmet.OstaliListFormatedOIB>
  <DomainObject.Predmet.OstaliListFormatedWithAdress>
    <izvorni_sadrzaj>
      <item>Tihan Hilje</item>
      <item>Marko Lonac, stečajni upravitelj, Brdasta 12, 20000 Dubrovnik punomoćnik sudionika u postupku URANIUM d.o.o. za nekretnine i usluge</item>
    </izvorni_sadrzaj>
    <derivirana_varijabla naziv="DomainObject.Predmet.OstaliListFormatedWithAdress_1">
      <item>Tihan Hilje</item>
      <item>Marko Lonac, stečajni upravitelj, Brdasta 12, 20000 Dubrovnik punomoćnik sudionika u postupku URANIUM d.o.o. za nekretnine i usluge</item>
    </derivirana_varijabla>
  </DomainObject.Predmet.OstaliListFormatedWithAdress>
  <DomainObject.Predmet.OstaliListFormatedWithAdressOIB>
    <izvorni_sadrzaj>
      <item>Tihan Hilje</item>
      <item>Marko Lonac, stečajni upravitelj, OIB 43471049776, Brdasta 12, 20000 Dubrovnik punomoćnik sudionika u postupku URANIUM d.o.o. za nekretnine i usluge</item>
    </izvorni_sadrzaj>
    <derivirana_varijabla naziv="DomainObject.Predmet.OstaliListFormatedWithAdressOIB_1">
      <item>Tihan Hilje</item>
      <item>Marko Lonac, stečajni upravitelj, OIB 43471049776, Brdasta 12, 20000 Dubrovnik punomoćnik sudionika u postupku URANIUM d.o.o. za nekretnine i usluge</item>
    </derivirana_varijabla>
  </DomainObject.Predmet.OstaliListFormatedWithAdressOIB>
  <DomainObject.Predmet.OstaliListNazivFormated>
    <izvorni_sadrzaj>
      <item>Tihan Hilje</item>
      <item>Marko Lonac, stečajni upravitelj</item>
    </izvorni_sadrzaj>
    <derivirana_varijabla naziv="DomainObject.Predmet.OstaliListNazivFormated_1">
      <item>Tihan Hilje</item>
      <item>Marko Lonac, stečajni upravitelj</item>
    </derivirana_varijabla>
  </DomainObject.Predmet.OstaliListNazivFormated>
  <DomainObject.Predmet.OstaliListNazivFormatedOIB>
    <izvorni_sadrzaj>
      <item>Tihan Hilje</item>
      <item>Marko Lonac, stečajni upravitelj, OIB 43471049776</item>
    </izvorni_sadrzaj>
    <derivirana_varijabla naziv="DomainObject.Predmet.OstaliListNazivFormatedOIB_1">
      <item>Tihan Hilje</item>
      <item>Marko Lonac, stečajni upravitelj, OIB 43471049776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siječnja 2018.</izvorni_sadrzaj>
    <derivirana_varijabla naziv="DomainObject.Datum_1">4.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SPLIT, PODRUŽNICA DUBROVNIK</izvorni_sadrzaj>
    <derivirana_varijabla naziv="DomainObject.Predmet.StrankaIDrugi_1">FINA RC SPLIT, PODRUŽNICA DUBROVNIK</derivirana_varijabla>
  </DomainObject.Predmet.StrankaIDrugi>
  <DomainObject.Predmet.ProtustrankaIDrugi>
    <izvorni_sadrzaj>URANIUM d.o.o. za nekretnine i usluge</izvorni_sadrzaj>
    <derivirana_varijabla naziv="DomainObject.Predmet.ProtustrankaIDrugi_1">URANIUM d.o.o. za nekretnine i usluge</derivirana_varijabla>
  </DomainObject.Predmet.ProtustrankaIDrugi>
  <DomainObject.Predmet.StrankaIDrugiAdressOIB>
    <izvorni_sadrzaj>FINA RC SPLIT, PODRUŽNICA DUBROVNIK, OIB 85821130368, VUKOVARSKA 2, 20000 Dubrovnik</izvorni_sadrzaj>
    <derivirana_varijabla naziv="DomainObject.Predmet.StrankaIDrugiAdressOIB_1">FINA RC SPLIT, PODRUŽNICA DUBROVNIK, OIB 85821130368, VUKOVARSKA 2, 20000 Dubrovnik</derivirana_varijabla>
  </DomainObject.Predmet.StrankaIDrugiAdressOIB>
  <DomainObject.Predmet.ProtustrankaIDrugiAdressOIB>
    <izvorni_sadrzaj>URANIUM d.o.o. za nekretnine i usluge, OIB 13790766163, Vukovarska 22, 20000 Dubrovnik</izvorni_sadrzaj>
    <derivirana_varijabla naziv="DomainObject.Predmet.ProtustrankaIDrugiAdressOIB_1">URANIUM d.o.o. za nekretnine i usluge, OIB 13790766163, Vukovarska 22,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SPLIT, PODRUŽNICA DUBROVNIK</item>
      <item>URANIUM d.o.o. za nekretnine i usluge</item>
      <item>Tihan Hilje</item>
      <item>Marko Lonac, stečajni upravitelj</item>
    </izvorni_sadrzaj>
    <derivirana_varijabla naziv="DomainObject.Predmet.SudioniciListNaziv_1">
      <item>FINA RC SPLIT, PODRUŽNICA DUBROVNIK</item>
      <item>URANIUM d.o.o. za nekretnine i usluge</item>
      <item>Tihan Hilje</item>
      <item>Marko Lonac, stečajni upravitelj</item>
    </derivirana_varijabla>
  </DomainObject.Predmet.SudioniciListNaziv>
  <DomainObject.Predmet.SudioniciListAdressOIB>
    <izvorni_sadrzaj>
      <item>FINA RC SPLIT, PODRUŽNICA DUBROVNIK, OIB 85821130368, VUKOVARSKA 2,20000 Dubrovnik</item>
      <item>URANIUM d.o.o. za nekretnine i usluge, OIB 13790766163, Vukovarska 22,20000 Dubrovnik</item>
      <item>Tihan Hilje</item>
      <item>Marko Lonac, stečajni upravitelj, OIB 43471049776, Brdasta 12,20000 Dubrovnik</item>
    </izvorni_sadrzaj>
    <derivirana_varijabla naziv="DomainObject.Predmet.SudioniciListAdressOIB_1">
      <item>FINA RC SPLIT, PODRUŽNICA DUBROVNIK, OIB 85821130368, VUKOVARSKA 2,20000 Dubrovnik</item>
      <item>URANIUM d.o.o. za nekretnine i usluge, OIB 13790766163, Vukovarska 22,20000 Dubrovnik</item>
      <item>Tihan Hilje</item>
      <item>Marko Lonac, stečajni upravitelj, OIB 43471049776, Brdasta 12,20000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13790766163</item>
      <item>, OIB null</item>
      <item>, OIB 43471049776</item>
    </izvorni_sadrzaj>
    <derivirana_varijabla naziv="DomainObject.Predmet.SudioniciListNazivOIB_1">
      <item>, OIB 85821130368</item>
      <item>, OIB 13790766163</item>
      <item>, OIB null</item>
      <item>, OIB 43471049776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Lonac, OIB 43471049776, Brdasta 12 Dubrovnik</item>
    </izvorni_sadrzaj>
    <derivirana_varijabla naziv="DomainObject.Predmet.StecajniUpraviteljiListAddressOIB_1">
      <item>Marko Lonac, OIB 43471049776, Brdasta 12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416E506-6E46-4FDD-A266-5A270529E31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none</properties:Company>
  <properties:Pages>2</properties:Pages>
  <properties:Words>340</properties:Words>
  <properties:Characters>1763</properties:Characters>
  <properties:Lines>52</properties:Lines>
  <properties:Paragraphs>23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II St</vt:lpstr>
    </vt:vector>
  </properties:TitlesOfParts>
  <properties:LinksUpToDate>false</properties:LinksUpToDate>
  <properties:CharactersWithSpaces>2161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2450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2018-01-04T10:17:00Z</dcterms:created>
  <dc:creator>none</dc:creator>
  <cp:lastModifiedBy>Katarina Franković</cp:lastModifiedBy>
  <cp:lastPrinted>2017-07-17T10:32:00Z</cp:lastPrinted>
  <dcterms:modified xmlns:xsi="http://www.w3.org/2001/XMLSchema-instance" xsi:type="dcterms:W3CDTF">2018-01-04T10:18:00Z</dcterms:modified>
  <cp:revision>3</cp:revision>
  <dc:title>II St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