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52a1" w14:paraId="b3752a1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D303D" w:rsidP="001D303D" w:rsidR="000222A9">
      <w:pPr>
        <w:pStyle w:val="Bezproreda"/>
        <w:tabs>
          <w:tab w:pos="781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4C63A4" w:rsid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4C63A4">
        <w:rPr>
          <w:rFonts w:cs="Times New Roman" w:hAnsi="Times New Roman" w:ascii="Times New Roman"/>
          <w:sz w:val="24"/>
          <w:szCs w:val="24"/>
        </w:rPr>
        <w:t xml:space="preserve"> </w:t>
      </w:r>
      <w:r w:rsidR="004C63A4" w:rsidRPr="004C63A4">
        <w:rPr>
          <w:rFonts w:cs="Times New Roman" w:hAnsi="Times New Roman" w:ascii="Times New Roman"/>
          <w:sz w:val="24"/>
          <w:szCs w:val="24"/>
        </w:rPr>
        <w:t>Busglobal Adriatic j.d.o.o. za trgovinu i usluge (Općina Klana), Klana 157, MBS: 040369903, OIB: 45033973547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4C63A4">
        <w:rPr>
          <w:rFonts w:cs="Times New Roman" w:hAnsi="Times New Roman" w:ascii="Times New Roman"/>
          <w:sz w:val="24"/>
          <w:szCs w:val="24"/>
        </w:rPr>
        <w:t>5. rujna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4C63A4">
        <w:rPr>
          <w:rFonts w:cs="Times New Roman" w:hAnsi="Times New Roman" w:ascii="Times New Roman"/>
          <w:sz w:val="24"/>
          <w:szCs w:val="24"/>
        </w:rPr>
        <w:t xml:space="preserve"> </w:t>
      </w:r>
      <w:r w:rsidR="004C63A4" w:rsidRPr="004C63A4">
        <w:rPr>
          <w:rFonts w:cs="Times New Roman" w:hAnsi="Times New Roman" w:ascii="Times New Roman"/>
          <w:sz w:val="24"/>
          <w:szCs w:val="24"/>
        </w:rPr>
        <w:t>Busglobal Adriatic j.d.o.o. za trgovinu i usluge (Općina Klana), Klana 157, MBS: 040369903, OIB: 45033973547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C63A4" w:rsidRPr="001D303D">
        <w:rPr>
          <w:rFonts w:cs="Times New Roman" w:hAnsi="Times New Roman" w:ascii="Times New Roman"/>
          <w:sz w:val="24"/>
          <w:szCs w:val="24"/>
        </w:rPr>
        <w:t>5. rujna</w:t>
      </w:r>
      <w:r w:rsidR="001F0BA3" w:rsidRPr="001D303D">
        <w:rPr>
          <w:rFonts w:cs="Times New Roman" w:hAnsi="Times New Roman" w:ascii="Times New Roman"/>
          <w:sz w:val="24"/>
          <w:szCs w:val="24"/>
        </w:rPr>
        <w:t xml:space="preserve"> 2018</w:t>
      </w:r>
      <w:r w:rsidRPr="001D303D">
        <w:rPr>
          <w:rFonts w:cs="Times New Roman" w:hAnsi="Times New Roman" w:ascii="Times New Roman"/>
          <w:sz w:val="24"/>
          <w:szCs w:val="24"/>
        </w:rPr>
        <w:t xml:space="preserve">. u </w:t>
      </w:r>
      <w:r w:rsidR="004C63A4" w:rsidRPr="001D303D">
        <w:rPr>
          <w:rFonts w:cs="Times New Roman" w:hAnsi="Times New Roman" w:ascii="Times New Roman"/>
          <w:sz w:val="24"/>
          <w:szCs w:val="24"/>
        </w:rPr>
        <w:t>14:</w:t>
      </w:r>
      <w:r w:rsidR="001D303D" w:rsidRPr="001D303D">
        <w:rPr>
          <w:rFonts w:cs="Times New Roman" w:hAnsi="Times New Roman" w:ascii="Times New Roman"/>
          <w:sz w:val="24"/>
          <w:szCs w:val="24"/>
        </w:rPr>
        <w:t>2</w:t>
      </w:r>
      <w:r w:rsidR="004C63A4" w:rsidRPr="001D303D">
        <w:rPr>
          <w:rFonts w:cs="Times New Roman" w:hAnsi="Times New Roman" w:ascii="Times New Roman"/>
          <w:sz w:val="24"/>
          <w:szCs w:val="24"/>
        </w:rPr>
        <w:t>0</w:t>
      </w:r>
      <w:r w:rsidRPr="001D303D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1D303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1D303D" w:rsidRPr="001D303D">
        <w:rPr>
          <w:rFonts w:cs="Times New Roman" w:hAnsi="Times New Roman" w:ascii="Times New Roman"/>
          <w:sz w:val="24"/>
          <w:szCs w:val="24"/>
        </w:rPr>
        <w:t xml:space="preserve">Marina Mamić iz Zagreba, Kruge 9, OIB 12021589075. 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BA59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4C63A4">
        <w:rPr>
          <w:rFonts w:cs="Times New Roman" w:hAnsi="Times New Roman" w:ascii="Times New Roman"/>
          <w:sz w:val="24"/>
          <w:szCs w:val="24"/>
        </w:rPr>
        <w:t xml:space="preserve"> </w:t>
      </w:r>
      <w:r w:rsidR="004C63A4" w:rsidRPr="004C63A4">
        <w:rPr>
          <w:rFonts w:cs="Times New Roman" w:hAnsi="Times New Roman" w:ascii="Times New Roman"/>
          <w:sz w:val="24"/>
          <w:szCs w:val="24"/>
        </w:rPr>
        <w:t>Busglobal Adriatic j.d.o.o. za trgovinu i usluge (Općina Klana), Klana 157, MBS: 040369903, OIB: 45033973547</w:t>
      </w:r>
      <w:r w:rsidRPr="00BA59D2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BA59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4C63A4">
        <w:rPr>
          <w:rFonts w:cs="Times New Roman" w:hAnsi="Times New Roman" w:ascii="Times New Roman"/>
          <w:sz w:val="24"/>
          <w:szCs w:val="24"/>
        </w:rPr>
        <w:t xml:space="preserve"> </w:t>
      </w:r>
      <w:r w:rsidR="004C63A4" w:rsidRPr="004C63A4">
        <w:rPr>
          <w:rFonts w:cs="Times New Roman" w:hAnsi="Times New Roman" w:ascii="Times New Roman"/>
          <w:sz w:val="24"/>
          <w:szCs w:val="24"/>
        </w:rPr>
        <w:t>Busglobal Adriatic j.d.o.o. za trgovinu i usluge (Općina Klana), Klana 157, MBS: 040369903, OIB: 45033973547</w:t>
      </w:r>
      <w:r w:rsidRPr="00BA59D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4C63A4">
        <w:rPr>
          <w:rFonts w:cs="Times New Roman" w:eastAsia="Times New Roman" w:hAnsi="Times New Roman" w:ascii="Times New Roman"/>
          <w:sz w:val="24"/>
          <w:szCs w:val="24"/>
          <w:lang w:eastAsia="hr-HR"/>
        </w:rPr>
        <w:t>23.361,54</w:t>
      </w:r>
      <w:r w:rsidRPr="00BA59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>2 i 3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613B49" w:rsidRPr="00F57C10">
        <w:rPr>
          <w:rFonts w:cs="Times New Roman" w:hAnsi="Times New Roman" w:ascii="Times New Roman"/>
          <w:sz w:val="24"/>
          <w:szCs w:val="24"/>
        </w:rPr>
        <w:t>5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4C63A4">
        <w:rPr>
          <w:rFonts w:cs="Times New Roman" w:hAnsi="Times New Roman" w:ascii="Times New Roman"/>
          <w:sz w:val="24"/>
          <w:szCs w:val="24"/>
        </w:rPr>
        <w:t>8. siječnja</w:t>
      </w:r>
      <w:r w:rsidR="001F0BA3" w:rsidRPr="00BA59D2">
        <w:rPr>
          <w:rFonts w:cs="Times New Roman" w:hAnsi="Times New Roman" w:ascii="Times New Roman"/>
          <w:sz w:val="24"/>
          <w:szCs w:val="24"/>
        </w:rPr>
        <w:t xml:space="preserve"> 2018</w:t>
      </w:r>
      <w:r w:rsidRPr="00BA59D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4C63A4">
        <w:rPr>
          <w:rFonts w:cs="Times New Roman" w:hAnsi="Times New Roman" w:ascii="Times New Roman"/>
          <w:sz w:val="24"/>
          <w:szCs w:val="24"/>
        </w:rPr>
        <w:t>5. rujna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67" w:rsidP="000222A9" w:rsidR="000A4567">
      <w:pPr>
        <w:spacing w:lineRule="auto" w:line="240" w:after="0"/>
      </w:pPr>
      <w:r>
        <w:separator/>
      </w:r>
    </w:p>
  </w:endnote>
  <w:endnote w:id="0" w:type="continuationSeparator">
    <w:p w:rsidRDefault="000A4567" w:rsidP="000222A9" w:rsidR="000A45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6DF">
          <w:rPr>
            <w:noProof/>
          </w:rPr>
          <w:t>1</w:t>
        </w:r>
        <w:r>
          <w:fldChar w:fldCharType="end"/>
        </w:r>
      </w:p>
    </w:sdtContent>
  </w:sdt>
  <w:p w:rsidRDefault="001506DF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67" w:rsidP="000222A9" w:rsidR="000A4567">
      <w:pPr>
        <w:spacing w:lineRule="auto" w:line="240" w:after="0"/>
      </w:pPr>
      <w:r>
        <w:separator/>
      </w:r>
    </w:p>
  </w:footnote>
  <w:footnote w:id="0" w:type="continuationSeparator">
    <w:p w:rsidRDefault="000A4567" w:rsidP="000222A9" w:rsidR="000A45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1D303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D303D">
      <w:rPr>
        <w:rFonts w:cs="Times New Roman" w:hAnsi="Times New Roman" w:ascii="Times New Roman"/>
        <w:sz w:val="24"/>
        <w:szCs w:val="24"/>
      </w:rPr>
      <w:t>Posl. br. 1</w:t>
    </w:r>
    <w:r w:rsidR="000222A9" w:rsidRPr="001D303D">
      <w:rPr>
        <w:rFonts w:cs="Times New Roman" w:hAnsi="Times New Roman" w:ascii="Times New Roman"/>
        <w:sz w:val="24"/>
        <w:szCs w:val="24"/>
      </w:rPr>
      <w:t>1</w:t>
    </w:r>
    <w:r w:rsidRPr="001D303D">
      <w:rPr>
        <w:rFonts w:cs="Times New Roman" w:hAnsi="Times New Roman" w:ascii="Times New Roman"/>
        <w:sz w:val="24"/>
        <w:szCs w:val="24"/>
      </w:rPr>
      <w:t xml:space="preserve"> St-</w:t>
    </w:r>
    <w:r w:rsidR="004C63A4" w:rsidRPr="001D303D">
      <w:rPr>
        <w:rFonts w:cs="Times New Roman" w:hAnsi="Times New Roman" w:ascii="Times New Roman"/>
        <w:sz w:val="24"/>
        <w:szCs w:val="24"/>
      </w:rPr>
      <w:t>643/2017-</w:t>
    </w:r>
    <w:r w:rsidR="001D303D">
      <w:rPr>
        <w:rFonts w:cs="Times New Roman" w:hAnsi="Times New Roman" w:ascii="Times New Roman"/>
        <w:sz w:val="24"/>
        <w:szCs w:val="24"/>
      </w:rPr>
      <w:t>9</w:t>
    </w:r>
  </w:p>
  <w:p w:rsidRDefault="001506DF" w:rsidP="00C2277B" w:rsidR="00C2277B" w:rsidRPr="001D303D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A4567"/>
    <w:rsid w:val="000B0B82"/>
    <w:rsid w:val="00136B9B"/>
    <w:rsid w:val="00143A8E"/>
    <w:rsid w:val="001506DF"/>
    <w:rsid w:val="001B5844"/>
    <w:rsid w:val="001D2A19"/>
    <w:rsid w:val="001D303D"/>
    <w:rsid w:val="001F0BA3"/>
    <w:rsid w:val="00214F33"/>
    <w:rsid w:val="002B6D51"/>
    <w:rsid w:val="00327700"/>
    <w:rsid w:val="00481693"/>
    <w:rsid w:val="004A68DC"/>
    <w:rsid w:val="004C63A4"/>
    <w:rsid w:val="004F0943"/>
    <w:rsid w:val="00503778"/>
    <w:rsid w:val="00517984"/>
    <w:rsid w:val="00520484"/>
    <w:rsid w:val="005547D3"/>
    <w:rsid w:val="00577661"/>
    <w:rsid w:val="005C2282"/>
    <w:rsid w:val="006044AA"/>
    <w:rsid w:val="00613B49"/>
    <w:rsid w:val="00621779"/>
    <w:rsid w:val="006A05D0"/>
    <w:rsid w:val="00703EB8"/>
    <w:rsid w:val="007079FA"/>
    <w:rsid w:val="007141A2"/>
    <w:rsid w:val="00765FDA"/>
    <w:rsid w:val="00785C5B"/>
    <w:rsid w:val="007C5886"/>
    <w:rsid w:val="007C6241"/>
    <w:rsid w:val="007F5F7E"/>
    <w:rsid w:val="00893A5D"/>
    <w:rsid w:val="008F54A1"/>
    <w:rsid w:val="00935C41"/>
    <w:rsid w:val="00A11B53"/>
    <w:rsid w:val="00A858B9"/>
    <w:rsid w:val="00B20BFF"/>
    <w:rsid w:val="00B62E34"/>
    <w:rsid w:val="00B73C7F"/>
    <w:rsid w:val="00BA59D2"/>
    <w:rsid w:val="00C0555A"/>
    <w:rsid w:val="00C25228"/>
    <w:rsid w:val="00C4149D"/>
    <w:rsid w:val="00D043A0"/>
    <w:rsid w:val="00D94425"/>
    <w:rsid w:val="00D9628B"/>
    <w:rsid w:val="00E44ECD"/>
    <w:rsid w:val="00EA7DC4"/>
    <w:rsid w:val="00EC101F"/>
    <w:rsid w:val="00EE2372"/>
    <w:rsid w:val="00F52919"/>
    <w:rsid w:val="00F57C10"/>
    <w:rsid w:val="00F74F57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5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5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5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5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5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5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5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5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St-643/2017-9</izvorni_sadrzaj>
    <derivirana_varijabla naziv="DomainObject.Oznaka_1">St-643/2017-9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BUSGLOBAL ADRIATIC j.d.o.o.</izvorni_sadrzaj>
    <derivirana_varijabla naziv="DomainObject.Predmet.ProtustrankaFormated_1">  BUSGLOBAL ADRIATIC j.d.o.o.</derivirana_varijabla>
  </DomainObject.Predmet.ProtustrankaFormated>
  <DomainObject.Predmet.ProtustrankaFormatedOIB>
    <izvorni_sadrzaj>  BUSGLOBAL ADRIATIC j.d.o.o., OIB 45033973547</izvorni_sadrzaj>
    <derivirana_varijabla naziv="DomainObject.Predmet.ProtustrankaFormatedOIB_1">  BUSGLOBAL ADRIATIC j.d.o.o., OIB 45033973547</derivirana_varijabla>
  </DomainObject.Predmet.ProtustrankaFormatedOIB>
  <DomainObject.Predmet.ProtustrankaFormatedWithAdress>
    <izvorni_sadrzaj> BUSGLOBAL ADRIATIC j.d.o.o., Klana 157, 51217 Klana</izvorni_sadrzaj>
    <derivirana_varijabla naziv="DomainObject.Predmet.ProtustrankaFormatedWithAdress_1"> BUSGLOBAL ADRIATIC j.d.o.o., Klana 157, 51217 Klana</derivirana_varijabla>
  </DomainObject.Predmet.ProtustrankaFormatedWithAdress>
  <DomainObject.Predmet.ProtustrankaFormatedWithAdressOIB>
    <izvorni_sadrzaj> BUSGLOBAL ADRIATIC j.d.o.o., OIB 45033973547, Klana 157, 51217 Klana</izvorni_sadrzaj>
    <derivirana_varijabla naziv="DomainObject.Predmet.ProtustrankaFormatedWithAdressOIB_1"> BUSGLOBAL ADRIATIC j.d.o.o., OIB 45033973547, Klana 157, 51217 Klana</derivirana_varijabla>
  </DomainObject.Predmet.ProtustrankaFormatedWithAdressOIB>
  <DomainObject.Predmet.ProtustrankaWithAdress>
    <izvorni_sadrzaj>BUSGLOBAL ADRIATIC j.d.o.o. Klana 157, 51217 Klana</izvorni_sadrzaj>
    <derivirana_varijabla naziv="DomainObject.Predmet.ProtustrankaWithAdress_1">BUSGLOBAL ADRIATIC j.d.o.o. Klana 157, 51217 Klana</derivirana_varijabla>
  </DomainObject.Predmet.ProtustrankaWithAdress>
  <DomainObject.Predmet.ProtustrankaWithAdressOIB>
    <izvorni_sadrzaj>BUSGLOBAL ADRIATIC j.d.o.o., OIB 45033973547, Klana 157, 51217 Klana</izvorni_sadrzaj>
    <derivirana_varijabla naziv="DomainObject.Predmet.ProtustrankaWithAdressOIB_1">BUSGLOBAL ADRIATIC j.d.o.o., OIB 45033973547, Klana 157, 51217 Klana</derivirana_varijabla>
  </DomainObject.Predmet.ProtustrankaWithAdressOIB>
  <DomainObject.Predmet.ProtustrankaNazivFormated>
    <izvorni_sadrzaj>BUSGLOBAL ADRIATIC j.d.o.o.</izvorni_sadrzaj>
    <derivirana_varijabla naziv="DomainObject.Predmet.ProtustrankaNazivFormated_1">BUSGLOBAL ADRIATIC j.d.o.o.</derivirana_varijabla>
  </DomainObject.Predmet.ProtustrankaNazivFormated>
  <DomainObject.Predmet.ProtustrankaNazivFormatedOIB>
    <izvorni_sadrzaj>BUSGLOBAL ADRIATIC j.d.o.o., OIB 45033973547</izvorni_sadrzaj>
    <derivirana_varijabla naziv="DomainObject.Predmet.ProtustrankaNazivFormatedOIB_1">BUSGLOBAL ADRIATIC j.d.o.o., OIB 45033973547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BUSGLOBAL ADRIATIC j.d.o.o.</item>
    </izvorni_sadrzaj>
    <derivirana_varijabla naziv="DomainObject.Predmet.ProtuStrankaListFormated_1">
      <item>BUSGLOBAL ADRIATIC j.d.o.o.</item>
    </derivirana_varijabla>
  </DomainObject.Predmet.ProtuStrankaListFormated>
  <DomainObject.Predmet.ProtuStrankaListFormatedOIB>
    <izvorni_sadrzaj>
      <item>BUSGLOBAL ADRIATIC j.d.o.o., OIB 45033973547</item>
    </izvorni_sadrzaj>
    <derivirana_varijabla naziv="DomainObject.Predmet.ProtuStrankaListFormatedOIB_1">
      <item>BUSGLOBAL ADRIATIC j.d.o.o., OIB 45033973547</item>
    </derivirana_varijabla>
  </DomainObject.Predmet.ProtuStrankaListFormatedOIB>
  <DomainObject.Predmet.ProtuStrankaListFormatedWithAdress>
    <izvorni_sadrzaj>
      <item>BUSGLOBAL ADRIATIC j.d.o.o., Klana 157, 51217 Klana</item>
    </izvorni_sadrzaj>
    <derivirana_varijabla naziv="DomainObject.Predmet.ProtuStrankaListFormatedWithAdress_1">
      <item>BUSGLOBAL ADRIATIC j.d.o.o., Klana 157, 51217 Klana</item>
    </derivirana_varijabla>
  </DomainObject.Predmet.ProtuStrankaListFormatedWithAdress>
  <DomainObject.Predmet.ProtuStrankaListFormatedWithAdressOIB>
    <izvorni_sadrzaj>
      <item>BUSGLOBAL ADRIATIC j.d.o.o., OIB 45033973547, Klana 157, 51217 Klana</item>
    </izvorni_sadrzaj>
    <derivirana_varijabla naziv="DomainObject.Predmet.ProtuStrankaListFormatedWithAdressOIB_1">
      <item>BUSGLOBAL ADRIATIC j.d.o.o., OIB 45033973547, Klana 157, 51217 Klana</item>
    </derivirana_varijabla>
  </DomainObject.Predmet.ProtuStrankaListFormatedWithAdressOIB>
  <DomainObject.Predmet.ProtuStrankaListNazivFormated>
    <izvorni_sadrzaj>
      <item>BUSGLOBAL ADRIATIC j.d.o.o.</item>
    </izvorni_sadrzaj>
    <derivirana_varijabla naziv="DomainObject.Predmet.ProtuStrankaListNazivFormated_1">
      <item>BUSGLOBAL ADRIATIC j.d.o.o.</item>
    </derivirana_varijabla>
  </DomainObject.Predmet.ProtuStrankaListNazivFormated>
  <DomainObject.Predmet.ProtuStrankaListNazivFormatedOIB>
    <izvorni_sadrzaj>
      <item>BUSGLOBAL ADRIATIC j.d.o.o., OIB 45033973547</item>
    </izvorni_sadrzaj>
    <derivirana_varijabla naziv="DomainObject.Predmet.ProtuStrankaListNazivFormatedOIB_1">
      <item>BUSGLOBAL ADRIATIC j.d.o.o., OIB 45033973547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St-643/2017-9</izvorni_sadrzaj>
    <derivirana_varijabla naziv="DomainObject.PoslovniBrojDokumenta_1">St-643/2017-9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BUSGLOBAL ADRIATIC j.d.o.o.</izvorni_sadrzaj>
    <derivirana_varijabla naziv="DomainObject.Predmet.ProtustrankaIDrugi_1">BUSGLOBAL ADRIATIC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BUSGLOBAL ADRIATIC j.d.o.o., OIB 45033973547, Klana 157, 51217 Klana</izvorni_sadrzaj>
    <derivirana_varijabla naziv="DomainObject.Predmet.ProtustrankaIDrugiAdressOIB_1">BUSGLOBAL ADRIATIC j.d.o.o., OIB 45033973547, Klana 157,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BUSGLOBAL ADRIATIC j.d.o.o.</item>
    </izvorni_sadrzaj>
    <derivirana_varijabla naziv="DomainObject.Predmet.SudioniciListNaziv_1">
      <item>FINA  Rijeka</item>
      <item>BUSGLOBAL ADRIATIC j.d.o.o.</item>
    </derivirana_varijabla>
  </DomainObject.Predmet.SudioniciListNaziv>
  <DomainObject.Predmet.SudioniciListAdressOIB>
    <izvorni_sadrzaj>
      <item>FINA  Rijeka, OIB 85821130368, Frana Kurelca 8,51000 Rijeka</item>
      <item>BUSGLOBAL ADRIATIC j.d.o.o., OIB 45033973547, Klana 157,51217 Klana</item>
    </izvorni_sadrzaj>
    <derivirana_varijabla naziv="DomainObject.Predmet.SudioniciListAdressOIB_1">
      <item>FINA  Rijeka, OIB 85821130368, Frana Kurelca 8,51000 Rijeka</item>
      <item>BUSGLOBAL ADRIATIC j.d.o.o., OIB 45033973547, Klana 157,51217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45033973547</item>
    </izvorni_sadrzaj>
    <derivirana_varijabla naziv="DomainObject.Predmet.SudioniciListNazivOIB_1">
      <item>, OIB 85821130368</item>
      <item>, OIB 45033973547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25429-9431-4B68-93AB-4BCF6C1E1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641</properties:Words>
  <properties:Characters>3446</properties:Characters>
  <properties:Lines>98</properties:Lines>
  <properties:Paragraphs>20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2018-09-05T11:50:00Z</cp:lastPrinted>
  <dcterms:modified xmlns:xsi="http://www.w3.org/2001/XMLSchema-instance" xsi:type="dcterms:W3CDTF">2018-09-05T12:21:00Z</dcterms:modified>
  <cp:revision>26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St-643/2017-9 / Odluka - Rješenje o otvaranju i zaključenju skraćenog stečajnog postupka (otvaranje_i_zaključenje_643,17.docx)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