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c9c" w14:paraId="79d0c9c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78104D">
        <w:t xml:space="preserve">MO-DECOR j.d.o.o., Gardinovec 1, Gardinovec, OIB: 41779652446, </w:t>
      </w:r>
      <w:r w:rsidR="00691A1C">
        <w:t>6. rujna</w:t>
      </w:r>
      <w:r w:rsidR="0078104D">
        <w:t xml:space="preserve"> </w:t>
      </w:r>
      <w:r w:rsidR="00FA77C5">
        <w:t>2017.</w:t>
      </w:r>
    </w:p>
    <w:p w:rsidRDefault="00FA77C5" w:rsidP="00324A7D" w:rsidR="00FA77C5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FA77C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78104D">
        <w:t xml:space="preserve"> MO-DECOR j.d.o.o., Gardinovec 1, Gardinovec, OIB: 41779652446</w:t>
      </w:r>
      <w:r w:rsidR="00564F05">
        <w:t>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>Financijska agencija je</w:t>
      </w:r>
      <w:r w:rsidR="00FA77C5">
        <w:t xml:space="preserve"> </w:t>
      </w:r>
      <w:r w:rsidR="0078104D">
        <w:t>14. travnja</w:t>
      </w:r>
      <w:r w:rsidR="00805DAB">
        <w:t xml:space="preserve"> 2017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 xml:space="preserve">, navodeći da dužnik </w:t>
      </w:r>
      <w:r w:rsidR="0078104D">
        <w:t xml:space="preserve">na 11. travnja 2017. </w:t>
      </w:r>
      <w:r>
        <w:t>ima evidentirane neizvršene osnove za plaćan</w:t>
      </w:r>
      <w:r w:rsidR="00C445F5">
        <w:t xml:space="preserve">je u neprekinutom razdoblju od </w:t>
      </w:r>
      <w:r w:rsidR="00FA77C5">
        <w:t>120</w:t>
      </w:r>
      <w:r>
        <w:t xml:space="preserve"> dana, u ukupnom iznosu od </w:t>
      </w:r>
      <w:r w:rsidR="0078104D">
        <w:t>15.720,99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78104D" w:rsidP="00FA77C5" w:rsidR="00FA77C5">
      <w:pPr>
        <w:ind w:firstLine="708"/>
        <w:jc w:val="both"/>
      </w:pPr>
      <w:r>
        <w:t>Financijska agencija dostavila</w:t>
      </w:r>
      <w:r w:rsidR="00FA77C5">
        <w:t xml:space="preserve"> je u spis </w:t>
      </w:r>
      <w:r w:rsidR="00691A1C">
        <w:t xml:space="preserve">Potvrdu o blokadi računa i novčanih sredstava dužnika </w:t>
      </w:r>
      <w:r w:rsidR="00805DAB">
        <w:t xml:space="preserve">od </w:t>
      </w:r>
      <w:r w:rsidR="00691A1C">
        <w:t>25. kolovoza</w:t>
      </w:r>
      <w:r>
        <w:t xml:space="preserve"> 2017., u kojem je navedeno da</w:t>
      </w:r>
      <w:r w:rsidR="00FA77C5">
        <w:t xml:space="preserve"> na dan izdavanja</w:t>
      </w:r>
      <w:r>
        <w:t xml:space="preserve"> istog,</w:t>
      </w:r>
      <w:r w:rsidR="00FA77C5">
        <w:t xml:space="preserve"> </w:t>
      </w:r>
      <w:r>
        <w:t>stanje blokade za dužnika iznosi 0,00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691A1C">
        <w:t>6. rujna</w:t>
      </w:r>
      <w:r w:rsidR="00FA77C5">
        <w:t xml:space="preserve">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A77C5" w:rsidP="00FA77C5" w:rsidR="00FA77C5">
      <w:pPr>
        <w:ind w:left="720"/>
        <w:jc w:val="both"/>
      </w:pPr>
      <w:r>
        <w:t>Putem e-Oglasne ploče suda: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691A1C">
        <w:t xml:space="preserve">MO-DECOR j.d.o.o., Gardinovec 1, Gardinovec, </w:t>
      </w:r>
    </w:p>
    <w:p w:rsidRDefault="00FA77C5" w:rsidP="00F548EB" w:rsidR="00802BEE">
      <w:pPr>
        <w:numPr>
          <w:ilvl w:val="0"/>
          <w:numId w:val="3"/>
        </w:numPr>
        <w:jc w:val="both"/>
      </w:pPr>
      <w:r>
        <w:t>Direktorici</w:t>
      </w:r>
      <w:r w:rsidR="00564F05">
        <w:t xml:space="preserve"> dužnika</w:t>
      </w:r>
      <w:r w:rsidR="0078104D">
        <w:t xml:space="preserve"> </w:t>
      </w:r>
      <w:r w:rsidR="00691A1C">
        <w:t>Mirjana Oreški, Gardinovec 1, Gardinovec,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292" w:rsidR="00E75292">
      <w:r>
        <w:separator/>
      </w:r>
    </w:p>
  </w:endnote>
  <w:endnote w:id="0" w:type="continuationSeparator">
    <w:p w:rsidRDefault="00E75292" w:rsidR="00E7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292" w:rsidR="00E75292">
      <w:r>
        <w:separator/>
      </w:r>
    </w:p>
  </w:footnote>
  <w:footnote w:id="0" w:type="continuationSeparator">
    <w:p w:rsidRDefault="00E75292" w:rsidR="00E75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1A1C" w:rsidR="00324A7D">
    <w:pPr>
      <w:pStyle w:val="Zaglavlje"/>
    </w:pPr>
    <w:r>
      <w:tab/>
    </w:r>
    <w:r>
      <w:tab/>
      <w:t>Poslovni broj: 5 St-199/17-14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04D" w:rsidR="00A5293B">
    <w:pPr>
      <w:pStyle w:val="Zaglavlje"/>
    </w:pPr>
    <w:r>
      <w:tab/>
    </w:r>
    <w:r w:rsidR="00691A1C">
      <w:tab/>
      <w:t>Poslovni broj: 5 St-199/17-14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17EC5"/>
    <w:rsid w:val="004C3B82"/>
    <w:rsid w:val="0050087A"/>
    <w:rsid w:val="00544BCE"/>
    <w:rsid w:val="00562867"/>
    <w:rsid w:val="00564F05"/>
    <w:rsid w:val="006231F1"/>
    <w:rsid w:val="00630705"/>
    <w:rsid w:val="00691A1C"/>
    <w:rsid w:val="00695244"/>
    <w:rsid w:val="006C3531"/>
    <w:rsid w:val="006E2F9C"/>
    <w:rsid w:val="0078104D"/>
    <w:rsid w:val="00802BEE"/>
    <w:rsid w:val="00805DAB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E22BF4"/>
    <w:rsid w:val="00E75292"/>
    <w:rsid w:val="00EA09B0"/>
    <w:rsid w:val="00F0074B"/>
    <w:rsid w:val="00F10644"/>
    <w:rsid w:val="00F548EB"/>
    <w:rsid w:val="00F70D92"/>
    <w:rsid w:val="00FA3B04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7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7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MO–DECOR jednostavno društvo s ograničenom odgovornošću za cvjećarstvo i trgovinu</izvorni_sadrzaj>
    <derivirana_varijabla naziv="DomainObject.Predmet.ProtustrankaFormated_1">  MO–DECOR jednostavno društvo s ograničenom odgovornošću za cvjećarstvo i trgovinu</derivirana_varijabla>
  </DomainObject.Predmet.ProtustrankaFormated>
  <DomainObject.Predmet.ProtustrankaFormatedOIB>
    <izvorni_sadrzaj>  MO–DECOR jednostavno društvo s ograničenom odgovornošću za cvjećarstvo i trgovinu, OIB 41779652446</izvorni_sadrzaj>
    <derivirana_varijabla naziv="DomainObject.Predmet.ProtustrankaFormatedOIB_1">  MO–DECOR jednostavno društvo s ograničenom odgovornošću za cvjećarstvo i trgovinu, OIB 41779652446</derivirana_varijabla>
  </DomainObject.Predmet.ProtustrankaFormatedOIB>
  <DomainObject.Predmet.ProtustrankaFormatedWithAdress>
    <izvorni_sadrzaj> MO–DECOR jednostavno društvo s ograničenom odgovornošću za cvjećarstvo i trgovinu, Gardinovec 1, 40000 Gardinovec</izvorni_sadrzaj>
    <derivirana_varijabla naziv="DomainObject.Predmet.ProtustrankaFormatedWithAdress_1"> MO–DECOR jednostavno društvo s ograničenom odgovornošću za cvjećarstvo i trgovinu, Gardinovec 1, 40000 Gardinovec</derivirana_varijabla>
  </DomainObject.Predmet.ProtustrankaFormatedWithAdress>
  <DomainObject.Predmet.ProtustrankaFormatedWithAdressOIB>
    <izvorni_sadrzaj> MO–DECOR jednostavno društvo s ograničenom odgovornošću za cvjećarstvo i trgovinu, OIB 41779652446, Gardinovec 1, 40000 Gardinovec</izvorni_sadrzaj>
    <derivirana_varijabla naziv="DomainObject.Predmet.ProtustrankaFormatedWithAdressOIB_1"> MO–DECOR jednostavno društvo s ograničenom odgovornošću za cvjećarstvo i trgovinu, OIB 41779652446, Gardinovec 1, 40000 Gardinovec</derivirana_varijabla>
  </DomainObject.Predmet.ProtustrankaFormatedWithAdressOIB>
  <DomainObject.Predmet.ProtustrankaWithAdress>
    <izvorni_sadrzaj>MO–DECOR jednostavno društvo s ograničenom odgovornošću za cvjećarstvo i trgovinu Gardinovec 1, 40000 Gardinovec</izvorni_sadrzaj>
    <derivirana_varijabla naziv="DomainObject.Predmet.ProtustrankaWithAdress_1">MO–DECOR jednostavno društvo s ograničenom odgovornošću za cvjećarstvo i trgovinu Gardinovec 1, 40000 Gardinovec</derivirana_varijabla>
  </DomainObject.Predmet.ProtustrankaWithAdress>
  <DomainObject.Predmet.ProtustrankaWithAdressOIB>
    <izvorni_sadrzaj>MO–DECOR jednostavno društvo s ograničenom odgovornošću za cvjećarstvo i trgovinu, OIB 41779652446, Gardinovec 1, 40000 Gardinovec</izvorni_sadrzaj>
    <derivirana_varijabla naziv="DomainObject.Predmet.ProtustrankaWithAdressOIB_1">MO–DECOR jednostavno društvo s ograničenom odgovornošću za cvjećarstvo i trgovinu, OIB 41779652446, Gardinovec 1, 40000 Gardinovec</derivirana_varijabla>
  </DomainObject.Predmet.ProtustrankaWithAdressOIB>
  <DomainObject.Predmet.ProtustrankaNazivFormated>
    <izvorni_sadrzaj>MO–DECOR jednostavno društvo s ograničenom odgovornošću za cvjećarstvo i trgovinu</izvorni_sadrzaj>
    <derivirana_varijabla naziv="DomainObject.Predmet.ProtustrankaNazivFormated_1">MO–DECOR jednostavno društvo s ograničenom odgovornošću za cvjećarstvo i trgovinu</derivirana_varijabla>
  </DomainObject.Predmet.ProtustrankaNazivFormated>
  <DomainObject.Predmet.ProtustrankaNazivFormatedOIB>
    <izvorni_sadrzaj>MO–DECOR jednostavno društvo s ograničenom odgovornošću za cvjećarstvo i trgovinu, OIB 41779652446</izvorni_sadrzaj>
    <derivirana_varijabla naziv="DomainObject.Predmet.ProtustrankaNazivFormatedOIB_1">MO–DECOR jednostavno društvo s ograničenom odgovornošću za cvjećarstvo i trgovinu, OIB 41779652446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15720.99</izvorni_sadrzaj>
    <derivirana_varijabla naziv="DomainObject.Predmet.TrenutnaVrijednost_1">15720.99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MO–DECOR jednostavno društvo s ograničenom odgovornošću za cvjećarstvo i trgovinu</item>
    </izvorni_sadrzaj>
    <derivirana_varijabla naziv="DomainObject.Predmet.ProtuStrankaListFormated_1">
      <item>MO–DECOR jednostavno društvo s ograničenom odgovornošću za cvjećarstvo i trgovinu</item>
    </derivirana_varijabla>
  </DomainObject.Predmet.ProtuStrankaListFormated>
  <DomainObject.Predmet.ProtuStrankaListFormatedOIB>
    <izvorni_sadrzaj>
      <item>MO–DECOR jednostavno društvo s ograničenom odgovornošću za cvjećarstvo i trgovinu, OIB 41779652446</item>
    </izvorni_sadrzaj>
    <derivirana_varijabla naziv="DomainObject.Predmet.ProtuStrankaListFormatedOIB_1">
      <item>MO–DECOR jednostavno društvo s ograničenom odgovornošću za cvjećarstvo i trgovinu, OIB 41779652446</item>
    </derivirana_varijabla>
  </DomainObject.Predmet.ProtuStrankaListFormatedOIB>
  <DomainObject.Predmet.ProtuStrankaListFormatedWithAdress>
    <izvorni_sadrzaj>
      <item>MO–DECOR jednostavno društvo s ograničenom odgovornošću za cvjećarstvo i trgovinu, Gardinovec 1, 40000 Gardinovec</item>
    </izvorni_sadrzaj>
    <derivirana_varijabla naziv="DomainObject.Predmet.ProtuStrankaListFormatedWithAdress_1">
      <item>MO–DECOR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MO–DECOR jednostavno društvo s ograničenom odgovornošću za cvjećarstvo i trgovinu, OIB 41779652446, Gardinovec 1, 40000 Gardinovec</item>
    </izvorni_sadrzaj>
    <derivirana_varijabla naziv="DomainObject.Predmet.ProtuStrankaListFormatedWithAdressOIB_1">
      <item>MO–DECOR jednostavno društvo s ograničenom odgovornošću za cvjećarstvo i trgovinu, OIB 41779652446, Gardinovec 1, 40000 Gardinovec</item>
    </derivirana_varijabla>
  </DomainObject.Predmet.ProtuStrankaListFormatedWithAdressOIB>
  <DomainObject.Predmet.ProtuStrankaListNazivFormated>
    <izvorni_sadrzaj>
      <item>MO–DECOR jednostavno društvo s ograničenom odgovornošću za cvjećarstvo i trgovinu</item>
    </izvorni_sadrzaj>
    <derivirana_varijabla naziv="DomainObject.Predmet.ProtuStrankaListNazivFormated_1">
      <item>MO–DECOR jednostavno društvo s ograničenom odgovornošću za cvjećarstvo i trgovinu</item>
    </derivirana_varijabla>
  </DomainObject.Predmet.ProtuStrankaListNazivFormated>
  <DomainObject.Predmet.ProtuStrankaListNazivFormatedOIB>
    <izvorni_sadrzaj>
      <item>MO–DECOR jednostavno društvo s ograničenom odgovornošću za cvjećarstvo i trgovinu, OIB 41779652446</item>
    </izvorni_sadrzaj>
    <derivirana_varijabla naziv="DomainObject.Predmet.ProtuStrankaListNazivFormatedOIB_1">
      <item>MO–DECOR jednostavno društvo s ograničenom odgovornošću za cvjećarstvo i trgovinu, OIB 41779652446</item>
    </derivirana_varijabla>
  </DomainObject.Predmet.ProtuStrankaListNazivFormatedOIB>
  <DomainObject.Predmet.OstaliList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Formated_1">
      <item>Sudski registar</item>
      <item>e-oglasna ploča</item>
      <item>Mirjana Oreški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FormatedOIB_1">
      <item>Sudski registar</item>
      <item>e-oglasna ploča</item>
      <item>Mirjana Oreški, OIB 88118462662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Mirjana Oreški, Gardinovec 1, 40000 Gardinovec</item>
      <item>Županijsko državno odvjetništvo u Varaždinu</item>
    </izvorni_sadrzaj>
    <derivirana_varijabla naziv="DomainObject.Predmet.OstaliListFormatedWithAdress_1">
      <item>Sudski registar</item>
      <item>e-oglasna ploča</item>
      <item>Mirjana Oreški, Gardinovec 1, 40000 Gardinovec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Mirjana Oreški, OIB 88118462662, Gardinovec 1, 40000 Gardinovec</item>
      <item>Županijsko državno odvjetništvo u Varaždinu</item>
    </izvorni_sadrzaj>
    <derivirana_varijabla naziv="DomainObject.Predmet.OstaliListFormatedWithAdressOIB_1">
      <item>Sudski registar</item>
      <item>e-oglasna ploča</item>
      <item>Mirjana Oreški, OIB 88118462662, Gardinovec 1, 40000 Gardinovec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Mirjana Oreški</item>
      <item>Županijsko državno odvjetništvo u Varaždinu</item>
    </izvorni_sadrzaj>
    <derivirana_varijabla naziv="DomainObject.Predmet.OstaliListNazivFormated_1">
      <item>Sudski registar</item>
      <item>e-oglasna ploča</item>
      <item>Mirjana Oreški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Mirjana Oreški, OIB 88118462662</item>
      <item>Županijsko državno odvjetništvo u Varaždinu</item>
    </izvorni_sadrzaj>
    <derivirana_varijabla naziv="DomainObject.Predmet.OstaliListNazivFormatedOIB_1">
      <item>Sudski registar</item>
      <item>e-oglasna ploča</item>
      <item>Mirjana Oreški, OIB 88118462662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MO–DECOR jednostavno društvo s ograničenom odgovornošću za cvjećarstvo i trgovinu</izvorni_sadrzaj>
    <derivirana_varijabla naziv="DomainObject.Predmet.ProtustrankaIDrugi_1">MO–DECOR jednostavno društvo s ograničenom odgovornošću za cvjećarstvo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MO–DECOR jednostavno društvo s ograničenom odgovornošću za cvjećarstvo i trgovinu, OIB 41779652446, Gardinovec 1, 40000 Gardinovec</izvorni_sadrzaj>
    <derivirana_varijabla naziv="DomainObject.Predmet.ProtustrankaIDrugiAdressOIB_1">MO–DECOR jednostavno društvo s ograničenom odgovornošću za cvjećarstvo i trgovinu, OIB 41779652446,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izvorni_sadrzaj>
    <derivirana_varijabla naziv="DomainObject.Predmet.SudioniciListNaziv_1">
      <item>Financijska agencija</item>
      <item>MO–DECOR jednostavno društvo s ograničenom odgovornošću za cvjećarstvo i trgovinu</item>
      <item>Sudski registar</item>
      <item>e-oglasna ploča</item>
      <item>Mirjana Oreški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MO–DECOR jednostavno društvo s ograničenom odgovornošću za cvjećarstvo i trgovinu, OIB 41779652446, Gardinovec 1,40000 Gardinovec</item>
      <item>Sudski registar</item>
      <item>e-oglasna ploča</item>
      <item>Mirjana Oreški, OIB 88118462662, Gardinovec 1,40000 Gardinovec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41779652446</item>
      <item>, OIB null</item>
      <item>, OIB null</item>
      <item>, OIB 88118462662</item>
      <item>, OIB null</item>
    </izvorni_sadrzaj>
    <derivirana_varijabla naziv="DomainObject.Predmet.SudioniciListNazivOIB_1">
      <item>, OIB 85821130368</item>
      <item>, OIB 41779652446</item>
      <item>, OIB null</item>
      <item>, OIB null</item>
      <item>, OIB 88118462662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351</properties:Words>
  <properties:Characters>1866</properties:Characters>
  <properties:Lines>76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2017-09-06T06:27:00Z</cp:lastPrinted>
  <dcterms:modified xmlns:xsi="http://www.w3.org/2001/XMLSchema-instance" xsi:type="dcterms:W3CDTF">2017-09-06T06:29:00Z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