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0cab" w14:paraId="4e70cab" w:rsidRDefault="00B314E8" w:rsidP="00340A07" w:rsidR="00340A07" w:rsidRPr="00340A07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340A07">
        <w:rPr>
          <w:rFonts w:hAnsi="Times New Roman" w:ascii="Times New Roman"/>
          <w:noProof w:val="false"/>
          <w:szCs w:val="24"/>
        </w:rPr>
        <w:tab/>
      </w:r>
      <w:r w:rsidR="00340A07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0A07" w:rsidRPr="00340A07">
        <w:rPr>
          <w:rFonts w:hAnsi="Times New Roman" w:ascii="Times New Roman"/>
          <w:noProof w:val="false"/>
          <w:szCs w:val="24"/>
        </w:rPr>
        <w:tab/>
      </w:r>
      <w:r w:rsidR="00340A07" w:rsidRPr="00340A07">
        <w:rPr>
          <w:rFonts w:hAnsi="Times New Roman" w:ascii="Times New Roman"/>
          <w:noProof w:val="false"/>
          <w:szCs w:val="24"/>
        </w:rPr>
        <w:tab/>
      </w:r>
      <w:r w:rsidR="00340A07" w:rsidRPr="00340A07">
        <w:rPr>
          <w:rFonts w:hAnsi="Times New Roman" w:ascii="Times New Roman"/>
          <w:noProof w:val="false"/>
          <w:szCs w:val="24"/>
        </w:rPr>
        <w:tab/>
      </w:r>
      <w:r w:rsidR="00340A07" w:rsidRPr="00340A07">
        <w:rPr>
          <w:rFonts w:hAnsi="Times New Roman" w:ascii="Times New Roman"/>
          <w:noProof w:val="false"/>
          <w:szCs w:val="24"/>
        </w:rPr>
        <w:tab/>
      </w:r>
      <w:r w:rsidR="00340A07" w:rsidRPr="00340A07">
        <w:rPr>
          <w:rFonts w:hAnsi="Times New Roman" w:ascii="Times New Roman"/>
          <w:noProof w:val="false"/>
          <w:szCs w:val="24"/>
        </w:rPr>
        <w:tab/>
      </w:r>
      <w:r w:rsidR="00340A07" w:rsidRPr="00340A07">
        <w:rPr>
          <w:rFonts w:hAnsi="Times New Roman" w:ascii="Times New Roman"/>
          <w:noProof w:val="false"/>
          <w:szCs w:val="24"/>
        </w:rPr>
        <w:tab/>
      </w:r>
      <w:r w:rsidR="00340A07" w:rsidRPr="00340A07">
        <w:rPr>
          <w:rFonts w:hAnsi="Times New Roman" w:ascii="Times New Roman"/>
          <w:noProof w:val="false"/>
          <w:szCs w:val="24"/>
        </w:rPr>
        <w:tab/>
      </w:r>
      <w:r w:rsidR="00340A07" w:rsidRPr="00340A07">
        <w:rPr>
          <w:rFonts w:hAnsi="Times New Roman" w:ascii="Times New Roman"/>
          <w:noProof w:val="false"/>
          <w:szCs w:val="24"/>
        </w:rPr>
        <w:tab/>
        <w:t xml:space="preserve">       4 St-</w:t>
      </w:r>
      <w:r w:rsidR="00961C3F">
        <w:rPr>
          <w:rFonts w:hAnsi="Times New Roman" w:ascii="Times New Roman"/>
          <w:noProof w:val="false"/>
          <w:szCs w:val="24"/>
        </w:rPr>
        <w:t>4839</w:t>
      </w:r>
      <w:r w:rsidR="00340A07" w:rsidRPr="00340A07">
        <w:rPr>
          <w:rFonts w:hAnsi="Times New Roman" w:ascii="Times New Roman"/>
          <w:noProof w:val="false"/>
          <w:szCs w:val="24"/>
        </w:rPr>
        <w:t>/16</w:t>
      </w:r>
    </w:p>
    <w:p w:rsidRDefault="00340A07" w:rsidP="00340A07" w:rsidR="00340A07" w:rsidRPr="00340A07">
      <w:pPr>
        <w:rPr>
          <w:rFonts w:hAnsi="Times New Roman" w:ascii="Times New Roman"/>
          <w:noProof w:val="false"/>
          <w:szCs w:val="24"/>
        </w:rPr>
      </w:pPr>
      <w:r w:rsidRPr="00340A07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340A07" w:rsidP="00340A07" w:rsidR="00340A07" w:rsidRPr="00340A07">
      <w:pPr>
        <w:rPr>
          <w:rFonts w:hAnsi="Times New Roman" w:ascii="Times New Roman"/>
          <w:noProof w:val="false"/>
          <w:szCs w:val="24"/>
        </w:rPr>
      </w:pPr>
      <w:r w:rsidRPr="00340A07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340A07" w:rsidP="00340A07" w:rsidR="00340A07" w:rsidRPr="00340A07">
      <w:pPr>
        <w:rPr>
          <w:rFonts w:hAnsi="Times New Roman" w:ascii="Times New Roman"/>
          <w:noProof w:val="false"/>
          <w:szCs w:val="24"/>
        </w:rPr>
      </w:pPr>
      <w:r w:rsidRPr="00340A07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340A07" w:rsidP="00340A07" w:rsidR="00340A07" w:rsidRPr="00340A07">
      <w:pPr>
        <w:rPr>
          <w:rFonts w:hAnsi="Times New Roman" w:ascii="Times New Roman"/>
          <w:noProof w:val="false"/>
          <w:szCs w:val="24"/>
        </w:rPr>
      </w:pPr>
      <w:r w:rsidRPr="00340A07">
        <w:rPr>
          <w:rFonts w:hAnsi="Times New Roman" w:ascii="Times New Roman"/>
          <w:noProof w:val="false"/>
          <w:szCs w:val="24"/>
        </w:rPr>
        <w:t>Karlovac, Ljudevita Šestića 4</w:t>
      </w:r>
    </w:p>
    <w:p w:rsidRDefault="00340A07" w:rsidP="00340A07" w:rsidR="00340A07" w:rsidRPr="00340A07">
      <w:pPr>
        <w:rPr>
          <w:rFonts w:hAnsi="Times New Roman" w:ascii="Times New Roman"/>
          <w:noProof w:val="false"/>
          <w:szCs w:val="24"/>
        </w:rPr>
      </w:pPr>
    </w:p>
    <w:p w:rsidRDefault="00340A07" w:rsidP="00340A07" w:rsidR="00340A07" w:rsidRPr="00340A07">
      <w:pPr>
        <w:rPr>
          <w:rFonts w:hAnsi="Times New Roman" w:ascii="Times New Roman"/>
          <w:noProof w:val="false"/>
          <w:szCs w:val="24"/>
        </w:rPr>
      </w:pPr>
    </w:p>
    <w:p w:rsidRDefault="00340A07" w:rsidP="00340A07" w:rsidR="00340A07" w:rsidRPr="00340A07">
      <w:pPr>
        <w:tabs>
          <w:tab w:pos="3965" w:val="left"/>
        </w:tabs>
        <w:jc w:val="center"/>
        <w:rPr>
          <w:rFonts w:hAnsi="Times New Roman" w:ascii="Times New Roman"/>
          <w:noProof w:val="false"/>
          <w:szCs w:val="24"/>
        </w:rPr>
      </w:pPr>
      <w:r w:rsidRPr="00340A07">
        <w:rPr>
          <w:rFonts w:hAnsi="Times New Roman" w:ascii="Times New Roman"/>
          <w:noProof w:val="false"/>
          <w:szCs w:val="24"/>
        </w:rPr>
        <w:t>REPUBLIKA HRVATSKA</w:t>
      </w:r>
    </w:p>
    <w:p w:rsidRDefault="00340A07" w:rsidP="00340A07" w:rsidR="00340A07" w:rsidRPr="00340A07">
      <w:pPr>
        <w:jc w:val="center"/>
        <w:rPr>
          <w:rFonts w:hAnsi="Times New Roman" w:ascii="Times New Roman"/>
          <w:noProof w:val="false"/>
          <w:szCs w:val="24"/>
        </w:rPr>
      </w:pPr>
      <w:r w:rsidRPr="00340A07">
        <w:rPr>
          <w:rFonts w:hAnsi="Times New Roman" w:ascii="Times New Roman"/>
          <w:noProof w:val="false"/>
          <w:szCs w:val="24"/>
        </w:rPr>
        <w:t>R J E Š E N J E</w:t>
      </w:r>
    </w:p>
    <w:p w:rsidRDefault="00340A07" w:rsidP="00340A07" w:rsidR="00340A07" w:rsidRPr="00340A07">
      <w:pPr>
        <w:rPr>
          <w:rFonts w:hAnsi="Times New Roman" w:ascii="Times New Roman"/>
          <w:noProof w:val="false"/>
          <w:szCs w:val="24"/>
        </w:rPr>
      </w:pPr>
    </w:p>
    <w:p w:rsidRDefault="00340A07" w:rsidP="00340A07" w:rsidR="00340A07" w:rsidRPr="00340A07">
      <w:pPr>
        <w:rPr>
          <w:rFonts w:hAnsi="Times New Roman" w:ascii="Times New Roman"/>
          <w:noProof w:val="false"/>
          <w:szCs w:val="24"/>
        </w:rPr>
      </w:pPr>
    </w:p>
    <w:p w:rsidRDefault="00340A07" w:rsidP="00340A07" w:rsidR="00340A07" w:rsidRPr="00961C3F">
      <w:pPr>
        <w:pStyle w:val="Tijeloteksta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ab/>
        <w:t xml:space="preserve">Trgovački sud u Zagrebu, Stalna služba, po </w:t>
      </w:r>
      <w:r w:rsidRPr="00961C3F">
        <w:rPr>
          <w:rFonts w:hAnsi="Times New Roman" w:ascii="Times New Roman"/>
          <w:szCs w:val="24"/>
        </w:rPr>
        <w:t xml:space="preserve">sucu Goranki Boljkovac, kao stečajnom sucu, u stečajnom postupku nad stečajnim dužnikom </w:t>
      </w:r>
      <w:r w:rsidR="00961C3F" w:rsidRPr="00961C3F">
        <w:rPr>
          <w:rFonts w:hAnsi="Times New Roman" w:ascii="Times New Roman"/>
        </w:rPr>
        <w:t>BEL - DREN d.o.o. u stečaju, Zagreb, Donji Pustodol 19, OIB 74344638057</w:t>
      </w:r>
      <w:r w:rsidRPr="00961C3F">
        <w:rPr>
          <w:rFonts w:hAnsi="Times New Roman" w:ascii="Times New Roman"/>
          <w:szCs w:val="24"/>
        </w:rPr>
        <w:t xml:space="preserve">, dana </w:t>
      </w:r>
      <w:r w:rsidR="00961C3F">
        <w:rPr>
          <w:rFonts w:hAnsi="Times New Roman" w:ascii="Times New Roman"/>
          <w:szCs w:val="24"/>
        </w:rPr>
        <w:t>12. ožujka 2018.</w:t>
      </w:r>
    </w:p>
    <w:p w:rsidRDefault="00340A07" w:rsidP="00340A07" w:rsidR="00340A07" w:rsidRPr="00961C3F">
      <w:pPr>
        <w:pStyle w:val="Tijeloteksta"/>
        <w:rPr>
          <w:rFonts w:hAnsi="Times New Roman" w:ascii="Times New Roman"/>
          <w:szCs w:val="24"/>
        </w:rPr>
      </w:pPr>
    </w:p>
    <w:p w:rsidRDefault="00F24815" w:rsidP="00340A07" w:rsidR="00F24815" w:rsidRPr="00340A07">
      <w:pPr>
        <w:rPr>
          <w:rFonts w:hAnsi="Times New Roman" w:ascii="Times New Roman"/>
          <w:szCs w:val="24"/>
        </w:rPr>
      </w:pPr>
    </w:p>
    <w:p w:rsidRDefault="00B314E8" w:rsidP="005F3CB6" w:rsidR="00B314E8" w:rsidRPr="00340A07">
      <w:pPr>
        <w:pStyle w:val="Tijeloteksta"/>
        <w:jc w:val="center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>r i j e š i o   j e</w:t>
      </w:r>
    </w:p>
    <w:p w:rsidRDefault="00F24815" w:rsidP="00B314E8" w:rsidR="00F24815" w:rsidRPr="00340A07">
      <w:pPr>
        <w:pStyle w:val="Tijeloteksta"/>
        <w:rPr>
          <w:rFonts w:hAnsi="Times New Roman" w:ascii="Times New Roman"/>
          <w:szCs w:val="24"/>
        </w:rPr>
      </w:pPr>
    </w:p>
    <w:p w:rsidRDefault="003C1078" w:rsidP="005F3CB6" w:rsidR="003C1078" w:rsidRPr="002046C3">
      <w:pPr>
        <w:pStyle w:val="Tijeloteksta"/>
        <w:ind w:firstLine="720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>Odbacuj</w:t>
      </w:r>
      <w:r w:rsidR="006209D4" w:rsidRPr="00340A07">
        <w:rPr>
          <w:rFonts w:hAnsi="Times New Roman" w:ascii="Times New Roman"/>
          <w:szCs w:val="24"/>
        </w:rPr>
        <w:t>e</w:t>
      </w:r>
      <w:r w:rsidRPr="00340A07">
        <w:rPr>
          <w:rFonts w:hAnsi="Times New Roman" w:ascii="Times New Roman"/>
          <w:szCs w:val="24"/>
        </w:rPr>
        <w:t xml:space="preserve"> </w:t>
      </w:r>
      <w:r w:rsidRPr="002046C3">
        <w:rPr>
          <w:rFonts w:hAnsi="Times New Roman" w:ascii="Times New Roman"/>
          <w:szCs w:val="24"/>
        </w:rPr>
        <w:t xml:space="preserve">se </w:t>
      </w:r>
      <w:r w:rsidR="006209D4" w:rsidRPr="002046C3">
        <w:rPr>
          <w:rFonts w:hAnsi="Times New Roman" w:ascii="Times New Roman"/>
          <w:szCs w:val="24"/>
        </w:rPr>
        <w:t xml:space="preserve">prijava </w:t>
      </w:r>
      <w:r w:rsidR="0070555E" w:rsidRPr="002046C3">
        <w:rPr>
          <w:rFonts w:hAnsi="Times New Roman" w:ascii="Times New Roman"/>
          <w:szCs w:val="24"/>
        </w:rPr>
        <w:t>tražbine</w:t>
      </w:r>
      <w:r w:rsidR="006209D4" w:rsidRPr="002046C3">
        <w:rPr>
          <w:rFonts w:hAnsi="Times New Roman" w:ascii="Times New Roman"/>
          <w:szCs w:val="24"/>
        </w:rPr>
        <w:t xml:space="preserve"> u stečajn</w:t>
      </w:r>
      <w:r w:rsidR="0070555E" w:rsidRPr="002046C3">
        <w:rPr>
          <w:rFonts w:hAnsi="Times New Roman" w:ascii="Times New Roman"/>
          <w:szCs w:val="24"/>
        </w:rPr>
        <w:t>om postupku</w:t>
      </w:r>
      <w:r w:rsidR="006209D4" w:rsidRPr="002046C3">
        <w:rPr>
          <w:rFonts w:hAnsi="Times New Roman" w:ascii="Times New Roman"/>
          <w:szCs w:val="24"/>
        </w:rPr>
        <w:t xml:space="preserve"> stečajnog vjerovnika </w:t>
      </w:r>
      <w:r w:rsidR="002046C3" w:rsidRPr="002046C3">
        <w:rPr>
          <w:rFonts w:hAnsi="Times New Roman" w:ascii="Times New Roman"/>
          <w:szCs w:val="24"/>
        </w:rPr>
        <w:t xml:space="preserve">HEP – Operator distribucijskog sustava d.o.o., Zagreb, Ulica grada Vukovara 37, OIB </w:t>
      </w:r>
      <w:r w:rsidR="002046C3" w:rsidRPr="002046C3">
        <w:rPr>
          <w:rFonts w:hAnsi="Times New Roman" w:ascii="Times New Roman"/>
        </w:rPr>
        <w:t>46830600751,</w:t>
      </w:r>
      <w:r w:rsidR="002046C3">
        <w:rPr>
          <w:rFonts w:hAnsi="Times New Roman" w:ascii="Times New Roman"/>
        </w:rPr>
        <w:t xml:space="preserve"> Elektra Virovitica, Virovitica, A. Mihanovića 42,</w:t>
      </w:r>
      <w:r w:rsidR="008165F1" w:rsidRPr="002046C3">
        <w:rPr>
          <w:rFonts w:hAnsi="Times New Roman" w:ascii="Times New Roman"/>
          <w:szCs w:val="24"/>
        </w:rPr>
        <w:t xml:space="preserve"> </w:t>
      </w:r>
      <w:r w:rsidR="006209D4" w:rsidRPr="002046C3">
        <w:rPr>
          <w:rFonts w:hAnsi="Times New Roman" w:ascii="Times New Roman"/>
          <w:szCs w:val="24"/>
        </w:rPr>
        <w:t xml:space="preserve">od </w:t>
      </w:r>
      <w:r w:rsidR="002046C3">
        <w:rPr>
          <w:rFonts w:hAnsi="Times New Roman" w:ascii="Times New Roman"/>
          <w:szCs w:val="24"/>
        </w:rPr>
        <w:t>19. veljače 2018.</w:t>
      </w:r>
      <w:r w:rsidR="008165F1" w:rsidRPr="002046C3">
        <w:rPr>
          <w:rFonts w:hAnsi="Times New Roman" w:ascii="Times New Roman"/>
          <w:szCs w:val="24"/>
        </w:rPr>
        <w:t>, kao nepra</w:t>
      </w:r>
      <w:r w:rsidR="0070555E" w:rsidRPr="002046C3">
        <w:rPr>
          <w:rFonts w:hAnsi="Times New Roman" w:ascii="Times New Roman"/>
          <w:szCs w:val="24"/>
        </w:rPr>
        <w:t>vovremena</w:t>
      </w:r>
      <w:r w:rsidR="008165F1" w:rsidRPr="002046C3">
        <w:rPr>
          <w:rFonts w:hAnsi="Times New Roman" w:ascii="Times New Roman"/>
          <w:szCs w:val="24"/>
        </w:rPr>
        <w:t>.</w:t>
      </w:r>
      <w:r w:rsidR="00D4007C" w:rsidRPr="002046C3">
        <w:rPr>
          <w:rFonts w:hAnsi="Times New Roman" w:ascii="Times New Roman"/>
          <w:szCs w:val="24"/>
        </w:rPr>
        <w:t xml:space="preserve"> </w:t>
      </w:r>
      <w:r w:rsidR="008165F1" w:rsidRPr="002046C3">
        <w:rPr>
          <w:rFonts w:hAnsi="Times New Roman" w:ascii="Times New Roman"/>
          <w:szCs w:val="24"/>
        </w:rPr>
        <w:t xml:space="preserve"> </w:t>
      </w:r>
    </w:p>
    <w:p w:rsidRDefault="00F24815" w:rsidP="003C1078" w:rsidR="00F24815" w:rsidRPr="002046C3">
      <w:pPr>
        <w:pStyle w:val="Tijeloteksta"/>
        <w:rPr>
          <w:rFonts w:hAnsi="Times New Roman" w:ascii="Times New Roman"/>
          <w:szCs w:val="24"/>
        </w:rPr>
      </w:pPr>
    </w:p>
    <w:p w:rsidRDefault="000F0435" w:rsidP="003C1078" w:rsidR="00F24815" w:rsidRPr="00340A07">
      <w:pPr>
        <w:pStyle w:val="Tijeloteksta"/>
        <w:jc w:val="center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340A07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6209D4" w:rsidP="000F0435" w:rsidR="0070555E">
      <w:pPr>
        <w:pStyle w:val="Tijeloteksta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ab/>
      </w:r>
      <w:r w:rsidR="0072155C" w:rsidRPr="00340A07">
        <w:rPr>
          <w:rFonts w:hAnsi="Times New Roman" w:ascii="Times New Roman"/>
          <w:szCs w:val="24"/>
        </w:rPr>
        <w:t>Stečajn</w:t>
      </w:r>
      <w:r w:rsidR="002046C3">
        <w:rPr>
          <w:rFonts w:hAnsi="Times New Roman" w:ascii="Times New Roman"/>
          <w:szCs w:val="24"/>
        </w:rPr>
        <w:t>i</w:t>
      </w:r>
      <w:r w:rsidR="0072155C" w:rsidRPr="00340A07">
        <w:rPr>
          <w:rFonts w:hAnsi="Times New Roman" w:ascii="Times New Roman"/>
          <w:szCs w:val="24"/>
        </w:rPr>
        <w:t xml:space="preserve"> upravitelj</w:t>
      </w:r>
      <w:r w:rsidR="002046C3">
        <w:rPr>
          <w:rFonts w:hAnsi="Times New Roman" w:ascii="Times New Roman"/>
          <w:szCs w:val="24"/>
        </w:rPr>
        <w:t>i</w:t>
      </w:r>
      <w:r w:rsidR="0070555E">
        <w:rPr>
          <w:rFonts w:hAnsi="Times New Roman" w:ascii="Times New Roman"/>
          <w:szCs w:val="24"/>
        </w:rPr>
        <w:t xml:space="preserve"> </w:t>
      </w:r>
      <w:r w:rsidR="002046C3">
        <w:rPr>
          <w:rFonts w:hAnsi="Times New Roman" w:ascii="Times New Roman"/>
          <w:szCs w:val="24"/>
        </w:rPr>
        <w:t>Tomislav Đuričin</w:t>
      </w:r>
      <w:r w:rsidR="0072155C" w:rsidRPr="00340A07">
        <w:rPr>
          <w:rFonts w:hAnsi="Times New Roman" w:ascii="Times New Roman"/>
          <w:szCs w:val="24"/>
        </w:rPr>
        <w:t xml:space="preserve"> podnes</w:t>
      </w:r>
      <w:r w:rsidR="008849FE" w:rsidRPr="00340A07">
        <w:rPr>
          <w:rFonts w:hAnsi="Times New Roman" w:ascii="Times New Roman"/>
          <w:szCs w:val="24"/>
        </w:rPr>
        <w:t xml:space="preserve">kom </w:t>
      </w:r>
      <w:r w:rsidR="002046C3">
        <w:rPr>
          <w:rFonts w:hAnsi="Times New Roman" w:ascii="Times New Roman"/>
          <w:szCs w:val="24"/>
        </w:rPr>
        <w:t>zaprimljenim kod suda 1. ožujka 2018.</w:t>
      </w:r>
      <w:r w:rsidR="0072155C" w:rsidRPr="00340A07">
        <w:rPr>
          <w:rFonts w:hAnsi="Times New Roman" w:ascii="Times New Roman"/>
          <w:szCs w:val="24"/>
        </w:rPr>
        <w:t xml:space="preserve"> </w:t>
      </w:r>
      <w:r w:rsidR="0070555E">
        <w:rPr>
          <w:rFonts w:hAnsi="Times New Roman" w:ascii="Times New Roman"/>
          <w:szCs w:val="24"/>
        </w:rPr>
        <w:t>izvijesti</w:t>
      </w:r>
      <w:r w:rsidR="002046C3">
        <w:rPr>
          <w:rFonts w:hAnsi="Times New Roman" w:ascii="Times New Roman"/>
          <w:szCs w:val="24"/>
        </w:rPr>
        <w:t>o</w:t>
      </w:r>
      <w:r w:rsidR="0070555E">
        <w:rPr>
          <w:rFonts w:hAnsi="Times New Roman" w:ascii="Times New Roman"/>
          <w:szCs w:val="24"/>
        </w:rPr>
        <w:t xml:space="preserve"> je sud da je dana</w:t>
      </w:r>
      <w:r w:rsidR="002046C3">
        <w:rPr>
          <w:rFonts w:hAnsi="Times New Roman" w:ascii="Times New Roman"/>
          <w:szCs w:val="24"/>
        </w:rPr>
        <w:t xml:space="preserve"> 23. veljače 2018.</w:t>
      </w:r>
      <w:r w:rsidR="0070555E">
        <w:rPr>
          <w:rFonts w:hAnsi="Times New Roman" w:ascii="Times New Roman"/>
          <w:szCs w:val="24"/>
        </w:rPr>
        <w:t xml:space="preserve"> </w:t>
      </w:r>
      <w:r w:rsidR="002046C3">
        <w:rPr>
          <w:rFonts w:hAnsi="Times New Roman" w:ascii="Times New Roman"/>
          <w:szCs w:val="24"/>
        </w:rPr>
        <w:t xml:space="preserve"> zaprimio </w:t>
      </w:r>
      <w:r w:rsidR="0070555E">
        <w:rPr>
          <w:rFonts w:hAnsi="Times New Roman" w:ascii="Times New Roman"/>
          <w:szCs w:val="24"/>
        </w:rPr>
        <w:t xml:space="preserve">prijavu tražbine </w:t>
      </w:r>
      <w:r w:rsidR="002046C3">
        <w:rPr>
          <w:rFonts w:hAnsi="Times New Roman" w:ascii="Times New Roman"/>
          <w:szCs w:val="24"/>
        </w:rPr>
        <w:t xml:space="preserve">vjerovnika </w:t>
      </w:r>
      <w:r w:rsidR="002046C3" w:rsidRPr="002046C3">
        <w:rPr>
          <w:rFonts w:hAnsi="Times New Roman" w:ascii="Times New Roman"/>
          <w:szCs w:val="24"/>
        </w:rPr>
        <w:t xml:space="preserve">HEP – Operator distribucijskog sustava d.o.o., Zagreb, </w:t>
      </w:r>
      <w:r w:rsidR="002046C3">
        <w:rPr>
          <w:rFonts w:hAnsi="Times New Roman" w:ascii="Times New Roman"/>
        </w:rPr>
        <w:t>Elektra Virovitica</w:t>
      </w:r>
      <w:r w:rsidR="0070555E">
        <w:rPr>
          <w:rFonts w:hAnsi="Times New Roman" w:ascii="Times New Roman"/>
          <w:szCs w:val="24"/>
        </w:rPr>
        <w:t xml:space="preserve">, koja je predana na poštu dana </w:t>
      </w:r>
      <w:r w:rsidR="002046C3">
        <w:rPr>
          <w:rFonts w:hAnsi="Times New Roman" w:ascii="Times New Roman"/>
          <w:szCs w:val="24"/>
        </w:rPr>
        <w:t>19. veljače 2018.</w:t>
      </w:r>
      <w:r w:rsidR="0070555E">
        <w:rPr>
          <w:rFonts w:hAnsi="Times New Roman" w:ascii="Times New Roman"/>
          <w:szCs w:val="24"/>
        </w:rPr>
        <w:t xml:space="preserve"> (prijava tražbine uz priloge na listu </w:t>
      </w:r>
      <w:r w:rsidR="002046C3">
        <w:rPr>
          <w:rFonts w:hAnsi="Times New Roman" w:ascii="Times New Roman"/>
          <w:szCs w:val="24"/>
        </w:rPr>
        <w:t>149 do 166</w:t>
      </w:r>
      <w:r w:rsidR="0070555E">
        <w:rPr>
          <w:rFonts w:hAnsi="Times New Roman" w:ascii="Times New Roman"/>
          <w:szCs w:val="24"/>
        </w:rPr>
        <w:t xml:space="preserve"> spisa). Stečajn</w:t>
      </w:r>
      <w:r w:rsidR="002046C3">
        <w:rPr>
          <w:rFonts w:hAnsi="Times New Roman" w:ascii="Times New Roman"/>
          <w:szCs w:val="24"/>
        </w:rPr>
        <w:t>i</w:t>
      </w:r>
      <w:r w:rsidR="0070555E">
        <w:rPr>
          <w:rFonts w:hAnsi="Times New Roman" w:ascii="Times New Roman"/>
          <w:szCs w:val="24"/>
        </w:rPr>
        <w:t xml:space="preserve"> upravitelj</w:t>
      </w:r>
      <w:r w:rsidR="002046C3">
        <w:rPr>
          <w:rFonts w:hAnsi="Times New Roman" w:ascii="Times New Roman"/>
          <w:szCs w:val="24"/>
        </w:rPr>
        <w:t xml:space="preserve"> </w:t>
      </w:r>
      <w:r w:rsidR="0070555E">
        <w:rPr>
          <w:rFonts w:hAnsi="Times New Roman" w:ascii="Times New Roman"/>
          <w:szCs w:val="24"/>
        </w:rPr>
        <w:t xml:space="preserve">predlaže da sud prijavu odbaci sukladno odredbi čl. 257. st. 6. Stečajnog zakona, a budući je ista podnesena nakon proteka roka iz čl. 129. istog Zakona. </w:t>
      </w:r>
    </w:p>
    <w:p w:rsidRDefault="0070555E" w:rsidP="000F0435" w:rsidR="0070555E">
      <w:pPr>
        <w:pStyle w:val="Tijeloteksta"/>
        <w:rPr>
          <w:rFonts w:hAnsi="Times New Roman" w:ascii="Times New Roman"/>
          <w:szCs w:val="24"/>
        </w:rPr>
      </w:pPr>
    </w:p>
    <w:p w:rsidRDefault="0070555E" w:rsidP="000F0435" w:rsidR="0070555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Odredbom čl. 129. st. 1. podst. 4. Stečajnog zakona</w:t>
      </w:r>
      <w:r w:rsidR="00846000" w:rsidRPr="00340A0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(Narodne novine broj 71/15, </w:t>
      </w:r>
      <w:r w:rsidR="002046C3">
        <w:rPr>
          <w:rFonts w:hAnsi="Times New Roman" w:ascii="Times New Roman"/>
          <w:szCs w:val="24"/>
        </w:rPr>
        <w:t xml:space="preserve">104/17, </w:t>
      </w:r>
      <w:r>
        <w:rPr>
          <w:rFonts w:hAnsi="Times New Roman" w:ascii="Times New Roman"/>
          <w:szCs w:val="24"/>
        </w:rPr>
        <w:t xml:space="preserve">dalje u tekstu: SZ-a) propisano je da rješenje o otvaranju stečajnog postupka osobito mora sadržavati poziv vjerovnicima da stečajnom upravitelju u roku od 60 dana od dana objave toga rješenja u skladu s pravilima ovoga Zakona o prijavi tražbina prijave svoje tražbine. </w:t>
      </w:r>
    </w:p>
    <w:p w:rsidRDefault="0070555E" w:rsidP="000F0435" w:rsidR="0070555E">
      <w:pPr>
        <w:pStyle w:val="Tijeloteksta"/>
        <w:rPr>
          <w:rFonts w:hAnsi="Times New Roman" w:ascii="Times New Roman"/>
          <w:szCs w:val="24"/>
        </w:rPr>
      </w:pPr>
    </w:p>
    <w:p w:rsidRDefault="0070555E" w:rsidP="000F0435" w:rsidR="0070555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Odredbom čl. 257. st. 6. SZ-a propisano je da će prijavu tražbine podnesenu nakon isteka roka za prijavljivanje sud odbaciti rješenjem. </w:t>
      </w:r>
    </w:p>
    <w:p w:rsidRDefault="0070555E" w:rsidP="000F0435" w:rsidR="0070555E">
      <w:pPr>
        <w:pStyle w:val="Tijeloteksta"/>
        <w:rPr>
          <w:rFonts w:hAnsi="Times New Roman" w:ascii="Times New Roman"/>
          <w:szCs w:val="24"/>
        </w:rPr>
      </w:pPr>
    </w:p>
    <w:p w:rsidRDefault="0070555E" w:rsidP="000F0435" w:rsidR="0070555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 ovog suda posl.br. 4 St-</w:t>
      </w:r>
      <w:r w:rsidR="002046C3">
        <w:rPr>
          <w:rFonts w:hAnsi="Times New Roman" w:ascii="Times New Roman"/>
          <w:szCs w:val="24"/>
        </w:rPr>
        <w:t>4839</w:t>
      </w:r>
      <w:r>
        <w:rPr>
          <w:rFonts w:hAnsi="Times New Roman" w:ascii="Times New Roman"/>
          <w:szCs w:val="24"/>
        </w:rPr>
        <w:t xml:space="preserve">/16 od </w:t>
      </w:r>
      <w:r w:rsidR="002046C3">
        <w:rPr>
          <w:rFonts w:hAnsi="Times New Roman" w:ascii="Times New Roman"/>
          <w:szCs w:val="24"/>
        </w:rPr>
        <w:t>12. lipnja 2017.</w:t>
      </w:r>
      <w:r>
        <w:rPr>
          <w:rFonts w:hAnsi="Times New Roman" w:ascii="Times New Roman"/>
          <w:szCs w:val="24"/>
        </w:rPr>
        <w:t xml:space="preserve"> o otvaranju stečajnog postupka nad stečajnim dužnikom </w:t>
      </w:r>
      <w:r w:rsidR="002046C3" w:rsidRPr="00961C3F">
        <w:rPr>
          <w:rFonts w:hAnsi="Times New Roman" w:ascii="Times New Roman"/>
        </w:rPr>
        <w:t>BEL - DREN d.o.o. u stečaju, Zagreb, Donji Pustodol 19,</w:t>
      </w:r>
      <w:r>
        <w:rPr>
          <w:rFonts w:hAnsi="Times New Roman" w:ascii="Times New Roman"/>
          <w:szCs w:val="24"/>
        </w:rPr>
        <w:t xml:space="preserve"> javno je objavljeno na mrežnoj stranici e-Oglasna ploča suda istog dana </w:t>
      </w:r>
      <w:r w:rsidR="002046C3">
        <w:rPr>
          <w:rFonts w:hAnsi="Times New Roman" w:ascii="Times New Roman"/>
          <w:szCs w:val="24"/>
        </w:rPr>
        <w:t>12. lipnja 2017.</w:t>
      </w:r>
      <w:r>
        <w:rPr>
          <w:rFonts w:hAnsi="Times New Roman" w:ascii="Times New Roman"/>
          <w:szCs w:val="24"/>
        </w:rPr>
        <w:t xml:space="preserve">, što znači da se sukladno odredbi čl. 12. st. 1. SZ-a smatra da je dostava obavljena istekom osmog </w:t>
      </w:r>
      <w:r>
        <w:rPr>
          <w:rFonts w:hAnsi="Times New Roman" w:ascii="Times New Roman"/>
          <w:szCs w:val="24"/>
        </w:rPr>
        <w:lastRenderedPageBreak/>
        <w:t xml:space="preserve">dana od dana objave tog pismena na mrežnoj stranici e-Oglasna ploča suda, tj. u konkretnom slučaju smatra se da je dostava obavljena istekom dana </w:t>
      </w:r>
      <w:r w:rsidR="002046C3">
        <w:rPr>
          <w:rFonts w:hAnsi="Times New Roman" w:ascii="Times New Roman"/>
          <w:szCs w:val="24"/>
        </w:rPr>
        <w:t>20. lipnja 2017</w:t>
      </w:r>
      <w:r>
        <w:rPr>
          <w:rFonts w:hAnsi="Times New Roman" w:ascii="Times New Roman"/>
          <w:szCs w:val="24"/>
        </w:rPr>
        <w:t>.</w:t>
      </w:r>
    </w:p>
    <w:p w:rsidRDefault="0070555E" w:rsidP="000F0435" w:rsidR="0070555E">
      <w:pPr>
        <w:pStyle w:val="Tijeloteksta"/>
        <w:rPr>
          <w:rFonts w:hAnsi="Times New Roman" w:ascii="Times New Roman"/>
          <w:szCs w:val="24"/>
        </w:rPr>
      </w:pPr>
    </w:p>
    <w:p w:rsidRDefault="0070555E" w:rsidP="0070555E" w:rsidR="0070555E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Navedeno znači da je rok od 60 dana iz čl. 129. st. 1. podst. 4. SZ-a za prijavu tražbine počeo teći </w:t>
      </w:r>
      <w:r w:rsidR="002046C3">
        <w:rPr>
          <w:rFonts w:hAnsi="Times New Roman" w:ascii="Times New Roman"/>
          <w:szCs w:val="24"/>
        </w:rPr>
        <w:t>21. lipnja 2017.</w:t>
      </w:r>
      <w:r>
        <w:rPr>
          <w:rFonts w:hAnsi="Times New Roman" w:ascii="Times New Roman"/>
          <w:szCs w:val="24"/>
        </w:rPr>
        <w:t xml:space="preserve"> te je istekao s danom </w:t>
      </w:r>
      <w:r w:rsidR="002046C3">
        <w:rPr>
          <w:rFonts w:hAnsi="Times New Roman" w:ascii="Times New Roman"/>
          <w:szCs w:val="24"/>
        </w:rPr>
        <w:t>21. kolovoza 2017.</w:t>
      </w:r>
      <w:r>
        <w:rPr>
          <w:rFonts w:hAnsi="Times New Roman" w:ascii="Times New Roman"/>
          <w:szCs w:val="24"/>
        </w:rPr>
        <w:t xml:space="preserve"> </w:t>
      </w:r>
    </w:p>
    <w:p w:rsidRDefault="009E4763" w:rsidP="0070555E" w:rsidR="009E476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9E4763" w:rsidP="0070555E" w:rsidR="009E4763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Uvidom u presliku omotnice prijave tražbine na listu </w:t>
      </w:r>
      <w:r w:rsidR="002046C3">
        <w:rPr>
          <w:rFonts w:hAnsi="Times New Roman" w:ascii="Times New Roman"/>
          <w:szCs w:val="24"/>
        </w:rPr>
        <w:t xml:space="preserve">166 </w:t>
      </w:r>
      <w:r>
        <w:rPr>
          <w:rFonts w:hAnsi="Times New Roman" w:ascii="Times New Roman"/>
          <w:szCs w:val="24"/>
        </w:rPr>
        <w:t xml:space="preserve">spisa sud je utvrdio da je vjerovnik </w:t>
      </w:r>
      <w:r w:rsidR="002046C3">
        <w:rPr>
          <w:rFonts w:hAnsi="Times New Roman" w:ascii="Times New Roman"/>
          <w:szCs w:val="24"/>
        </w:rPr>
        <w:t>HEP-Operator distribucijskog sustava d.o.o., Zagreb, Elektra Virovitica,</w:t>
      </w:r>
      <w:r>
        <w:rPr>
          <w:rFonts w:hAnsi="Times New Roman" w:ascii="Times New Roman"/>
          <w:szCs w:val="24"/>
        </w:rPr>
        <w:t xml:space="preserve"> podnio prijavu tražbine putem pošte preporučeno dana </w:t>
      </w:r>
      <w:r w:rsidR="002046C3">
        <w:rPr>
          <w:rFonts w:hAnsi="Times New Roman" w:ascii="Times New Roman"/>
          <w:szCs w:val="24"/>
        </w:rPr>
        <w:t>19. veljače 2018.</w:t>
      </w:r>
      <w:r>
        <w:rPr>
          <w:rFonts w:hAnsi="Times New Roman" w:ascii="Times New Roman"/>
          <w:szCs w:val="24"/>
        </w:rPr>
        <w:t xml:space="preserve">, dakle, nedvojbeno nakon isteka roka za prijavu tražbine. </w:t>
      </w:r>
    </w:p>
    <w:p w:rsidRDefault="009E4763" w:rsidP="0070555E" w:rsidR="009E476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9E4763" w:rsidP="0070555E" w:rsidR="009E4763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navedenog, temeljem odredbe čl. 257. st. 6. SZ-a, riješeno je kao u izreci ovog rješenja. </w:t>
      </w:r>
    </w:p>
    <w:p w:rsidRDefault="009E4763" w:rsidP="0070555E" w:rsidR="009E476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D31DA8" w:rsidR="00737A4B" w:rsidRPr="00340A07">
      <w:pPr>
        <w:pStyle w:val="Tijeloteksta"/>
        <w:jc w:val="center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>U Karlovcu</w:t>
      </w:r>
      <w:r w:rsidR="00F24815" w:rsidRPr="00340A07">
        <w:rPr>
          <w:rFonts w:hAnsi="Times New Roman" w:ascii="Times New Roman"/>
          <w:szCs w:val="24"/>
        </w:rPr>
        <w:t xml:space="preserve"> </w:t>
      </w:r>
      <w:r w:rsidR="002046C3">
        <w:rPr>
          <w:rFonts w:hAnsi="Times New Roman" w:ascii="Times New Roman"/>
          <w:szCs w:val="24"/>
        </w:rPr>
        <w:t>12. ožujka 2018.</w:t>
      </w:r>
    </w:p>
    <w:p w:rsidRDefault="009F7D47" w:rsidP="00D31DA8" w:rsidR="009F7D47" w:rsidRPr="00340A07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340A07">
      <w:pPr>
        <w:pStyle w:val="Tijeloteksta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="0002468E" w:rsidRPr="00340A07">
        <w:rPr>
          <w:rFonts w:hAnsi="Times New Roman" w:ascii="Times New Roman"/>
          <w:szCs w:val="24"/>
        </w:rPr>
        <w:t xml:space="preserve">         </w:t>
      </w:r>
      <w:r w:rsidR="005F3CB6" w:rsidRPr="00340A07">
        <w:rPr>
          <w:rFonts w:hAnsi="Times New Roman" w:ascii="Times New Roman"/>
          <w:szCs w:val="24"/>
        </w:rPr>
        <w:t xml:space="preserve">     </w:t>
      </w:r>
      <w:r w:rsidR="0002468E" w:rsidRPr="00340A07">
        <w:rPr>
          <w:rFonts w:hAnsi="Times New Roman" w:ascii="Times New Roman"/>
          <w:szCs w:val="24"/>
        </w:rPr>
        <w:t xml:space="preserve"> </w:t>
      </w:r>
      <w:r w:rsidRPr="00340A07">
        <w:rPr>
          <w:rFonts w:hAnsi="Times New Roman" w:ascii="Times New Roman"/>
          <w:szCs w:val="24"/>
        </w:rPr>
        <w:tab/>
      </w:r>
      <w:r w:rsidR="007A4FA5" w:rsidRPr="00340A07">
        <w:rPr>
          <w:rFonts w:hAnsi="Times New Roman" w:ascii="Times New Roman"/>
          <w:szCs w:val="24"/>
        </w:rPr>
        <w:t xml:space="preserve">  </w:t>
      </w:r>
      <w:r w:rsidR="00BF44D5">
        <w:rPr>
          <w:rFonts w:hAnsi="Times New Roman" w:ascii="Times New Roman"/>
          <w:szCs w:val="24"/>
        </w:rPr>
        <w:t xml:space="preserve">    </w:t>
      </w:r>
      <w:r w:rsidRPr="00340A07">
        <w:rPr>
          <w:rFonts w:hAnsi="Times New Roman" w:ascii="Times New Roman"/>
          <w:szCs w:val="24"/>
        </w:rPr>
        <w:t>Sudac:</w:t>
      </w:r>
    </w:p>
    <w:p w:rsidRDefault="00737A4B" w:rsidP="005F3CB6" w:rsidR="005F3CB6" w:rsidRPr="00340A07">
      <w:pPr>
        <w:pStyle w:val="Tijeloteksta"/>
        <w:jc w:val="right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="0002468E" w:rsidRPr="00340A07">
        <w:rPr>
          <w:rFonts w:hAnsi="Times New Roman" w:ascii="Times New Roman"/>
          <w:szCs w:val="24"/>
        </w:rPr>
        <w:t xml:space="preserve">           </w:t>
      </w: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  <w:t>Goranka Boljkovac</w:t>
      </w:r>
      <w:r w:rsidR="005F3CB6" w:rsidRPr="00340A07">
        <w:rPr>
          <w:rFonts w:hAnsi="Times New Roman" w:ascii="Times New Roman"/>
          <w:szCs w:val="24"/>
        </w:rPr>
        <w:t>,v.r.</w:t>
      </w:r>
    </w:p>
    <w:p w:rsidRDefault="005F3CB6" w:rsidP="005F3CB6" w:rsidR="005F3CB6" w:rsidRPr="00340A07">
      <w:pPr>
        <w:pStyle w:val="Tijeloteksta"/>
        <w:jc w:val="right"/>
        <w:rPr>
          <w:rFonts w:hAnsi="Times New Roman" w:ascii="Times New Roman"/>
          <w:szCs w:val="24"/>
        </w:rPr>
      </w:pPr>
    </w:p>
    <w:p w:rsidRDefault="005F3CB6" w:rsidP="005F3CB6" w:rsidR="005F3CB6" w:rsidRPr="00340A07">
      <w:pPr>
        <w:pStyle w:val="Tijeloteksta"/>
        <w:jc w:val="right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>Za točnost otpravka-</w:t>
      </w:r>
    </w:p>
    <w:p w:rsidRDefault="005F3CB6" w:rsidP="005F3CB6" w:rsidR="005F3CB6" w:rsidRPr="00340A07">
      <w:pPr>
        <w:pStyle w:val="Tijeloteksta"/>
        <w:jc w:val="right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>ovlašteni službenik:</w:t>
      </w:r>
    </w:p>
    <w:p w:rsidRDefault="009E4763" w:rsidP="00BF44D5" w:rsidR="005F3CB6" w:rsidRPr="00340A07">
      <w:pPr>
        <w:pStyle w:val="Tijeloteksta"/>
        <w:ind w:firstLine="720"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Renata Klokočki</w:t>
      </w:r>
    </w:p>
    <w:p w:rsidRDefault="005F3CB6" w:rsidP="005F3CB6" w:rsidR="007A4FA5" w:rsidRPr="00340A07">
      <w:pPr>
        <w:pStyle w:val="Tijeloteksta"/>
        <w:jc w:val="right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 xml:space="preserve"> </w:t>
      </w:r>
    </w:p>
    <w:p w:rsidRDefault="007A4FA5" w:rsidP="00B314E8" w:rsidR="007A4FA5" w:rsidRPr="00340A07">
      <w:pPr>
        <w:pStyle w:val="Tijeloteksta"/>
        <w:rPr>
          <w:rFonts w:hAnsi="Times New Roman" w:ascii="Times New Roman"/>
          <w:szCs w:val="24"/>
        </w:rPr>
      </w:pPr>
    </w:p>
    <w:p w:rsidRDefault="003C1078" w:rsidP="00B314E8" w:rsidR="00F0478C" w:rsidRPr="00340A07">
      <w:pPr>
        <w:pStyle w:val="Tijeloteksta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>PRAVNA POUKA:</w:t>
      </w:r>
      <w:r w:rsidR="009F7D47" w:rsidRPr="00340A07">
        <w:rPr>
          <w:rFonts w:hAnsi="Times New Roman" w:ascii="Times New Roman"/>
          <w:szCs w:val="24"/>
        </w:rPr>
        <w:t xml:space="preserve">                                                          </w:t>
      </w:r>
    </w:p>
    <w:p w:rsidRDefault="009E4763" w:rsidP="009E4763" w:rsidR="009E4763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 xml:space="preserve">Protiv ovog rješenja dopuštena je žalba </w:t>
      </w:r>
    </w:p>
    <w:p w:rsidRDefault="009E4763" w:rsidP="009E4763" w:rsidR="009E4763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u roku od 8 dana, koja se podnosi u tri primjerka,</w:t>
      </w:r>
    </w:p>
    <w:p w:rsidRDefault="009E4763" w:rsidP="009E4763" w:rsidR="009E4763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Visokom trgovačkom sudu Republike Hrvatske,</w:t>
      </w:r>
    </w:p>
    <w:p w:rsidRDefault="009E4763" w:rsidP="009E4763" w:rsidR="009E4763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putem ovog suda.</w:t>
      </w:r>
    </w:p>
    <w:p w:rsidRDefault="00D4007C" w:rsidP="00F0478C" w:rsidR="00D4007C" w:rsidRPr="00340A07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340A07">
      <w:pPr>
        <w:pStyle w:val="Tijeloteksta"/>
        <w:rPr>
          <w:rFonts w:hAnsi="Times New Roman" w:ascii="Times New Roman"/>
          <w:szCs w:val="24"/>
        </w:rPr>
      </w:pPr>
    </w:p>
    <w:p w:rsidRDefault="005F3CB6" w:rsidR="005F3CB6" w:rsidRPr="00340A07">
      <w:pPr>
        <w:rPr>
          <w:rFonts w:hAnsi="Times New Roman" w:ascii="Times New Roman"/>
          <w:noProof w:val="false"/>
          <w:szCs w:val="24"/>
        </w:rPr>
      </w:pPr>
    </w:p>
    <w:sectPr w:rsidSect="009E4763" w:rsidR="005F3CB6" w:rsidRPr="00340A07">
      <w:headerReference w:type="even" r:id="rId10"/>
      <w:headerReference w:type="default" r:id="rId11"/>
      <w:pgSz w:h="16838" w:w="11906"/>
      <w:pgMar w:gutter="0" w:footer="720" w:header="720" w:left="1418" w:bottom="1418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E03" w:rsidR="003C0E03">
      <w:r>
        <w:separator/>
      </w:r>
    </w:p>
  </w:endnote>
  <w:endnote w:id="0" w:type="continuationSeparator">
    <w:p w:rsidRDefault="003C0E03" w:rsidR="003C0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E03" w:rsidR="003C0E03">
      <w:r>
        <w:separator/>
      </w:r>
    </w:p>
  </w:footnote>
  <w:footnote w:id="0" w:type="continuationSeparator">
    <w:p w:rsidRDefault="003C0E03" w:rsidR="003C0E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FA5" w:rsidP="00B314E8" w:rsidR="007A4F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4FA5" w:rsidR="007A4F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FA5" w:rsidP="00B314E8" w:rsidR="007A4F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1F75">
      <w:rPr>
        <w:rStyle w:val="Brojstranice"/>
      </w:rPr>
      <w:t>2</w:t>
    </w:r>
    <w:r>
      <w:rPr>
        <w:rStyle w:val="Brojstranice"/>
      </w:rPr>
      <w:fldChar w:fldCharType="end"/>
    </w:r>
  </w:p>
  <w:p w:rsidRDefault="008165F1" w:rsidR="007A4FA5">
    <w:pPr>
      <w:pStyle w:val="Zaglavlje"/>
    </w:pPr>
    <w:r>
      <w:t xml:space="preserve">                                                                                      </w:t>
    </w:r>
    <w:r w:rsidR="00961C3F">
      <w:rPr>
        <w:rFonts w:hAnsi="Times New Roman" w:ascii="Times New Roman"/>
        <w:noProof w:val="false"/>
        <w:szCs w:val="24"/>
      </w:rPr>
      <w:t>4 St-4839</w:t>
    </w:r>
    <w:r w:rsidR="009E4763" w:rsidRPr="00340A07">
      <w:rPr>
        <w:rFonts w:hAnsi="Times New Roman" w:ascii="Times New Roman"/>
        <w:noProof w:val="false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F1B8A"/>
    <w:multiLevelType w:val="hybridMultilevel"/>
    <w:tmpl w:val="96F0F342"/>
    <w:lvl w:tplc="6944DC3C" w:ilvl="0">
      <w:numFmt w:val="bullet"/>
      <w:lvlText w:val="-"/>
      <w:lvlJc w:val="left"/>
      <w:pPr>
        <w:tabs>
          <w:tab w:pos="1665" w:val="num"/>
        </w:tabs>
        <w:ind w:hanging="945" w:left="1665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943CC9"/>
    <w:multiLevelType w:val="hybridMultilevel"/>
    <w:tmpl w:val="CB24E2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6EA51F0"/>
    <w:multiLevelType w:val="hybridMultilevel"/>
    <w:tmpl w:val="9C445FF4"/>
    <w:lvl w:tplc="A692DF8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468E"/>
    <w:rsid w:val="0006081F"/>
    <w:rsid w:val="00080264"/>
    <w:rsid w:val="00090197"/>
    <w:rsid w:val="000A2EA1"/>
    <w:rsid w:val="000F0435"/>
    <w:rsid w:val="00133FFD"/>
    <w:rsid w:val="00180B14"/>
    <w:rsid w:val="001D2E95"/>
    <w:rsid w:val="001E6931"/>
    <w:rsid w:val="002046C3"/>
    <w:rsid w:val="00245E30"/>
    <w:rsid w:val="00274B54"/>
    <w:rsid w:val="00305352"/>
    <w:rsid w:val="00340A07"/>
    <w:rsid w:val="00393171"/>
    <w:rsid w:val="003B7EB5"/>
    <w:rsid w:val="003C0E03"/>
    <w:rsid w:val="003C1078"/>
    <w:rsid w:val="00566675"/>
    <w:rsid w:val="00577F43"/>
    <w:rsid w:val="00594221"/>
    <w:rsid w:val="005A0E12"/>
    <w:rsid w:val="005B1D9D"/>
    <w:rsid w:val="005F3CB6"/>
    <w:rsid w:val="006209D4"/>
    <w:rsid w:val="006246C6"/>
    <w:rsid w:val="006521A5"/>
    <w:rsid w:val="00660402"/>
    <w:rsid w:val="0070555E"/>
    <w:rsid w:val="0072155C"/>
    <w:rsid w:val="00727927"/>
    <w:rsid w:val="00737A4B"/>
    <w:rsid w:val="007807F3"/>
    <w:rsid w:val="007A4FA5"/>
    <w:rsid w:val="007C72DF"/>
    <w:rsid w:val="008165F1"/>
    <w:rsid w:val="0084130F"/>
    <w:rsid w:val="00846000"/>
    <w:rsid w:val="00855310"/>
    <w:rsid w:val="008849FE"/>
    <w:rsid w:val="008A1EAD"/>
    <w:rsid w:val="008C3D37"/>
    <w:rsid w:val="008F12BE"/>
    <w:rsid w:val="009432E4"/>
    <w:rsid w:val="00943CC1"/>
    <w:rsid w:val="00961C3F"/>
    <w:rsid w:val="0097172B"/>
    <w:rsid w:val="00992055"/>
    <w:rsid w:val="009A0FD8"/>
    <w:rsid w:val="009A4E8F"/>
    <w:rsid w:val="009D7379"/>
    <w:rsid w:val="009E4763"/>
    <w:rsid w:val="009E4927"/>
    <w:rsid w:val="009F7D47"/>
    <w:rsid w:val="00A37528"/>
    <w:rsid w:val="00AC14E9"/>
    <w:rsid w:val="00AC1F75"/>
    <w:rsid w:val="00AD105D"/>
    <w:rsid w:val="00B11884"/>
    <w:rsid w:val="00B256A7"/>
    <w:rsid w:val="00B314E8"/>
    <w:rsid w:val="00B66981"/>
    <w:rsid w:val="00B96F4E"/>
    <w:rsid w:val="00BC2176"/>
    <w:rsid w:val="00BF44D5"/>
    <w:rsid w:val="00CE0A00"/>
    <w:rsid w:val="00CF4808"/>
    <w:rsid w:val="00CF4C16"/>
    <w:rsid w:val="00D31DA8"/>
    <w:rsid w:val="00D4007C"/>
    <w:rsid w:val="00D94A11"/>
    <w:rsid w:val="00DB1F37"/>
    <w:rsid w:val="00F0478C"/>
    <w:rsid w:val="00F24815"/>
    <w:rsid w:val="00F5087B"/>
    <w:rsid w:val="00FA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65F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849F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40A07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C1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F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F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F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F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65F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849F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40A07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C1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F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F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F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F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4839</izvorni_sadrzaj>
    <derivirana_varijabla naziv="DomainObject.Predmet.Broj_1">4839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St-4839/2016</izvorni_sadrzaj>
    <derivirana_varijabla naziv="DomainObject.Predmet.OznakaBroj_1">St-4839/2016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 - DREN d.o.o. zastupanog po punomoćniku Juraj Bočkaj; Mario Bočkaj</izvorni_sadrzaj>
    <derivirana_varijabla naziv="DomainObject.Predmet.ProtustrankaFormated_1">  BEL - DREN d.o.o. zastupanog po punomoćniku Juraj Bočkaj; Mario Bočkaj</derivirana_varijabla>
  </DomainObject.Predmet.ProtustrankaFormated>
  <DomainObject.Predmet.ProtustrankaFormatedOIB>
    <izvorni_sadrzaj>  BEL - DREN d.o.o., OIB 74344638057 zastupanog po punomoćniku Juraj Bočkaj; Mario Bočkaj</izvorni_sadrzaj>
    <derivirana_varijabla naziv="DomainObject.Predmet.ProtustrankaFormatedOIB_1">  BEL - DREN d.o.o., OIB 74344638057 zastupanog po punomoćniku Juraj Bočkaj; Mario Bočkaj</derivirana_varijabla>
  </DomainObject.Predmet.ProtustrankaFormatedOIB>
  <DomainObject.Predmet.ProtustrankaFormatedWithAdress>
    <izvorni_sadrzaj> BEL - DREN d.o.o., Donji Pustodol 19, 10000 Zagreb zastupanog po punomoćniku Juraj Bočkaj; Mario Bočkaj</izvorni_sadrzaj>
    <derivirana_varijabla naziv="DomainObject.Predmet.ProtustrankaFormatedWithAdress_1"> BEL - DREN d.o.o., Donji Pustodol 19, 10000 Zagreb zastupanog po punomoćniku Juraj Bočkaj; Mario Bočkaj</derivirana_varijabla>
  </DomainObject.Predmet.ProtustrankaFormatedWithAdress>
  <DomainObject.Predmet.ProtustrankaFormatedWithAdressOIB>
    <izvorni_sadrzaj> BEL - DREN d.o.o., OIB 74344638057, Donji Pustodol 19, 10000 Zagreb zastupanog po punomoćniku Juraj Bočkaj; Mario Bočkaj</izvorni_sadrzaj>
    <derivirana_varijabla naziv="DomainObject.Predmet.ProtustrankaFormatedWithAdressOIB_1"> BEL - DREN d.o.o., OIB 74344638057, Donji Pustodol 19, 10000 Zagreb zastupanog po punomoćniku Juraj Bočkaj; Mario Bočkaj</derivirana_varijabla>
  </DomainObject.Predmet.ProtustrankaFormatedWithAdressOIB>
  <DomainObject.Predmet.ProtustrankaWithAdress>
    <izvorni_sadrzaj>BEL - DREN d.o.o. Donji Pustodol 19, 10000 Zagreb</izvorni_sadrzaj>
    <derivirana_varijabla naziv="DomainObject.Predmet.ProtustrankaWithAdress_1">BEL - DREN d.o.o. Donji Pustodol 19, 10000 Zagreb</derivirana_varijabla>
  </DomainObject.Predmet.ProtustrankaWithAdress>
  <DomainObject.Predmet.ProtustrankaWithAdressOIB>
    <izvorni_sadrzaj>BEL - DREN d.o.o., OIB 74344638057, Donji Pustodol 19, 10000 Zagreb</izvorni_sadrzaj>
    <derivirana_varijabla naziv="DomainObject.Predmet.ProtustrankaWithAdressOIB_1">BEL - DREN d.o.o., OIB 74344638057, Donji Pustodol 19, 10000 Zagreb</derivirana_varijabla>
  </DomainObject.Predmet.ProtustrankaWithAdressOIB>
  <DomainObject.Predmet.ProtustrankaNazivFormated>
    <izvorni_sadrzaj>BEL - DREN d.o.o.</izvorni_sadrzaj>
    <derivirana_varijabla naziv="DomainObject.Predmet.ProtustrankaNazivFormated_1">BEL - DREN d.o.o.</derivirana_varijabla>
  </DomainObject.Predmet.ProtustrankaNazivFormated>
  <DomainObject.Predmet.ProtustrankaNazivFormatedOIB>
    <izvorni_sadrzaj>BEL - DREN d.o.o., OIB 74344638057</izvorni_sadrzaj>
    <derivirana_varijabla naziv="DomainObject.Predmet.ProtustrankaNazivFormatedOIB_1">BEL - DREN d.o.o., OIB 74344638057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 - DREN d.o.o. zastupanog po punomoćniku Juraj Bočkaj; Mario Bočkaj</item>
    </izvorni_sadrzaj>
    <derivirana_varijabla naziv="DomainObject.Predmet.ProtuStrankaListFormated_1">
      <item>BEL - DREN d.o.o. zastupanog po punomoćniku Juraj Bočkaj; Mario Bočkaj</item>
    </derivirana_varijabla>
  </DomainObject.Predmet.ProtuStrankaListFormated>
  <DomainObject.Predmet.ProtuStrankaListFormatedOIB>
    <izvorni_sadrzaj>
      <item>BEL - DREN d.o.o., OIB 74344638057 zastupanog po punomoćniku Juraj Bočkaj; Mario Bočkaj</item>
    </izvorni_sadrzaj>
    <derivirana_varijabla naziv="DomainObject.Predmet.ProtuStrankaListFormatedOIB_1">
      <item>BEL - DREN d.o.o., OIB 74344638057 zastupanog po punomoćniku Juraj Bočkaj; Mario Bočkaj</item>
    </derivirana_varijabla>
  </DomainObject.Predmet.ProtuStrankaListFormatedOIB>
  <DomainObject.Predmet.ProtuStrankaListFormatedWithAdress>
    <izvorni_sadrzaj>
      <item>BEL - DREN d.o.o., Donji Pustodol 19, 10000 Zagreb zastupanog po punomoćniku Juraj Bočkaj; Mario Bočkaj</item>
    </izvorni_sadrzaj>
    <derivirana_varijabla naziv="DomainObject.Predmet.ProtuStrankaListFormatedWithAdress_1">
      <item>BEL - DREN d.o.o., Donji Pustodol 19, 10000 Zagreb zastupanog po punomoćniku Juraj Bočkaj; Mario Bočkaj</item>
    </derivirana_varijabla>
  </DomainObject.Predmet.ProtuStrankaListFormatedWithAdress>
  <DomainObject.Predmet.ProtuStrankaListFormatedWithAdressOIB>
    <izvorni_sadrzaj>
      <item>BEL - DREN d.o.o., OIB 74344638057, Donji Pustodol 19, 10000 Zagreb zastupanog po punomoćniku Juraj Bočkaj; Mario Bočkaj</item>
    </izvorni_sadrzaj>
    <derivirana_varijabla naziv="DomainObject.Predmet.ProtuStrankaListFormatedWithAdressOIB_1">
      <item>BEL - DREN d.o.o., OIB 74344638057, Donji Pustodol 19, 10000 Zagreb zastupanog po punomoćniku Juraj Bočkaj; Mario Bočkaj</item>
    </derivirana_varijabla>
  </DomainObject.Predmet.ProtuStrankaListFormatedWithAdressOIB>
  <DomainObject.Predmet.ProtuStrankaListNazivFormated>
    <izvorni_sadrzaj>
      <item>BEL - DREN d.o.o.</item>
    </izvorni_sadrzaj>
    <derivirana_varijabla naziv="DomainObject.Predmet.ProtuStrankaListNazivFormated_1">
      <item>BEL - DREN d.o.o.</item>
    </derivirana_varijabla>
  </DomainObject.Predmet.ProtuStrankaListNazivFormated>
  <DomainObject.Predmet.ProtuStrankaListNazivFormatedOIB>
    <izvorni_sadrzaj>
      <item>BEL - DREN d.o.o., OIB 74344638057</item>
    </izvorni_sadrzaj>
    <derivirana_varijabla naziv="DomainObject.Predmet.ProtuStrankaListNazivFormatedOIB_1">
      <item>BEL - DREN d.o.o., OIB 74344638057</item>
    </derivirana_varijabla>
  </DomainObject.Predmet.ProtuStrankaListNazivFormatedOIB>
  <DomainObject.Predmet.OstaliListFormated>
    <izvorni_sadrzaj>
      <item>Juraj Bočkaj punomoćnik sudionika u postupku BEL - DREN d.o.o.</item>
      <item>Mario Bočkaj punomoćnik sudionika u postupku BEL - DREN d.o.o.</item>
    </izvorni_sadrzaj>
    <derivirana_varijabla naziv="DomainObject.Predmet.OstaliListFormated_1">
      <item>Juraj Bočkaj punomoćnik sudionika u postupku BEL - DREN d.o.o.</item>
      <item>Mario Bočkaj punomoćnik sudionika u postupku BEL - DREN d.o.o.</item>
    </derivirana_varijabla>
  </DomainObject.Predmet.OstaliListFormated>
  <DomainObject.Predmet.OstaliListFormatedOIB>
    <izvorni_sadrzaj>
      <item>Juraj Bočkaj, OIB 33588546762 punomoćnik sudionika u postupku BEL - DREN d.o.o.</item>
      <item>Mario Bočkaj, OIB 36872473973 punomoćnik sudionika u postupku BEL - DREN d.o.o.</item>
    </izvorni_sadrzaj>
    <derivirana_varijabla naziv="DomainObject.Predmet.OstaliListFormatedOIB_1">
      <item>Juraj Bočkaj, OIB 33588546762 punomoćnik sudionika u postupku BEL - DREN d.o.o.</item>
      <item>Mario Bočkaj, OIB 36872473973 punomoćnik sudionika u postupku BEL - DREN d.o.o.</item>
    </derivirana_varijabla>
  </DomainObject.Predmet.OstaliListFormatedOIB>
  <DomainObject.Predmet.OstaliListFormatedWithAdress>
    <izvorni_sadrzaj>
      <item>Juraj Bočkaj, Donji Pustodol 19, 10000 Zagreb punomoćnik sudionika u postupku BEL - DREN d.o.o.</item>
      <item>Mario Bočkaj, Gračec 8, 10000 Zagreb punomoćnik sudionika u postupku BEL - DREN d.o.o.</item>
    </izvorni_sadrzaj>
    <derivirana_varijabla naziv="DomainObject.Predmet.OstaliListFormatedWithAdress_1">
      <item>Juraj Bočkaj, Donji Pustodol 19, 10000 Zagreb punomoćnik sudionika u postupku BEL - DREN d.o.o.</item>
      <item>Mario Bočkaj, Gračec 8, 10000 Zagreb punomoćnik sudionika u postupku BEL - DREN d.o.o.</item>
    </derivirana_varijabla>
  </DomainObject.Predmet.OstaliListFormatedWithAdress>
  <DomainObject.Predmet.OstaliListFormatedWithAdressOIB>
    <izvorni_sadrzaj>
      <item>Juraj Bočkaj, OIB 33588546762, Donji Pustodol 19, 10000 Zagreb punomoćnik sudionika u postupku BEL - DREN d.o.o.</item>
      <item>Mario Bočkaj, OIB 36872473973, Gračec 8, 10000 Zagreb punomoćnik sudionika u postupku BEL - DREN d.o.o.</item>
    </izvorni_sadrzaj>
    <derivirana_varijabla naziv="DomainObject.Predmet.OstaliListFormatedWithAdressOIB_1">
      <item>Juraj Bočkaj, OIB 33588546762, Donji Pustodol 19, 10000 Zagreb punomoćnik sudionika u postupku BEL - DREN d.o.o.</item>
      <item>Mario Bočkaj, OIB 36872473973, Gračec 8, 10000 Zagreb punomoćnik sudionika u postupku BEL - DREN d.o.o.</item>
    </derivirana_varijabla>
  </DomainObject.Predmet.OstaliListFormatedWithAdressOIB>
  <DomainObject.Predmet.OstaliListNazivFormated>
    <izvorni_sadrzaj>
      <item>Juraj Bočkaj</item>
      <item>Mario Bočkaj</item>
    </izvorni_sadrzaj>
    <derivirana_varijabla naziv="DomainObject.Predmet.OstaliListNazivFormated_1">
      <item>Juraj Bočkaj</item>
      <item>Mario Bočkaj</item>
    </derivirana_varijabla>
  </DomainObject.Predmet.OstaliListNazivFormated>
  <DomainObject.Predmet.OstaliListNazivFormatedOIB>
    <izvorni_sadrzaj>
      <item>Juraj Bočkaj, OIB 33588546762</item>
      <item>Mario Bočkaj, OIB 36872473973</item>
    </izvorni_sadrzaj>
    <derivirana_varijabla naziv="DomainObject.Predmet.OstaliListNazivFormatedOIB_1">
      <item>Juraj Bočkaj, OIB 33588546762</item>
      <item>Mario Bočkaj, OIB 36872473973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 - DREN d.o.o.</izvorni_sadrzaj>
    <derivirana_varijabla naziv="DomainObject.Predmet.ProtustrankaIDrugi_1">BEL - DREN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 - DREN d.o.o., OIB 74344638057, Donji Pustodol 19, 10000 Zagreb</izvorni_sadrzaj>
    <derivirana_varijabla naziv="DomainObject.Predmet.ProtustrankaIDrugiAdressOIB_1">BEL - DREN d.o.o., OIB 74344638057, Donji Pustodol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 - DREN d.o.o.</item>
      <item>Juraj Bočkaj</item>
      <item>Mario Bočkaj</item>
    </izvorni_sadrzaj>
    <derivirana_varijabla naziv="DomainObject.Predmet.SudioniciListNaziv_1">
      <item>FINA Regionalni centar Zagreb</item>
      <item>BEL - DREN d.o.o.</item>
      <item>Juraj Bočkaj</item>
      <item>Mario Bočkaj</item>
    </derivirana_varijabla>
  </DomainObject.Predmet.SudioniciListNaziv>
  <DomainObject.Predmet.SudioniciListAdressOIB>
    <izvorni_sadrzaj>
      <item>FINA Regionalni centar Zagreb, OIB 85821130368, Trg svibanjskih žrtava 1995. 1,10000 Zagreb</item>
      <item>BEL - DREN d.o.o., OIB 74344638057, Donji Pustodol 19,10000 Zagreb</item>
      <item>Juraj Bočkaj, OIB 33588546762, Donji Pustodol 19,10000 Zagreb</item>
      <item>Mario Bočkaj, OIB 36872473973, Gračec 8,10000 Zagreb</item>
    </izvorni_sadrzaj>
    <derivirana_varijabla naziv="DomainObject.Predmet.SudioniciListAdressOIB_1">
      <item>FINA Regionalni centar Zagreb, OIB 85821130368, Trg svibanjskih žrtava 1995. 1,10000 Zagreb</item>
      <item>BEL - DREN d.o.o., OIB 74344638057, Donji Pustodol 19,10000 Zagreb</item>
      <item>Juraj Bočkaj, OIB 33588546762, Donji Pustodol 19,10000 Zagreb</item>
      <item>Mario Bočkaj, OIB 36872473973, Gračec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74344638057</item>
      <item>, OIB 33588546762</item>
      <item>, OIB 36872473973</item>
    </izvorni_sadrzaj>
    <derivirana_varijabla naziv="DomainObject.Predmet.SudioniciListNazivOIB_1">
      <item>, OIB 85821130368</item>
      <item>, OIB 74344638057</item>
      <item>, OIB 33588546762</item>
      <item>, OIB 36872473973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475</properties:Words>
  <properties:Characters>2551</properties:Characters>
  <properties:Lines>75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2018-03-12T08:23:00Z</dcterms:created>
  <dc:creator>x</dc:creator>
  <cp:lastModifiedBy>Renata Klokočki</cp:lastModifiedBy>
  <cp:lastPrinted>2017-06-01T11:36:00Z</cp:lastPrinted>
  <dcterms:modified xmlns:xsi="http://www.w3.org/2001/XMLSchema-instance" xsi:type="dcterms:W3CDTF">2018-03-12T08:37:00Z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(Odbacivanje prijave potraživanja kao nepravovremene - BEL-DREN.docx)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