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c052" w14:paraId="529c052" w:rsidRDefault="00283185" w:rsidP="005E0C28" w:rsidR="00283185" w:rsidRPr="007A1E8A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7A1E8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83185" w:rsidP="005E0C28" w:rsidR="00283185" w:rsidRPr="007A1E8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A1E8A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83185" w:rsidP="005E0C28" w:rsidR="00283185" w:rsidRPr="007A1E8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3185" w:rsidP="005E0C28" w:rsidR="00283185" w:rsidRPr="007A1E8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83185" w:rsidP="005E0C28" w:rsidR="00283185" w:rsidRPr="007A1E8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D736EA" w:rsidP="005E0C28" w:rsidR="00D736EA" w:rsidRPr="007A1E8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5E0C28" w:rsidR="00283185" w:rsidRPr="007A1E8A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D736EA" w:rsidR="009260F0" w:rsidRPr="007A1E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5E0C28" w:rsidR="00283185" w:rsidRPr="007A1E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D1C33" w:rsidP="00D736EA" w:rsidR="00283185" w:rsidRPr="006826D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D1C33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2C4423">
        <w:rPr>
          <w:rFonts w:cs="Times New Roman" w:hAnsi="Times New Roman" w:ascii="Times New Roman"/>
          <w:sz w:val="24"/>
          <w:szCs w:val="24"/>
        </w:rPr>
        <w:t xml:space="preserve">VRTNI CENTAR </w:t>
      </w:r>
      <w:r w:rsidRPr="006D1C33">
        <w:rPr>
          <w:rFonts w:cs="Times New Roman" w:hAnsi="Times New Roman" w:ascii="Times New Roman"/>
          <w:sz w:val="24"/>
          <w:szCs w:val="24"/>
        </w:rPr>
        <w:t xml:space="preserve">VALENT d.o.o., </w:t>
      </w:r>
      <w:r w:rsidR="002C4423">
        <w:rPr>
          <w:rFonts w:cs="Times New Roman" w:hAnsi="Times New Roman" w:ascii="Times New Roman"/>
          <w:sz w:val="24"/>
          <w:szCs w:val="24"/>
        </w:rPr>
        <w:t xml:space="preserve">(skraćeno VALENT d.o.o.) </w:t>
      </w:r>
      <w:r w:rsidRPr="006D1C33">
        <w:rPr>
          <w:rFonts w:cs="Times New Roman" w:hAnsi="Times New Roman" w:ascii="Times New Roman"/>
          <w:sz w:val="24"/>
          <w:szCs w:val="24"/>
        </w:rPr>
        <w:t>Donji Kneginec, Zavrtna 16, OIB: 51122034054</w:t>
      </w:r>
      <w:r w:rsidR="00283185" w:rsidRPr="007A1E8A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16. ožujka</w:t>
      </w:r>
      <w:r w:rsidR="00520726" w:rsidRPr="006826DA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9260F0" w:rsidP="005E0C28" w:rsidR="009260F0" w:rsidRPr="006826D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D736EA" w:rsidR="009260F0" w:rsidRPr="006826DA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6826D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5E0C28" w:rsidR="00283185" w:rsidRPr="006826D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2C442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26DA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2C4423">
        <w:rPr>
          <w:rFonts w:cs="Times New Roman" w:hAnsi="Times New Roman" w:ascii="Times New Roman"/>
          <w:sz w:val="24"/>
          <w:szCs w:val="24"/>
        </w:rPr>
        <w:t xml:space="preserve">VRTNI CENTAR </w:t>
      </w:r>
      <w:r w:rsidR="002C4423" w:rsidRPr="006D1C33">
        <w:rPr>
          <w:rFonts w:cs="Times New Roman" w:hAnsi="Times New Roman" w:ascii="Times New Roman"/>
          <w:sz w:val="24"/>
          <w:szCs w:val="24"/>
        </w:rPr>
        <w:t xml:space="preserve">VALENT d.o.o., </w:t>
      </w:r>
      <w:r w:rsidR="002C4423">
        <w:rPr>
          <w:rFonts w:cs="Times New Roman" w:hAnsi="Times New Roman" w:ascii="Times New Roman"/>
          <w:sz w:val="24"/>
          <w:szCs w:val="24"/>
        </w:rPr>
        <w:t xml:space="preserve">(skraćeno VALENT d.o.o.) </w:t>
      </w:r>
      <w:r w:rsidR="006D1C33" w:rsidRPr="006D1C33">
        <w:rPr>
          <w:rFonts w:cs="Times New Roman" w:hAnsi="Times New Roman" w:ascii="Times New Roman"/>
          <w:sz w:val="24"/>
          <w:szCs w:val="24"/>
        </w:rPr>
        <w:t xml:space="preserve"> Donji Kneginec, Zavrtna 16, OIB: 51122034054</w:t>
      </w:r>
      <w:r w:rsidRPr="00EA317C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6D1C33" w:rsidRPr="002C4423">
        <w:rPr>
          <w:rFonts w:cs="Times New Roman" w:hAnsi="Times New Roman" w:ascii="Times New Roman"/>
          <w:sz w:val="24"/>
          <w:szCs w:val="24"/>
        </w:rPr>
        <w:t>16. ožujka</w:t>
      </w:r>
      <w:r w:rsidR="00520726" w:rsidRPr="002C4423">
        <w:rPr>
          <w:rFonts w:cs="Times New Roman" w:hAnsi="Times New Roman" w:ascii="Times New Roman"/>
          <w:sz w:val="24"/>
          <w:szCs w:val="24"/>
        </w:rPr>
        <w:t xml:space="preserve"> 2017</w:t>
      </w:r>
      <w:r w:rsidRPr="002C4423">
        <w:rPr>
          <w:rFonts w:cs="Times New Roman" w:hAnsi="Times New Roman" w:ascii="Times New Roman"/>
          <w:sz w:val="24"/>
          <w:szCs w:val="24"/>
        </w:rPr>
        <w:t xml:space="preserve">. u </w:t>
      </w:r>
      <w:r w:rsidR="00EA317C" w:rsidRPr="002C4423">
        <w:rPr>
          <w:rFonts w:cs="Times New Roman" w:hAnsi="Times New Roman" w:ascii="Times New Roman"/>
          <w:sz w:val="24"/>
          <w:szCs w:val="24"/>
        </w:rPr>
        <w:t>1</w:t>
      </w:r>
      <w:r w:rsidR="006D1C33" w:rsidRPr="002C4423">
        <w:rPr>
          <w:rFonts w:cs="Times New Roman" w:hAnsi="Times New Roman" w:ascii="Times New Roman"/>
          <w:sz w:val="24"/>
          <w:szCs w:val="24"/>
        </w:rPr>
        <w:t>3</w:t>
      </w:r>
      <w:r w:rsidR="00EA317C" w:rsidRPr="002C4423">
        <w:rPr>
          <w:rFonts w:cs="Times New Roman" w:hAnsi="Times New Roman" w:ascii="Times New Roman"/>
          <w:sz w:val="24"/>
          <w:szCs w:val="24"/>
        </w:rPr>
        <w:t>,00</w:t>
      </w:r>
      <w:r w:rsidRPr="002C4423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5E0C28" w:rsidR="00283185" w:rsidRPr="00EA317C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EA317C" w:rsidP="005E0C28" w:rsidR="009260F0" w:rsidRPr="002C442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2C4423">
        <w:rPr>
          <w:sz w:val="24"/>
          <w:szCs w:val="24"/>
        </w:rPr>
        <w:t xml:space="preserve">Za stečajnog upravitelja imenuje se </w:t>
      </w:r>
      <w:r w:rsidR="006D1C33" w:rsidRPr="002C4423">
        <w:rPr>
          <w:sz w:val="24"/>
          <w:szCs w:val="24"/>
        </w:rPr>
        <w:t>Anđelko Stankus, Braće Radić 20, Jalkovec, Varaždin, OIB: 11168088853</w:t>
      </w:r>
      <w:r w:rsidR="00D736EA" w:rsidRPr="002C4423">
        <w:rPr>
          <w:sz w:val="24"/>
          <w:szCs w:val="24"/>
        </w:rPr>
        <w:t>.</w:t>
      </w:r>
    </w:p>
    <w:p w:rsidRDefault="009260F0" w:rsidP="005E0C28" w:rsidR="009260F0" w:rsidRPr="002C4423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en-AU"/>
        </w:rPr>
      </w:pPr>
    </w:p>
    <w:p w:rsidRDefault="00283185" w:rsidP="005E0C28" w:rsidR="00283185" w:rsidRPr="007A1E8A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</w:t>
      </w:r>
      <w:r w:rsidR="00B71F48" w:rsidRPr="007A1E8A">
        <w:rPr>
          <w:rFonts w:cs="Times New Roman" w:hAnsi="Times New Roman" w:ascii="Times New Roman"/>
          <w:sz w:val="24"/>
          <w:szCs w:val="24"/>
        </w:rPr>
        <w:t>001 0051 8630 0016 0, model HR64</w:t>
      </w:r>
      <w:r w:rsidRPr="007A1E8A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6D1C33">
        <w:rPr>
          <w:rFonts w:cs="Times New Roman" w:hAnsi="Times New Roman" w:ascii="Times New Roman"/>
          <w:sz w:val="24"/>
          <w:szCs w:val="24"/>
        </w:rPr>
        <w:t>544</w:t>
      </w:r>
      <w:r w:rsidR="00B71F48" w:rsidRPr="007A1E8A">
        <w:rPr>
          <w:rFonts w:cs="Times New Roman" w:hAnsi="Times New Roman" w:ascii="Times New Roman"/>
          <w:sz w:val="24"/>
          <w:szCs w:val="24"/>
        </w:rPr>
        <w:t>16.</w:t>
      </w:r>
    </w:p>
    <w:p w:rsidRDefault="00B71F48" w:rsidP="005E0C28" w:rsidR="00B71F48" w:rsidRPr="007A1E8A">
      <w:pPr>
        <w:pStyle w:val="Odlomakpopisa"/>
        <w:rPr>
          <w:sz w:val="24"/>
          <w:szCs w:val="24"/>
        </w:rPr>
      </w:pPr>
    </w:p>
    <w:p w:rsidRDefault="00283185" w:rsidP="005E0C28" w:rsidR="00283185" w:rsidRPr="007A1E8A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5E0C28" w:rsidR="00283185" w:rsidRPr="007A1E8A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7A1E8A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5E0C28" w:rsidR="00283185" w:rsidRPr="007A1E8A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2C442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4423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2C4423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2C4423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2C442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2C4423" w:rsidRPr="002C4423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="006D044A" w:rsidRPr="002C4423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2C4423" w:rsidRPr="002C4423">
        <w:rPr>
          <w:rFonts w:cs="Times New Roman" w:hAnsi="Times New Roman" w:ascii="Times New Roman"/>
          <w:b/>
          <w:sz w:val="24"/>
          <w:szCs w:val="24"/>
          <w:u w:val="single"/>
        </w:rPr>
        <w:t>lipnja</w:t>
      </w:r>
      <w:r w:rsidR="006D044A" w:rsidRPr="002C4423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Pr="002C4423">
        <w:rPr>
          <w:rFonts w:cs="Times New Roman" w:hAnsi="Times New Roman" w:ascii="Times New Roman"/>
          <w:b/>
          <w:sz w:val="24"/>
          <w:szCs w:val="24"/>
          <w:u w:val="single"/>
        </w:rPr>
        <w:t>. u 9,00 sati</w:t>
      </w:r>
      <w:r w:rsidRPr="002C4423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2C4423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5E0C28" w:rsidR="00283185" w:rsidRPr="002C4423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2C442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4423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2C4423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2C4423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2C4423" w:rsidRPr="002C4423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="006D044A" w:rsidRPr="002C4423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2C4423" w:rsidRPr="002C4423">
        <w:rPr>
          <w:rFonts w:cs="Times New Roman" w:hAnsi="Times New Roman" w:ascii="Times New Roman"/>
          <w:b/>
          <w:sz w:val="24"/>
          <w:szCs w:val="24"/>
          <w:u w:val="single"/>
        </w:rPr>
        <w:t>lipnja</w:t>
      </w:r>
      <w:r w:rsidR="006D044A" w:rsidRPr="002C4423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Pr="002C4423">
        <w:rPr>
          <w:rFonts w:cs="Times New Roman" w:hAnsi="Times New Roman" w:ascii="Times New Roman"/>
          <w:b/>
          <w:sz w:val="24"/>
          <w:szCs w:val="24"/>
          <w:u w:val="single"/>
        </w:rPr>
        <w:t>. u 9,15</w:t>
      </w:r>
      <w:r w:rsidR="00CC5308" w:rsidRPr="002C4423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2C4423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2C4423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83185" w:rsidP="005E0C28" w:rsidR="00283185" w:rsidRPr="007A1E8A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A1E8A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lastRenderedPageBreak/>
        <w:t>Rješenje o otvaranju stečajnog postupka dostaviti će se sudskom registru ovog suda radi upisa otvaranja stečajnog postupka u sudskom registru.</w:t>
      </w:r>
    </w:p>
    <w:p w:rsidRDefault="00283185" w:rsidP="005E0C28" w:rsidR="00283185" w:rsidRPr="007A1E8A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7A1E8A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283185" w:rsidP="005E0C28" w:rsidR="00283185" w:rsidRPr="007A1E8A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7A1E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Obrazloženje</w:t>
      </w:r>
    </w:p>
    <w:p w:rsidRDefault="00283185" w:rsidP="005E0C28" w:rsidR="00283185" w:rsidRPr="007A1E8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D1C33" w:rsidP="006D1C33" w:rsidR="006D1C33" w:rsidRPr="006D1C3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1C33">
        <w:rPr>
          <w:rFonts w:cs="Times New Roman" w:hAnsi="Times New Roman" w:ascii="Times New Roman"/>
          <w:sz w:val="24"/>
          <w:szCs w:val="24"/>
        </w:rPr>
        <w:t xml:space="preserve">Predlagatelj je podnio ovome sudu prijedlog za otvaranje stečajnog postupka nad dužnikom navodeći da dužnik na dan </w:t>
      </w:r>
      <w:r>
        <w:rPr>
          <w:rFonts w:cs="Times New Roman" w:hAnsi="Times New Roman" w:ascii="Times New Roman"/>
          <w:sz w:val="24"/>
          <w:szCs w:val="24"/>
        </w:rPr>
        <w:t xml:space="preserve">1. rujna </w:t>
      </w:r>
      <w:r w:rsidRPr="006D1C33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6D1C33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ukupnom iznosu od </w:t>
      </w:r>
      <w:r>
        <w:rPr>
          <w:rFonts w:cs="Times New Roman" w:hAnsi="Times New Roman" w:ascii="Times New Roman"/>
          <w:sz w:val="24"/>
          <w:szCs w:val="24"/>
        </w:rPr>
        <w:t>501.346,46</w:t>
      </w:r>
      <w:r w:rsidRPr="006D1C33">
        <w:rPr>
          <w:rFonts w:cs="Times New Roman" w:hAnsi="Times New Roman" w:ascii="Times New Roman"/>
          <w:sz w:val="24"/>
          <w:szCs w:val="24"/>
        </w:rPr>
        <w:t xml:space="preserve">  kn te da dužnik ima 1 </w:t>
      </w:r>
      <w:r>
        <w:rPr>
          <w:rFonts w:cs="Times New Roman" w:hAnsi="Times New Roman" w:ascii="Times New Roman"/>
          <w:sz w:val="24"/>
          <w:szCs w:val="24"/>
        </w:rPr>
        <w:t>zaposlenog</w:t>
      </w:r>
      <w:r w:rsidRPr="006D1C33">
        <w:rPr>
          <w:rFonts w:cs="Times New Roman" w:hAnsi="Times New Roman" w:ascii="Times New Roman"/>
          <w:sz w:val="24"/>
          <w:szCs w:val="24"/>
        </w:rPr>
        <w:t>, čime je dokazao da su ispunjene pretpostavke iz čl. 110. Stečajnog zakona (NN 71/15, u nastavku SZ), te je učinio vjerojatnim postojanje stečajnog razloga - nesposobnosti za plaćanje.</w:t>
      </w:r>
    </w:p>
    <w:p w:rsidRDefault="006D1C33" w:rsidP="006D1C33" w:rsidR="006D1C33" w:rsidRPr="006D1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D1C33" w:rsidP="006D1C33" w:rsidR="006D1C33" w:rsidRPr="006D1C3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1C33">
        <w:rPr>
          <w:rFonts w:cs="Times New Roman" w:hAnsi="Times New Roman" w:ascii="Times New Roman"/>
          <w:sz w:val="24"/>
          <w:szCs w:val="24"/>
        </w:rPr>
        <w:t>Zbog navedenog sud je rješenjem broj St-</w:t>
      </w:r>
      <w:r>
        <w:rPr>
          <w:rFonts w:cs="Times New Roman" w:hAnsi="Times New Roman" w:ascii="Times New Roman"/>
          <w:sz w:val="24"/>
          <w:szCs w:val="24"/>
        </w:rPr>
        <w:t>544/16-6</w:t>
      </w:r>
      <w:r w:rsidRPr="006D1C33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13. srpnja</w:t>
      </w:r>
      <w:r w:rsidRPr="006D1C33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6D1C33">
        <w:rPr>
          <w:rFonts w:cs="Times New Roman" w:hAnsi="Times New Roman" w:ascii="Times New Roman"/>
          <w:sz w:val="24"/>
          <w:szCs w:val="24"/>
        </w:rPr>
        <w:t>. pokrenuo prethodni postupak radi utvrđivanja uvjeta za otvaranje stečajnog postupka.</w:t>
      </w:r>
    </w:p>
    <w:p w:rsidRDefault="006D1C33" w:rsidP="006D1C33" w:rsidR="006D1C33" w:rsidRPr="006D1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D1C33" w:rsidP="002C4423" w:rsidR="006D1C33" w:rsidRPr="008C3C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3CD7">
        <w:rPr>
          <w:rFonts w:cs="Times New Roman" w:hAnsi="Times New Roman" w:ascii="Times New Roman"/>
          <w:sz w:val="24"/>
          <w:szCs w:val="24"/>
        </w:rPr>
        <w:t xml:space="preserve">Direktor dužnika pristupio je na ročište radi očitovanja o prijedlogu za otvaranje stečajnog postupka te radi rasprave i odlučivanja o otvaranju stečajnog postupka, </w:t>
      </w:r>
      <w:r w:rsidR="002C4423" w:rsidRPr="008C3CD7">
        <w:rPr>
          <w:rFonts w:cs="Times New Roman" w:hAnsi="Times New Roman" w:ascii="Times New Roman"/>
          <w:sz w:val="24"/>
          <w:szCs w:val="24"/>
        </w:rPr>
        <w:t xml:space="preserve">te je naveo </w:t>
      </w:r>
      <w:r w:rsidRPr="008C3CD7">
        <w:rPr>
          <w:rFonts w:cs="Times New Roman" w:hAnsi="Times New Roman" w:ascii="Times New Roman"/>
          <w:sz w:val="24"/>
          <w:szCs w:val="24"/>
        </w:rPr>
        <w:t>kako ne osporava postojanje stečajnog razloga obzirom je račun društva u blokadi duže od 3 godine a blokada iznosi preko 500.000,00 kn. Društvo ne posluje, nema otvoren poslovni račun, nema zaposlenih</w:t>
      </w:r>
      <w:r w:rsidR="002C4423" w:rsidRPr="008C3CD7">
        <w:rPr>
          <w:rFonts w:cs="Times New Roman" w:hAnsi="Times New Roman" w:ascii="Times New Roman"/>
          <w:sz w:val="24"/>
          <w:szCs w:val="24"/>
        </w:rPr>
        <w:t>,</w:t>
      </w:r>
      <w:r w:rsidRPr="008C3CD7">
        <w:rPr>
          <w:rFonts w:cs="Times New Roman" w:hAnsi="Times New Roman" w:ascii="Times New Roman"/>
          <w:sz w:val="24"/>
          <w:szCs w:val="24"/>
        </w:rPr>
        <w:t xml:space="preserve"> nema nekretnina. Društvo je vlasnik staklenika u kojima se obavljalo poslovanje društva tj. uzgajalo se povrće, cvijeće, ukrasno bilje i rasada time da je dužnik vlasnik navedenih staklenika samo "na papiru", odnosno pravi vlasnici tih staklenika su roditelji direktora dužnika obzirom su ih oni kupili. Poja</w:t>
      </w:r>
      <w:r w:rsidR="002C4423" w:rsidRPr="008C3CD7">
        <w:rPr>
          <w:rFonts w:cs="Times New Roman" w:hAnsi="Times New Roman" w:ascii="Times New Roman"/>
          <w:sz w:val="24"/>
          <w:szCs w:val="24"/>
        </w:rPr>
        <w:t>snio je</w:t>
      </w:r>
      <w:r w:rsidRPr="008C3CD7">
        <w:rPr>
          <w:rFonts w:cs="Times New Roman" w:hAnsi="Times New Roman" w:ascii="Times New Roman"/>
          <w:sz w:val="24"/>
          <w:szCs w:val="24"/>
        </w:rPr>
        <w:t xml:space="preserve"> kako je dužnik kupio 2002. godine staklenike za cijenu od oko 60.000 Eur-a te je za taj iznos dužnik digao kredit. Naknadno, 2008. godine su roditelji direktora dužnika prodali svoju nekretninu i tim su novcem zatvorili obveze dužnika po kreditu uzetog za kupnju staklenika. Zbog navedenog smatra kako su vlasnici tih staklenika upravo njegovi roditelji iako o tome ne posjeduje nikakvu dokumentaciju. Staklenici se nalaze na zemljištu u vlasništvu roditelja direktora dužnika ali su odvojivi od zemljišta. </w:t>
      </w:r>
    </w:p>
    <w:p w:rsidRDefault="002C4423" w:rsidP="002C4423" w:rsidR="002C4423" w:rsidRPr="008C3C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C4423" w:rsidP="002C4423" w:rsidR="002C4423" w:rsidRPr="008C3C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3CD7">
        <w:rPr>
          <w:rFonts w:cs="Times New Roman" w:hAnsi="Times New Roman" w:ascii="Times New Roman"/>
          <w:sz w:val="24"/>
          <w:szCs w:val="24"/>
        </w:rPr>
        <w:t>Sud je raspravnim rješenjem s raspravnog zapisnika od 22. rujna 2016. naložio direktoru dužnika da u roku od 8 dana dostavi svu dokumentaciju koja je u posjedu dužnika, a koja se odnosi na kupnju staklenika</w:t>
      </w:r>
      <w:r w:rsidR="009B739C" w:rsidRPr="008C3CD7">
        <w:rPr>
          <w:rFonts w:cs="Times New Roman" w:hAnsi="Times New Roman" w:ascii="Times New Roman"/>
          <w:sz w:val="24"/>
          <w:szCs w:val="24"/>
        </w:rPr>
        <w:t xml:space="preserve"> i otplatu kredita dobivenog radi kupnje staklenika.</w:t>
      </w:r>
    </w:p>
    <w:p w:rsidRDefault="009B739C" w:rsidP="002C4423" w:rsidR="009B739C" w:rsidRPr="008C3C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B739C" w:rsidP="002C4423" w:rsidR="009B739C" w:rsidRPr="008C3C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3CD7">
        <w:rPr>
          <w:rFonts w:cs="Times New Roman" w:hAnsi="Times New Roman" w:ascii="Times New Roman"/>
          <w:sz w:val="24"/>
          <w:szCs w:val="24"/>
        </w:rPr>
        <w:t>Kako dužnik u ostavljenom roku, a niti naknadno nije dostavio sudu nikakvu dokumentaciju sud je dužniku postavio privremenog stečajnog upravitelja a kako bi zaštitio i održavao imovinu dužnika, nastavio s vođenjem dužnikova poslovanja sve do odluke o otvaranju stečajnog postupka te ispitao mogu li se imovinom dužnika namiriti troškovi postupka.</w:t>
      </w:r>
    </w:p>
    <w:p w:rsidRDefault="006D1C33" w:rsidP="006D1C33" w:rsidR="006D1C33" w:rsidRPr="008C3C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D1C33" w:rsidP="009B739C" w:rsidR="006D1C33" w:rsidRPr="008C3C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3CD7">
        <w:rPr>
          <w:rFonts w:cs="Times New Roman" w:hAnsi="Times New Roman" w:ascii="Times New Roman"/>
          <w:sz w:val="24"/>
          <w:szCs w:val="24"/>
        </w:rPr>
        <w:t xml:space="preserve">Privremeni stečajni upravitelj Anđelko Stankus </w:t>
      </w:r>
      <w:r w:rsidR="009B739C" w:rsidRPr="008C3CD7">
        <w:rPr>
          <w:rFonts w:cs="Times New Roman" w:hAnsi="Times New Roman" w:ascii="Times New Roman"/>
          <w:sz w:val="24"/>
          <w:szCs w:val="24"/>
        </w:rPr>
        <w:t>sudu je dostavio I</w:t>
      </w:r>
      <w:r w:rsidRPr="008C3CD7">
        <w:rPr>
          <w:rFonts w:cs="Times New Roman" w:hAnsi="Times New Roman" w:ascii="Times New Roman"/>
          <w:sz w:val="24"/>
          <w:szCs w:val="24"/>
        </w:rPr>
        <w:t>zvješće</w:t>
      </w:r>
      <w:r w:rsidR="009B739C" w:rsidRPr="008C3CD7">
        <w:rPr>
          <w:rFonts w:cs="Times New Roman" w:hAnsi="Times New Roman" w:ascii="Times New Roman"/>
          <w:sz w:val="24"/>
          <w:szCs w:val="24"/>
        </w:rPr>
        <w:t xml:space="preserve"> o gospodarsko financijskom stanju dužnika iz kojeg proizlazi kako su </w:t>
      </w:r>
      <w:r w:rsidRPr="008C3CD7">
        <w:rPr>
          <w:rFonts w:cs="Times New Roman" w:hAnsi="Times New Roman" w:ascii="Times New Roman"/>
          <w:sz w:val="24"/>
          <w:szCs w:val="24"/>
        </w:rPr>
        <w:t>ispunjeni uvjeti za otvaranje stečaja nad dužnikom obzirom da postoje stečajni razlozi i to nesposobnost za plaćanje te prezaduženost a temeljem dostavljene bilance utvrđeno je da dužnik ima imovine koja se sastoji od pokretnina, vozila, materijala, robe i potraživanja a iz koje bi se mogli podmiriti troškovi postupka.</w:t>
      </w:r>
      <w:r w:rsidR="009B739C" w:rsidRPr="008C3CD7">
        <w:rPr>
          <w:rFonts w:cs="Times New Roman" w:hAnsi="Times New Roman" w:ascii="Times New Roman"/>
          <w:sz w:val="24"/>
          <w:szCs w:val="24"/>
        </w:rPr>
        <w:t xml:space="preserve"> Sporni </w:t>
      </w:r>
      <w:r w:rsidRPr="008C3CD7">
        <w:rPr>
          <w:rFonts w:cs="Times New Roman" w:hAnsi="Times New Roman" w:ascii="Times New Roman"/>
          <w:sz w:val="24"/>
          <w:szCs w:val="24"/>
        </w:rPr>
        <w:t>staklenici i dalje postoje te su u upotrebi time da ih koristi OPG u vlasništvu majke direktora dužnika. Niti direktor dužnika</w:t>
      </w:r>
      <w:r w:rsidR="009B739C" w:rsidRPr="008C3CD7">
        <w:rPr>
          <w:rFonts w:cs="Times New Roman" w:hAnsi="Times New Roman" w:ascii="Times New Roman"/>
          <w:sz w:val="24"/>
          <w:szCs w:val="24"/>
        </w:rPr>
        <w:t>,</w:t>
      </w:r>
      <w:r w:rsidRPr="008C3CD7">
        <w:rPr>
          <w:rFonts w:cs="Times New Roman" w:hAnsi="Times New Roman" w:ascii="Times New Roman"/>
          <w:sz w:val="24"/>
          <w:szCs w:val="24"/>
        </w:rPr>
        <w:t xml:space="preserve"> a niti njegovi roditelji privremenom stečajnom upravitelju nisu </w:t>
      </w:r>
      <w:r w:rsidRPr="008C3CD7">
        <w:rPr>
          <w:rFonts w:cs="Times New Roman" w:hAnsi="Times New Roman" w:ascii="Times New Roman"/>
          <w:sz w:val="24"/>
          <w:szCs w:val="24"/>
        </w:rPr>
        <w:lastRenderedPageBreak/>
        <w:t>predali niti jednu knjigovodstvenu ispravu ili bilo kakav drugi dokument na temelju kojeg bi privremeni stečajni upravitelj mogao zaključiti da staklenici nisu u vlasništvu dužnika.</w:t>
      </w:r>
    </w:p>
    <w:p w:rsidRDefault="006D1C33" w:rsidP="006D1C33" w:rsidR="006D1C33" w:rsidRPr="006D1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D1C33" w:rsidP="006D1C33" w:rsidR="006D1C33" w:rsidRPr="006D1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C33">
        <w:rPr>
          <w:rFonts w:cs="Times New Roman" w:hAnsi="Times New Roman" w:ascii="Times New Roman"/>
          <w:sz w:val="24"/>
          <w:szCs w:val="24"/>
        </w:rPr>
        <w:tab/>
        <w:t xml:space="preserve">Tijekom prethodnog postupka nesporno je utvrđeno da je dužnik nesposoban za plaćanje obzirom dužnik u Očevidniku redoslijeda osnova za plaćanje koji vodi Financijska agencija na dan </w:t>
      </w:r>
      <w:r w:rsidR="00AD0AB7">
        <w:rPr>
          <w:rFonts w:cs="Times New Roman" w:hAnsi="Times New Roman" w:ascii="Times New Roman"/>
          <w:sz w:val="24"/>
          <w:szCs w:val="24"/>
        </w:rPr>
        <w:t>1. rujna 2015</w:t>
      </w:r>
      <w:r w:rsidRPr="006D1C33">
        <w:rPr>
          <w:rFonts w:cs="Times New Roman" w:hAnsi="Times New Roman" w:ascii="Times New Roman"/>
          <w:sz w:val="24"/>
          <w:szCs w:val="24"/>
        </w:rPr>
        <w:t xml:space="preserve">. ima evidentirane neizvršene osnove za plaćanje  u neprekinutom razdoblju od </w:t>
      </w:r>
      <w:r w:rsidR="00AD0AB7">
        <w:rPr>
          <w:rFonts w:cs="Times New Roman" w:hAnsi="Times New Roman" w:ascii="Times New Roman"/>
          <w:sz w:val="24"/>
          <w:szCs w:val="24"/>
        </w:rPr>
        <w:t>1385</w:t>
      </w:r>
      <w:r w:rsidRPr="006D1C33"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AD0AB7">
        <w:rPr>
          <w:rFonts w:cs="Times New Roman" w:hAnsi="Times New Roman" w:ascii="Times New Roman"/>
          <w:sz w:val="24"/>
          <w:szCs w:val="24"/>
        </w:rPr>
        <w:t>501.346,46</w:t>
      </w:r>
      <w:r w:rsidRPr="006D1C33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6D1C33" w:rsidP="006D1C33" w:rsidR="006D1C33" w:rsidRPr="006D1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D1C33" w:rsidP="00AD0AB7" w:rsidR="006D1C33" w:rsidRPr="009B73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739C">
        <w:rPr>
          <w:rFonts w:cs="Times New Roman" w:hAnsi="Times New Roman" w:ascii="Times New Roman"/>
          <w:sz w:val="24"/>
          <w:szCs w:val="24"/>
        </w:rPr>
        <w:t>Iz</w:t>
      </w:r>
      <w:r w:rsidR="009B739C" w:rsidRPr="009B739C">
        <w:rPr>
          <w:rFonts w:cs="Times New Roman" w:hAnsi="Times New Roman" w:ascii="Times New Roman"/>
          <w:sz w:val="24"/>
          <w:szCs w:val="24"/>
        </w:rPr>
        <w:t xml:space="preserve"> dostavljene</w:t>
      </w:r>
      <w:r w:rsidRPr="009B739C">
        <w:rPr>
          <w:rFonts w:cs="Times New Roman" w:hAnsi="Times New Roman" w:ascii="Times New Roman"/>
          <w:sz w:val="24"/>
          <w:szCs w:val="24"/>
        </w:rPr>
        <w:t xml:space="preserve"> dokumentacije </w:t>
      </w:r>
      <w:r w:rsidR="009B739C" w:rsidRPr="009B739C">
        <w:rPr>
          <w:rFonts w:cs="Times New Roman" w:hAnsi="Times New Roman" w:ascii="Times New Roman"/>
          <w:sz w:val="24"/>
          <w:szCs w:val="24"/>
        </w:rPr>
        <w:t xml:space="preserve">te Izvješća stečajnog upravitelja proizlazi da </w:t>
      </w:r>
      <w:r w:rsidRPr="009B739C">
        <w:rPr>
          <w:rFonts w:cs="Times New Roman" w:hAnsi="Times New Roman" w:ascii="Times New Roman"/>
          <w:sz w:val="24"/>
          <w:szCs w:val="24"/>
        </w:rPr>
        <w:t xml:space="preserve"> je dužnik vlasnik pokretnina iz kojih se mogu pokriti troškovi stečajnog postupka.</w:t>
      </w:r>
    </w:p>
    <w:p w:rsidRDefault="006D1C33" w:rsidP="006D1C33" w:rsidR="006D1C33" w:rsidRPr="006D1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D1C33" w:rsidP="006D1C33" w:rsidR="006D1C33" w:rsidRPr="006D1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C33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6D1C33" w:rsidP="006D1C33" w:rsidR="006D1C33" w:rsidRPr="006D1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D1C33" w:rsidP="009B739C" w:rsidR="0028318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1C33">
        <w:rPr>
          <w:rFonts w:cs="Times New Roman" w:hAnsi="Times New Roman" w:ascii="Times New Roman"/>
          <w:sz w:val="24"/>
          <w:szCs w:val="24"/>
        </w:rPr>
        <w:t>Stečajni upravite</w:t>
      </w:r>
      <w:r w:rsidR="009B739C">
        <w:rPr>
          <w:rFonts w:cs="Times New Roman" w:hAnsi="Times New Roman" w:ascii="Times New Roman"/>
          <w:sz w:val="24"/>
          <w:szCs w:val="24"/>
        </w:rPr>
        <w:t>lj imenovan je u skladu s čl. 85. st. 2</w:t>
      </w:r>
      <w:r w:rsidRPr="006D1C33">
        <w:rPr>
          <w:rFonts w:cs="Times New Roman" w:hAnsi="Times New Roman" w:ascii="Times New Roman"/>
          <w:sz w:val="24"/>
          <w:szCs w:val="24"/>
        </w:rPr>
        <w:t xml:space="preserve">. SZ </w:t>
      </w:r>
      <w:r w:rsidR="009B739C">
        <w:rPr>
          <w:rFonts w:cs="Times New Roman" w:hAnsi="Times New Roman" w:ascii="Times New Roman"/>
          <w:sz w:val="24"/>
          <w:szCs w:val="24"/>
        </w:rPr>
        <w:t xml:space="preserve">obzirom je u stečajnom postupku Anđelko Stankus imenovan kao privremeni stečajni upravitelj </w:t>
      </w:r>
      <w:r w:rsidRPr="006D1C33">
        <w:rPr>
          <w:rFonts w:cs="Times New Roman" w:hAnsi="Times New Roman" w:ascii="Times New Roman"/>
          <w:sz w:val="24"/>
          <w:szCs w:val="24"/>
        </w:rPr>
        <w:t>metodom slučajnog odabira s liste A stečajnih upravitelja za područje ovog suda</w:t>
      </w:r>
      <w:r w:rsidR="009B739C">
        <w:rPr>
          <w:rFonts w:cs="Times New Roman" w:hAnsi="Times New Roman" w:ascii="Times New Roman"/>
          <w:sz w:val="24"/>
          <w:szCs w:val="24"/>
        </w:rPr>
        <w:t xml:space="preserve"> u skladu s odredbom čl. 84. st. 1. SZ.</w:t>
      </w:r>
    </w:p>
    <w:p w:rsidRDefault="00AD0AB7" w:rsidP="00AD0AB7" w:rsidR="00AD0AB7" w:rsidRPr="007A1E8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AD0AB7">
        <w:rPr>
          <w:rFonts w:cs="Times New Roman" w:hAnsi="Times New Roman" w:ascii="Times New Roman"/>
          <w:sz w:val="24"/>
          <w:szCs w:val="24"/>
        </w:rPr>
        <w:t>16. ožujka</w:t>
      </w:r>
      <w:r w:rsidR="004107D4" w:rsidRPr="007A1E8A">
        <w:rPr>
          <w:rFonts w:cs="Times New Roman" w:hAnsi="Times New Roman" w:ascii="Times New Roman"/>
          <w:sz w:val="24"/>
          <w:szCs w:val="24"/>
        </w:rPr>
        <w:t xml:space="preserve"> 2017</w:t>
      </w:r>
      <w:r w:rsidRPr="007A1E8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83185" w:rsidP="005E0C28" w:rsidR="00283185" w:rsidRPr="007A1E8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72A6" w:rsidP="005E0C28" w:rsidR="00283185" w:rsidRPr="007A1E8A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 xml:space="preserve"> </w:t>
      </w:r>
      <w:r w:rsidR="00283185" w:rsidRPr="007A1E8A">
        <w:rPr>
          <w:rFonts w:cs="Times New Roman" w:hAnsi="Times New Roman" w:ascii="Times New Roman"/>
          <w:sz w:val="24"/>
          <w:szCs w:val="24"/>
        </w:rPr>
        <w:t>SUDAC</w:t>
      </w:r>
    </w:p>
    <w:p w:rsidRDefault="00283185" w:rsidP="005E0C28" w:rsidR="00283185" w:rsidRPr="007A1E8A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805B7F" w:rsidR="00805B7F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  <w:r w:rsidR="00805B7F">
        <w:rPr>
          <w:rFonts w:cs="Times New Roman" w:hAnsi="Times New Roman" w:ascii="Times New Roman"/>
          <w:sz w:val="24"/>
          <w:szCs w:val="24"/>
        </w:rPr>
        <w:t>, v.r.</w:t>
      </w:r>
    </w:p>
    <w:p w:rsidRDefault="00805B7F" w:rsidP="00805B7F" w:rsidR="00805B7F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05B7F" w:rsidP="00805B7F" w:rsidR="00A972A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  <w:r w:rsidR="00A972A6" w:rsidRPr="007A1E8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A317C" w:rsidP="005E0C28" w:rsidR="00EA317C" w:rsidRPr="007A1E8A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83185" w:rsidP="005E0C28" w:rsidR="00283185" w:rsidRPr="007A1E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8F67FA" w:rsidRPr="007A1E8A">
        <w:rPr>
          <w:rFonts w:cs="Times New Roman" w:hAnsi="Times New Roman" w:ascii="Times New Roman"/>
          <w:sz w:val="24"/>
          <w:szCs w:val="24"/>
        </w:rPr>
        <w:t>osoba ovlaštena za zastupanje dužnika do otvaranja stečaja</w:t>
      </w:r>
      <w:r w:rsidRPr="007A1E8A">
        <w:rPr>
          <w:rFonts w:cs="Times New Roman" w:hAnsi="Times New Roman" w:ascii="Times New Roman"/>
          <w:sz w:val="24"/>
          <w:szCs w:val="24"/>
        </w:rPr>
        <w:t xml:space="preserve"> dužnika može izjaviti žalbu u roku od 8 dana od dana primitka prijepisa ovog rješenja, pismeno u </w:t>
      </w:r>
      <w:r w:rsidR="008F67FA" w:rsidRPr="007A1E8A">
        <w:rPr>
          <w:rFonts w:cs="Times New Roman" w:hAnsi="Times New Roman" w:ascii="Times New Roman"/>
          <w:sz w:val="24"/>
          <w:szCs w:val="24"/>
        </w:rPr>
        <w:t>tri</w:t>
      </w:r>
      <w:r w:rsidRPr="007A1E8A">
        <w:rPr>
          <w:rFonts w:cs="Times New Roman" w:hAnsi="Times New Roman" w:ascii="Times New Roman"/>
          <w:sz w:val="24"/>
          <w:szCs w:val="24"/>
        </w:rPr>
        <w:t xml:space="preserve"> primjerka Visokom trgovačkom sudu RH u Zagrebu. Žalba se dostavlja putem ovog suda preporučeno poštom ili se predaje neposredno kod ovoga suda. Žalba ne zadržava izvršenje ovog rješenja.</w:t>
      </w:r>
    </w:p>
    <w:p w:rsidRDefault="00283185" w:rsidP="005E0C28" w:rsidR="00283185" w:rsidRPr="00AD0A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AD0A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AB7">
        <w:rPr>
          <w:rFonts w:cs="Times New Roman" w:hAnsi="Times New Roman" w:ascii="Times New Roman"/>
          <w:sz w:val="24"/>
          <w:szCs w:val="24"/>
        </w:rPr>
        <w:t>DNA:</w:t>
      </w:r>
    </w:p>
    <w:p w:rsidRDefault="00751428" w:rsidP="005E0C28" w:rsidR="00751428" w:rsidRPr="00AD0AB7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AD0AB7">
        <w:rPr>
          <w:sz w:val="24"/>
          <w:szCs w:val="24"/>
        </w:rPr>
        <w:t xml:space="preserve">Predlagatelju, </w:t>
      </w:r>
      <w:r w:rsidR="00AD0AB7" w:rsidRPr="00AD0AB7">
        <w:rPr>
          <w:sz w:val="24"/>
          <w:szCs w:val="24"/>
        </w:rPr>
        <w:t>FINA, RC Zagreb, Podružnica Varaždin, A. Cesarca 2</w:t>
      </w:r>
    </w:p>
    <w:p w:rsidRDefault="008C3CD7" w:rsidP="005E0C28" w:rsidR="00283185" w:rsidRPr="00AD0A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VRTNI CENTAR </w:t>
      </w:r>
      <w:r w:rsidR="00AD0AB7" w:rsidRPr="00AD0AB7">
        <w:rPr>
          <w:rFonts w:cs="Times New Roman" w:hAnsi="Times New Roman" w:ascii="Times New Roman"/>
          <w:sz w:val="24"/>
          <w:szCs w:val="24"/>
        </w:rPr>
        <w:t>VALENT d.o.o., Donji Kneginec, Zavrtna 16</w:t>
      </w:r>
    </w:p>
    <w:p w:rsidRDefault="004107D4" w:rsidP="005E0C28" w:rsidR="00283185" w:rsidRPr="00AD0A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AB7">
        <w:rPr>
          <w:rFonts w:cs="Times New Roman" w:hAnsi="Times New Roman" w:ascii="Times New Roman"/>
          <w:sz w:val="24"/>
          <w:szCs w:val="24"/>
        </w:rPr>
        <w:t>Direktor</w:t>
      </w:r>
      <w:r w:rsidR="00283185" w:rsidRPr="00AD0AB7">
        <w:rPr>
          <w:rFonts w:cs="Times New Roman" w:hAnsi="Times New Roman" w:ascii="Times New Roman"/>
          <w:sz w:val="24"/>
          <w:szCs w:val="24"/>
        </w:rPr>
        <w:t xml:space="preserve"> dužnika</w:t>
      </w:r>
      <w:r w:rsidR="00AC4EAE" w:rsidRPr="00AD0AB7">
        <w:rPr>
          <w:rFonts w:cs="Times New Roman" w:hAnsi="Times New Roman" w:ascii="Times New Roman"/>
          <w:sz w:val="24"/>
          <w:szCs w:val="24"/>
        </w:rPr>
        <w:t xml:space="preserve">, </w:t>
      </w:r>
      <w:r w:rsidR="00AD0AB7" w:rsidRPr="00AD0AB7">
        <w:rPr>
          <w:rFonts w:cs="Times New Roman" w:hAnsi="Times New Roman" w:ascii="Times New Roman"/>
          <w:sz w:val="24"/>
          <w:szCs w:val="24"/>
        </w:rPr>
        <w:t>Alen Valent iz Donjeg Kneginca, Zavrtna 16</w:t>
      </w:r>
    </w:p>
    <w:p w:rsidRDefault="00AD0AB7" w:rsidP="005E0C28" w:rsidR="009260F0" w:rsidRPr="008C3CD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AB7">
        <w:rPr>
          <w:rFonts w:cs="Times New Roman" w:hAnsi="Times New Roman" w:ascii="Times New Roman"/>
          <w:sz w:val="24"/>
          <w:szCs w:val="24"/>
        </w:rPr>
        <w:t>s</w:t>
      </w:r>
      <w:r w:rsidR="00283185" w:rsidRPr="00AD0AB7">
        <w:rPr>
          <w:rFonts w:cs="Times New Roman" w:hAnsi="Times New Roman" w:ascii="Times New Roman"/>
          <w:sz w:val="24"/>
          <w:szCs w:val="24"/>
        </w:rPr>
        <w:t>tečajni upravitelj</w:t>
      </w:r>
      <w:r w:rsidR="00601C7F" w:rsidRPr="00AD0AB7">
        <w:rPr>
          <w:rFonts w:cs="Times New Roman" w:hAnsi="Times New Roman" w:ascii="Times New Roman"/>
          <w:sz w:val="24"/>
          <w:szCs w:val="24"/>
        </w:rPr>
        <w:t xml:space="preserve"> </w:t>
      </w:r>
      <w:r w:rsidRPr="008C3CD7">
        <w:rPr>
          <w:rFonts w:cs="Times New Roman" w:hAnsi="Times New Roman" w:ascii="Times New Roman"/>
          <w:sz w:val="24"/>
          <w:szCs w:val="24"/>
        </w:rPr>
        <w:t>Anđelko Stankus, Braće Radić 20, Jalkovec, Varaždin</w:t>
      </w:r>
      <w:r w:rsidR="00FB3775" w:rsidRPr="008C3CD7">
        <w:rPr>
          <w:rFonts w:cs="Times New Roman" w:hAnsi="Times New Roman" w:ascii="Times New Roman"/>
          <w:sz w:val="24"/>
          <w:szCs w:val="24"/>
        </w:rPr>
        <w:t>,</w:t>
      </w:r>
    </w:p>
    <w:p w:rsidRDefault="00283185" w:rsidP="005E0C28" w:rsidR="00283185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AB7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AD0AB7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AD0AB7">
        <w:rPr>
          <w:rFonts w:cs="Times New Roman" w:hAnsi="Times New Roman" w:ascii="Times New Roman"/>
          <w:sz w:val="24"/>
          <w:szCs w:val="24"/>
        </w:rPr>
        <w:t>odmah</w:t>
      </w:r>
    </w:p>
    <w:p w:rsidRDefault="00C740FD" w:rsidP="005E0C28" w:rsidR="00C740FD" w:rsidRPr="00AD0A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Varaždin, građansko upravni odjel</w:t>
      </w:r>
    </w:p>
    <w:p w:rsidRDefault="00751428" w:rsidP="005E0C28" w:rsidR="00751428" w:rsidRPr="00AD0AB7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AD0AB7">
        <w:rPr>
          <w:sz w:val="24"/>
          <w:szCs w:val="24"/>
        </w:rPr>
        <w:t xml:space="preserve">Ministarstvo financija, Porezna uprava, Područni ured Sjeverna Hrvatska, Ispostava </w:t>
      </w:r>
      <w:r w:rsidR="004107D4" w:rsidRPr="00AD0AB7">
        <w:rPr>
          <w:sz w:val="24"/>
          <w:szCs w:val="24"/>
        </w:rPr>
        <w:t>Varaždin</w:t>
      </w:r>
    </w:p>
    <w:p w:rsidRDefault="00283185" w:rsidP="005E0C28" w:rsidR="00283185" w:rsidRPr="00AD0A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AB7">
        <w:rPr>
          <w:rFonts w:cs="Times New Roman" w:hAnsi="Times New Roman" w:ascii="Times New Roman"/>
          <w:sz w:val="24"/>
          <w:szCs w:val="24"/>
        </w:rPr>
        <w:t>S</w:t>
      </w:r>
      <w:r w:rsidR="009260F0" w:rsidRPr="00AD0AB7">
        <w:rPr>
          <w:rFonts w:cs="Times New Roman" w:hAnsi="Times New Roman" w:ascii="Times New Roman"/>
          <w:sz w:val="24"/>
          <w:szCs w:val="24"/>
        </w:rPr>
        <w:t>udski registar, radi zabilježbe</w:t>
      </w:r>
    </w:p>
    <w:p w:rsidRDefault="00283185" w:rsidP="005E0C28" w:rsidR="00283185" w:rsidRPr="00AD0A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AB7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4107D4" w:rsidRPr="00AD0AB7">
        <w:rPr>
          <w:rFonts w:cs="Times New Roman" w:hAnsi="Times New Roman" w:ascii="Times New Roman"/>
          <w:sz w:val="24"/>
          <w:szCs w:val="24"/>
        </w:rPr>
        <w:t>Varaždinu</w:t>
      </w:r>
      <w:r w:rsidR="005C69AC" w:rsidRPr="00AD0AB7">
        <w:rPr>
          <w:rFonts w:cs="Times New Roman" w:hAnsi="Times New Roman" w:ascii="Times New Roman"/>
          <w:sz w:val="24"/>
          <w:szCs w:val="24"/>
        </w:rPr>
        <w:t>,</w:t>
      </w:r>
      <w:r w:rsidR="00601C7F" w:rsidRPr="00AD0AB7">
        <w:rPr>
          <w:rFonts w:cs="Times New Roman" w:hAnsi="Times New Roman" w:ascii="Times New Roman"/>
          <w:sz w:val="24"/>
          <w:szCs w:val="24"/>
        </w:rPr>
        <w:t xml:space="preserve"> Zemljišno</w:t>
      </w:r>
      <w:r w:rsidRPr="00AD0AB7">
        <w:rPr>
          <w:rFonts w:cs="Times New Roman" w:hAnsi="Times New Roman" w:ascii="Times New Roman"/>
          <w:sz w:val="24"/>
          <w:szCs w:val="24"/>
        </w:rPr>
        <w:t xml:space="preserve">knjižni odjel </w:t>
      </w:r>
      <w:r w:rsidR="004107D4" w:rsidRPr="00AD0AB7">
        <w:rPr>
          <w:rFonts w:cs="Times New Roman" w:hAnsi="Times New Roman" w:ascii="Times New Roman"/>
          <w:sz w:val="24"/>
          <w:szCs w:val="24"/>
        </w:rPr>
        <w:t>Varaždin</w:t>
      </w:r>
    </w:p>
    <w:p w:rsidRDefault="00A972A6" w:rsidP="005E0C28" w:rsidR="00283185" w:rsidRPr="00AD0A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AB7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283185" w:rsidP="005E0C28" w:rsidR="00283185" w:rsidRPr="007A1E8A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ab/>
      </w:r>
      <w:r w:rsidRPr="007A1E8A">
        <w:rPr>
          <w:rFonts w:cs="Times New Roman" w:hAnsi="Times New Roman" w:ascii="Times New Roman"/>
          <w:sz w:val="24"/>
          <w:szCs w:val="24"/>
        </w:rPr>
        <w:tab/>
      </w:r>
      <w:r w:rsidRPr="007A1E8A">
        <w:rPr>
          <w:rFonts w:cs="Times New Roman" w:hAnsi="Times New Roman" w:ascii="Times New Roman"/>
          <w:sz w:val="24"/>
          <w:szCs w:val="24"/>
        </w:rPr>
        <w:tab/>
      </w:r>
      <w:r w:rsidRPr="007A1E8A">
        <w:rPr>
          <w:rFonts w:cs="Times New Roman" w:hAnsi="Times New Roman" w:ascii="Times New Roman"/>
          <w:sz w:val="24"/>
          <w:szCs w:val="24"/>
        </w:rPr>
        <w:tab/>
      </w:r>
      <w:r w:rsidRPr="007A1E8A">
        <w:rPr>
          <w:rFonts w:cs="Times New Roman" w:hAnsi="Times New Roman" w:ascii="Times New Roman"/>
          <w:sz w:val="24"/>
          <w:szCs w:val="24"/>
        </w:rPr>
        <w:tab/>
      </w:r>
      <w:r w:rsidRPr="007A1E8A">
        <w:rPr>
          <w:rFonts w:cs="Times New Roman" w:hAnsi="Times New Roman" w:ascii="Times New Roman"/>
          <w:sz w:val="24"/>
          <w:szCs w:val="24"/>
        </w:rPr>
        <w:tab/>
      </w:r>
    </w:p>
    <w:p w:rsidRDefault="00667A97" w:rsidP="005E0C28" w:rsidR="00667A97" w:rsidRPr="007A1E8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A317C" w:rsidR="00667A97" w:rsidRPr="007A1E8A">
      <w:headerReference w:type="default" r:id="rId12"/>
      <w:pgSz w:h="16838" w:w="11906"/>
      <w:pgMar w:gutter="0" w:footer="708" w:header="708" w:left="1276" w:bottom="1560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308" w:rsidP="00CC5308" w:rsidR="00CC5308">
      <w:pPr>
        <w:spacing w:lineRule="auto" w:line="240" w:after="0"/>
      </w:pPr>
      <w:r>
        <w:separator/>
      </w:r>
    </w:p>
  </w:endnote>
  <w:end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308" w:rsidP="00CC5308" w:rsidR="00CC5308">
      <w:pPr>
        <w:spacing w:lineRule="auto" w:line="240" w:after="0"/>
      </w:pPr>
      <w:r>
        <w:separator/>
      </w:r>
    </w:p>
  </w:footnote>
  <w:foot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R="00CC5308" w:rsidRPr="00CC53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F75D5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P="00520726" w:rsidR="00CC5308" w:rsidRPr="00CC5308">
    <w:pPr>
      <w:pStyle w:val="Zaglavlje"/>
      <w:tabs>
        <w:tab w:pos="9072" w:val="clear"/>
        <w:tab w:pos="9356" w:val="right"/>
      </w:tabs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  <w:t>Poslovni broj: 4 St-</w:t>
    </w:r>
    <w:r w:rsidR="006D1C33">
      <w:rPr>
        <w:rFonts w:cs="Times New Roman" w:hAnsi="Times New Roman" w:ascii="Times New Roman"/>
        <w:sz w:val="24"/>
        <w:szCs w:val="24"/>
      </w:rPr>
      <w:t>544/16-23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1B0205"/>
    <w:rsid w:val="00283185"/>
    <w:rsid w:val="002C4423"/>
    <w:rsid w:val="003962BB"/>
    <w:rsid w:val="003B0F65"/>
    <w:rsid w:val="003D759A"/>
    <w:rsid w:val="004107D4"/>
    <w:rsid w:val="00520726"/>
    <w:rsid w:val="005C4914"/>
    <w:rsid w:val="005C69AC"/>
    <w:rsid w:val="005E0C28"/>
    <w:rsid w:val="00601C7F"/>
    <w:rsid w:val="00667A97"/>
    <w:rsid w:val="006826DA"/>
    <w:rsid w:val="006D044A"/>
    <w:rsid w:val="006D1C33"/>
    <w:rsid w:val="00751428"/>
    <w:rsid w:val="007A1E8A"/>
    <w:rsid w:val="007F75D5"/>
    <w:rsid w:val="00805B7F"/>
    <w:rsid w:val="00811D90"/>
    <w:rsid w:val="008A555A"/>
    <w:rsid w:val="008C3CD7"/>
    <w:rsid w:val="008F4284"/>
    <w:rsid w:val="008F67FA"/>
    <w:rsid w:val="009260F0"/>
    <w:rsid w:val="00964EC6"/>
    <w:rsid w:val="009B739C"/>
    <w:rsid w:val="00A404D8"/>
    <w:rsid w:val="00A50146"/>
    <w:rsid w:val="00A972A6"/>
    <w:rsid w:val="00AC4EAE"/>
    <w:rsid w:val="00AD0AB7"/>
    <w:rsid w:val="00B71F48"/>
    <w:rsid w:val="00C740FD"/>
    <w:rsid w:val="00C879FE"/>
    <w:rsid w:val="00CC5308"/>
    <w:rsid w:val="00CF3E06"/>
    <w:rsid w:val="00D736EA"/>
    <w:rsid w:val="00E40AFD"/>
    <w:rsid w:val="00EA317C"/>
    <w:rsid w:val="00F3126A"/>
    <w:rsid w:val="00F37A03"/>
    <w:rsid w:val="00FA07E3"/>
    <w:rsid w:val="00FB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D736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6E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5D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5D5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5D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5D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D736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6E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5D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5D5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5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5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VRTNI CENTAR VALENT d.o.o. zastupanog po punomoćniku Alen Valent</izvorni_sadrzaj>
    <derivirana_varijabla naziv="DomainObject.Predmet.ProtustrankaFormated_1">  VRTNI CENTAR VALENT d.o.o. zastupanog po punomoćniku Alen Valent</derivirana_varijabla>
  </DomainObject.Predmet.ProtustrankaFormated>
  <DomainObject.Predmet.ProtustrankaFormatedOIB>
    <izvorni_sadrzaj>  VRTNI CENTAR VALENT d.o.o., OIB 51122034054 zastupanog po punomoćniku Alen Valent</izvorni_sadrzaj>
    <derivirana_varijabla naziv="DomainObject.Predmet.ProtustrankaFormatedOIB_1">  VRTNI CENTAR VALENT d.o.o., OIB 51122034054 zastupanog po punomoćniku Alen Valent</derivirana_varijabla>
  </DomainObject.Predmet.ProtustrankaFormatedOIB>
  <DomainObject.Predmet.ProtustrankaFormatedWithAdress>
    <izvorni_sadrzaj> VRTNI CENTAR VALENT d.o.o., Zavrtna 16, 42204 Donji Kneginec zastupanog po punomoćniku Alen Valent</izvorni_sadrzaj>
    <derivirana_varijabla naziv="DomainObject.Predmet.ProtustrankaFormatedWithAdress_1"> VRTNI CENTAR VALENT d.o.o., Zavrtna 16, 42204 Donji Kneginec zastupanog po punomoćniku Alen Valent</derivirana_varijabla>
  </DomainObject.Predmet.ProtustrankaFormatedWithAdress>
  <DomainObject.Predmet.ProtustrankaFormatedWithAdressOIB>
    <izvorni_sadrzaj> VRTNI CENTAR VALENT d.o.o., OIB 51122034054, Zavrtna 16, 42204 Donji Kneginec zastupanog po punomoćniku Alen Valent</izvorni_sadrzaj>
    <derivirana_varijabla naziv="DomainObject.Predmet.ProtustrankaFormatedWithAdressOIB_1"> VRTNI CENTAR VALENT d.o.o., OIB 51122034054, Zavrtna 16, 42204 Donji Kneginec zastupanog po punomoćniku Alen Valent</derivirana_varijabla>
  </DomainObject.Predmet.ProtustrankaFormatedWithAdressOIB>
  <DomainObject.Predmet.ProtustrankaWithAdress>
    <izvorni_sadrzaj>VRTNI CENTAR VALENT d.o.o. Zavrtna 16, 42204 Donji Kneginec</izvorni_sadrzaj>
    <derivirana_varijabla naziv="DomainObject.Predmet.ProtustrankaWithAdress_1">VRTNI CENTAR VALENT d.o.o. Zavrtna 16, 42204 Donji Kneginec</derivirana_varijabla>
  </DomainObject.Predmet.ProtustrankaWithAdress>
  <DomainObject.Predmet.ProtustrankaWithAdressOIB>
    <izvorni_sadrzaj>VRTNI CENTAR VALENT d.o.o., OIB 51122034054, Zavrtna 16, 42204 Donji Kneginec</izvorni_sadrzaj>
    <derivirana_varijabla naziv="DomainObject.Predmet.ProtustrankaWithAdressOIB_1">VRTNI CENTAR VALENT d.o.o., OIB 51122034054, Zavrtna 16, 42204 Donji Kneginec</derivirana_varijabla>
  </DomainObject.Predmet.ProtustrankaWithAdressOIB>
  <DomainObject.Predmet.ProtustrankaNazivFormated>
    <izvorni_sadrzaj>VRTNI CENTAR VALENT d.o.o.</izvorni_sadrzaj>
    <derivirana_varijabla naziv="DomainObject.Predmet.ProtustrankaNazivFormated_1">VRTNI CENTAR VALENT d.o.o.</derivirana_varijabla>
  </DomainObject.Predmet.ProtustrankaNazivFormated>
  <DomainObject.Predmet.ProtustrankaNazivFormatedOIB>
    <izvorni_sadrzaj>VRTNI CENTAR VALENT d.o.o., OIB 51122034054</izvorni_sadrzaj>
    <derivirana_varijabla naziv="DomainObject.Predmet.ProtustrankaNazivFormatedOIB_1">VRTNI CENTAR VALENT d.o.o., OIB 51122034054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501346.46</izvorni_sadrzaj>
    <derivirana_varijabla naziv="DomainObject.Predmet.TrenutnaVrijednost_1">501346.46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VRTNI CENTAR VALENT d.o.o. zastupanog po punomoćniku Alen Valent</item>
    </izvorni_sadrzaj>
    <derivirana_varijabla naziv="DomainObject.Predmet.ProtuStrankaListFormated_1">
      <item>VRTNI CENTAR VALENT d.o.o. zastupanog po punomoćniku Alen Valent</item>
    </derivirana_varijabla>
  </DomainObject.Predmet.ProtuStrankaListFormated>
  <DomainObject.Predmet.ProtuStrankaListFormatedOIB>
    <izvorni_sadrzaj>
      <item>VRTNI CENTAR VALENT d.o.o., OIB 51122034054 zastupanog po punomoćniku Alen Valent</item>
    </izvorni_sadrzaj>
    <derivirana_varijabla naziv="DomainObject.Predmet.ProtuStrankaListFormatedOIB_1">
      <item>VRTNI CENTAR VALENT d.o.o., OIB 51122034054 zastupanog po punomoćniku Alen Valent</item>
    </derivirana_varijabla>
  </DomainObject.Predmet.ProtuStrankaListFormatedOIB>
  <DomainObject.Predmet.ProtuStrankaListFormatedWithAdress>
    <izvorni_sadrzaj>
      <item>VRTNI CENTAR VALENT d.o.o., Zavrtna 16, 42204 Donji Kneginec zastupanog po punomoćniku Alen Valent</item>
    </izvorni_sadrzaj>
    <derivirana_varijabla naziv="DomainObject.Predmet.ProtuStrankaListFormatedWithAdress_1">
      <item>VRTNI CENTAR VALENT d.o.o., Zavrtna 16, 42204 Donji Kneginec zastupanog po punomoćniku Alen Valent</item>
    </derivirana_varijabla>
  </DomainObject.Predmet.ProtuStrankaListFormatedWithAdress>
  <DomainObject.Predmet.ProtuStrankaListFormatedWithAdressOIB>
    <izvorni_sadrzaj>
      <item>VRTNI CENTAR VALENT d.o.o., OIB 51122034054, Zavrtna 16, 42204 Donji Kneginec zastupanog po punomoćniku Alen Valent</item>
    </izvorni_sadrzaj>
    <derivirana_varijabla naziv="DomainObject.Predmet.ProtuStrankaListFormatedWithAdressOIB_1">
      <item>VRTNI CENTAR VALENT d.o.o., OIB 51122034054, Zavrtna 16, 42204 Donji Kneginec zastupanog po punomoćniku Alen Valent</item>
    </derivirana_varijabla>
  </DomainObject.Predmet.ProtuStrankaListFormatedWithAdressOIB>
  <DomainObject.Predmet.ProtuStrankaListNazivFormated>
    <izvorni_sadrzaj>
      <item>VRTNI CENTAR VALENT d.o.o.</item>
    </izvorni_sadrzaj>
    <derivirana_varijabla naziv="DomainObject.Predmet.ProtuStrankaListNazivFormated_1">
      <item>VRTNI CENTAR VALENT d.o.o.</item>
    </derivirana_varijabla>
  </DomainObject.Predmet.ProtuStrankaListNazivFormated>
  <DomainObject.Predmet.ProtuStrankaListNazivFormatedOIB>
    <izvorni_sadrzaj>
      <item>VRTNI CENTAR VALENT d.o.o., OIB 51122034054</item>
    </izvorni_sadrzaj>
    <derivirana_varijabla naziv="DomainObject.Predmet.ProtuStrankaListNazivFormatedOIB_1">
      <item>VRTNI CENTAR VALENT d.o.o., OIB 51122034054</item>
    </derivirana_varijabla>
  </DomainObject.Predmet.ProtuStrankaListNazivFormatedOIB>
  <DomainObject.Predmet.OstaliListFormated>
    <izvorni_sadrzaj>
      <item>E-oglasna ploča</item>
      <item>Sudski registar</item>
      <item>Alen Valent punomoćnik sudionika u postupku VRTNI CENTAR VALENT d.o.o.</item>
      <item>Anđelko Stankus</item>
    </izvorni_sadrzaj>
    <derivirana_varijabla naziv="DomainObject.Predmet.OstaliListFormated_1">
      <item>E-oglasna ploča</item>
      <item>Sudski registar</item>
      <item>Alen Valent punomoćnik sudionika u postupku VRTNI CENTAR VALENT d.o.o.</item>
      <item>Anđelko Stankus</item>
    </derivirana_varijabla>
  </DomainObject.Predmet.OstaliListFormated>
  <DomainObject.Predmet.OstaliListFormatedOIB>
    <izvorni_sadrzaj>
      <item>E-oglasna ploča</item>
      <item>Sudski registar</item>
      <item>Alen Valent, OIB 10011133046 punomoćnik sudionika u postupku VRTNI CENTAR VALENT d.o.o.</item>
      <item>Anđelko Stankus, OIB 11168088853</item>
    </izvorni_sadrzaj>
    <derivirana_varijabla naziv="DomainObject.Predmet.OstaliListFormatedOIB_1">
      <item>E-oglasna ploča</item>
      <item>Sudski registar</item>
      <item>Alen Valent, OIB 10011133046 punomoćnik sudionika u postupku VRTNI CENTAR VALENT d.o.o.</item>
      <item>Anđelko Stankus, OIB 11168088853</item>
    </derivirana_varijabla>
  </DomainObject.Predmet.OstaliListFormatedOIB>
  <DomainObject.Predmet.OstaliListFormatedWithAdress>
    <izvorni_sadrzaj>
      <item>E-oglasna ploča</item>
      <item>Sudski registar</item>
      <item>Alen Valent, Zavrtna 16, 42204 Donji Kneginec punomoćnik sudionika u postupku VRTNI CENTAR VALENT d.o.o.</item>
      <item>Anđelko Stankus, Braće Radića 20, 42000 Jalkovec</item>
    </izvorni_sadrzaj>
    <derivirana_varijabla naziv="DomainObject.Predmet.OstaliListFormatedWithAdress_1">
      <item>E-oglasna ploča</item>
      <item>Sudski registar</item>
      <item>Alen Valent, Zavrtna 16, 42204 Donji Kneginec punomoćnik sudionika u postupku VRTNI CENTAR VALENT d.o.o.</item>
      <item>Anđelko Stankus, Braće Radića 20, 42000 Jalkovec</item>
    </derivirana_varijabla>
  </DomainObject.Predmet.OstaliListFormatedWithAdress>
  <DomainObject.Predmet.OstaliListFormatedWithAdressOIB>
    <izvorni_sadrzaj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izvorni_sadrzaj>
    <derivirana_varijabla naziv="DomainObject.Predmet.OstaliListFormatedWithAdressOIB_1"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derivirana_varijabla>
  </DomainObject.Predmet.OstaliListFormatedWithAdressOIB>
  <DomainObject.Predmet.OstaliListNazivFormated>
    <izvorni_sadrzaj>
      <item>E-oglasna ploča</item>
      <item>Sudski registar</item>
      <item>Alen Valent</item>
      <item>Anđelko Stankus</item>
    </izvorni_sadrzaj>
    <derivirana_varijabla naziv="DomainObject.Predmet.OstaliListNazivFormated_1">
      <item>E-oglasna ploča</item>
      <item>Sudski registar</item>
      <item>Alen Valent</item>
      <item>Anđelko Stankus</item>
    </derivirana_varijabla>
  </DomainObject.Predmet.OstaliListNazivFormated>
  <DomainObject.Predmet.OstaliListNazivFormatedOIB>
    <izvorni_sadrzaj>
      <item>E-oglasna ploča</item>
      <item>Sudski registar</item>
      <item>Alen Valent, OIB 10011133046</item>
      <item>Anđelko Stankus, OIB 11168088853</item>
    </izvorni_sadrzaj>
    <derivirana_varijabla naziv="DomainObject.Predmet.OstaliListNazivFormatedOIB_1">
      <item>E-oglasna ploča</item>
      <item>Sudski registar</item>
      <item>Alen Valent, OIB 10011133046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VRTNI CENTAR VALENT d.o.o.</izvorni_sadrzaj>
    <derivirana_varijabla naziv="DomainObject.Predmet.ProtustrankaIDrugi_1">VRTNI CENTAR VALENT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VRTNI CENTAR VALENT d.o.o., OIB 51122034054, Zavrtna 16, 42204 Donji Kneginec</izvorni_sadrzaj>
    <derivirana_varijabla naziv="DomainObject.Predmet.ProtustrankaIDrugiAdressOIB_1">VRTNI CENTAR VALENT d.o.o., OIB 51122034054, Zavrtna 16,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VRTNI CENTAR VALENT d.o.o.</item>
      <item>E-oglasna ploča</item>
      <item>Sudski registar</item>
      <item>Alen Valent</item>
      <item>Anđelko Stankus</item>
    </izvorni_sadrzaj>
    <derivirana_varijabla naziv="DomainObject.Predmet.SudioniciListNaziv_1">
      <item>Financijska agencija</item>
      <item>VRTNI CENTAR VALENT d.o.o.</item>
      <item>E-oglasna ploča</item>
      <item>Sudski registar</item>
      <item>Alen Valent</item>
      <item>Anđelko Stankus</item>
    </derivirana_varijabla>
  </DomainObject.Predmet.SudioniciListNaziv>
  <DomainObject.Predmet.SudioniciListAdressOIB>
    <izvorni_sadrzaj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izvorni_sadrzaj>
    <derivirana_varijabla naziv="DomainObject.Predmet.SudioniciListAdressOIB_1"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51122034054</item>
      <item>, OIB null</item>
      <item>, OIB null</item>
      <item>, OIB 10011133046</item>
      <item>, OIB 11168088853</item>
    </izvorni_sadrzaj>
    <derivirana_varijabla naziv="DomainObject.Predmet.SudioniciListNazivOIB_1">
      <item>, OIB 85821130368</item>
      <item>, OIB 51122034054</item>
      <item>, OIB null</item>
      <item>, OIB null</item>
      <item>, OIB 10011133046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1201</properties:Words>
  <properties:Characters>6632</properties:Characters>
  <properties:Lines>152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2017-03-16T11:53:00Z</dcterms:created>
  <dc:creator>Tihana Martinez</dc:creator>
  <cp:lastModifiedBy>Tihana Martinez</cp:lastModifiedBy>
  <cp:lastPrinted>2017-03-16T10:40:00Z</cp:lastPrinted>
  <dcterms:modified xmlns:xsi="http://www.w3.org/2001/XMLSchema-instance" xsi:type="dcterms:W3CDTF">2017-03-16T11:54:00Z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