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64e3" w14:paraId="6bb64e3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576FD2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32ED2">
        <w:rPr>
          <w:rFonts w:hAnsi="Times New Roman" w:ascii="Times New Roman"/>
          <w:sz w:val="24"/>
          <w:szCs w:val="24"/>
          <w:lang w:val="hr-HR"/>
        </w:rPr>
        <w:t xml:space="preserve">skraćenog stečajnog postupka nad </w:t>
      </w:r>
      <w:r w:rsidR="00F175CC" w:rsidRPr="00532ED2">
        <w:rPr>
          <w:rFonts w:hAnsi="Times New Roman" w:ascii="Times New Roman"/>
          <w:color w:themeColor="text1" w:val="000000"/>
          <w:sz w:val="24"/>
          <w:szCs w:val="24"/>
          <w:lang w:val="hr-HR"/>
        </w:rPr>
        <w:t>PANTI d.o.o. Split, Držićeva 16, OIB: 92847503119</w:t>
      </w:r>
      <w:r w:rsidRPr="00532ED2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32ED2" w:rsidRPr="00532ED2">
        <w:rPr>
          <w:rFonts w:hAnsi="Times New Roman" w:ascii="Times New Roman"/>
          <w:sz w:val="24"/>
          <w:szCs w:val="24"/>
          <w:lang w:val="hr-HR"/>
        </w:rPr>
        <w:t>21</w:t>
      </w:r>
      <w:r w:rsidR="002002FD" w:rsidRPr="00532ED2">
        <w:rPr>
          <w:rFonts w:hAnsi="Times New Roman" w:ascii="Times New Roman"/>
          <w:sz w:val="24"/>
          <w:szCs w:val="24"/>
          <w:lang w:val="hr-HR"/>
        </w:rPr>
        <w:t>. srpnja</w:t>
      </w:r>
      <w:r w:rsidRPr="00532ED2">
        <w:rPr>
          <w:rFonts w:hAnsi="Times New Roman" w:ascii="Times New Roman"/>
          <w:sz w:val="24"/>
          <w:szCs w:val="24"/>
          <w:lang w:val="hr-HR"/>
        </w:rPr>
        <w:t xml:space="preserve"> 2016. godine,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80708">
        <w:rPr>
          <w:rFonts w:hAnsi="Times New Roman" w:ascii="Times New Roman"/>
          <w:color w:themeColor="text1" w:val="000000"/>
          <w:sz w:val="24"/>
          <w:szCs w:val="24"/>
          <w:lang w:val="hr-HR"/>
        </w:rPr>
        <w:t>PANTI d.o.o. Split, Držićeva 16, OIB: 92847503119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1338">
        <w:rPr>
          <w:rFonts w:hAnsi="Times New Roman" w:ascii="Times New Roman"/>
          <w:sz w:val="24"/>
          <w:szCs w:val="24"/>
          <w:lang w:val="hr-HR"/>
        </w:rPr>
        <w:t>04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81338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81338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80708">
        <w:rPr>
          <w:rFonts w:hAnsi="Times New Roman" w:ascii="Times New Roman"/>
          <w:color w:themeColor="text1" w:val="000000"/>
          <w:sz w:val="24"/>
          <w:szCs w:val="24"/>
          <w:lang w:val="hr-HR"/>
        </w:rPr>
        <w:t>PANTI d.o.o. Split, Držićeva 16, OIB: 92847503119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A0EAD">
        <w:rPr>
          <w:rFonts w:hAnsi="Times New Roman" w:ascii="Times New Roman"/>
          <w:sz w:val="24"/>
          <w:szCs w:val="24"/>
          <w:lang w:val="hr-HR"/>
        </w:rPr>
        <w:t>2</w:t>
      </w:r>
      <w:r w:rsidR="00DC2014">
        <w:rPr>
          <w:rFonts w:hAnsi="Times New Roman" w:ascii="Times New Roman"/>
          <w:sz w:val="24"/>
          <w:szCs w:val="24"/>
          <w:lang w:val="hr-HR"/>
        </w:rPr>
        <w:t>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A0EAD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C80189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C2014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0EAD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C80189">
        <w:rPr>
          <w:rFonts w:hAnsi="Times New Roman" w:ascii="Times New Roman"/>
          <w:sz w:val="24"/>
          <w:szCs w:val="24"/>
          <w:lang w:val="hr-HR"/>
        </w:rPr>
        <w:t xml:space="preserve"> u kojem u bitnom navodi da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380708">
        <w:rPr>
          <w:rFonts w:hAnsi="Times New Roman" w:ascii="Times New Roman"/>
          <w:sz w:val="24"/>
          <w:szCs w:val="24"/>
          <w:lang w:val="hr-HR"/>
        </w:rPr>
        <w:t>26.000,</w:t>
      </w:r>
      <w:r w:rsidR="005158E9">
        <w:rPr>
          <w:rFonts w:hAnsi="Times New Roman" w:ascii="Times New Roman"/>
          <w:sz w:val="24"/>
          <w:szCs w:val="24"/>
          <w:lang w:val="hr-HR"/>
        </w:rPr>
        <w:t>4</w:t>
      </w:r>
      <w:r w:rsidR="00380708">
        <w:rPr>
          <w:rFonts w:hAnsi="Times New Roman" w:ascii="Times New Roman"/>
          <w:sz w:val="24"/>
          <w:szCs w:val="24"/>
          <w:lang w:val="hr-HR"/>
        </w:rPr>
        <w:t>0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DC2014">
        <w:rPr>
          <w:rFonts w:hAnsi="Times New Roman" w:ascii="Times New Roman"/>
          <w:sz w:val="24"/>
          <w:szCs w:val="24"/>
          <w:lang w:val="hr-HR"/>
        </w:rPr>
        <w:t>1</w:t>
      </w:r>
      <w:r w:rsidR="00380708">
        <w:rPr>
          <w:rFonts w:hAnsi="Times New Roman" w:ascii="Times New Roman"/>
          <w:sz w:val="24"/>
          <w:szCs w:val="24"/>
          <w:lang w:val="hr-HR"/>
        </w:rPr>
        <w:t>0</w:t>
      </w:r>
      <w:r w:rsidR="00281338">
        <w:rPr>
          <w:rFonts w:hAnsi="Times New Roman" w:ascii="Times New Roman"/>
          <w:sz w:val="24"/>
          <w:szCs w:val="24"/>
          <w:lang w:val="hr-HR"/>
        </w:rPr>
        <w:t>-1</w:t>
      </w:r>
      <w:r w:rsidR="00380708">
        <w:rPr>
          <w:rFonts w:hAnsi="Times New Roman" w:ascii="Times New Roman"/>
          <w:sz w:val="24"/>
          <w:szCs w:val="24"/>
          <w:lang w:val="hr-HR"/>
        </w:rPr>
        <w:t>1</w:t>
      </w:r>
      <w:r w:rsidR="000A0EA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380708">
        <w:rPr>
          <w:rFonts w:hAnsi="Times New Roman" w:ascii="Times New Roman"/>
          <w:sz w:val="24"/>
          <w:szCs w:val="24"/>
          <w:lang w:val="hr-HR"/>
        </w:rPr>
        <w:t>6</w:t>
      </w:r>
      <w:r w:rsidR="00AB2696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2016.</w:t>
      </w:r>
      <w:r w:rsidR="00AB2696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281338">
        <w:rPr>
          <w:rFonts w:hAnsi="Times New Roman" w:ascii="Times New Roman"/>
          <w:sz w:val="24"/>
          <w:szCs w:val="24"/>
          <w:lang w:val="hr-HR"/>
        </w:rPr>
        <w:t>1</w:t>
      </w:r>
      <w:r w:rsidR="00380708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80708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380708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380708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532E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 daljnjem tijeku postupka (tj. donošenju rješenja o pokretanju prethodnog postupka iz čl. 115. SZ-a ili donošenju </w:t>
      </w:r>
      <w:r w:rsidRPr="00532ED2">
        <w:rPr>
          <w:rFonts w:hAnsi="Times New Roman" w:ascii="Times New Roman"/>
          <w:sz w:val="24"/>
          <w:szCs w:val="24"/>
          <w:lang w:val="hr-HR"/>
        </w:rPr>
        <w:t>rješenja o otvaranju stečaja bez prethodnog postupka – čl. 116 SZ-a) sud će odlučiti posebnim rješenjem.</w:t>
      </w:r>
    </w:p>
    <w:p w:rsidRDefault="007E5B46" w:rsidP="007E5B46" w:rsidR="007E5B46" w:rsidRPr="00532ED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32ED2">
        <w:rPr>
          <w:rFonts w:hAnsi="Times New Roman" w:ascii="Times New Roman"/>
          <w:sz w:val="24"/>
          <w:szCs w:val="24"/>
          <w:lang w:val="hr-HR"/>
        </w:rPr>
        <w:tab/>
      </w:r>
      <w:r w:rsidRPr="00532ED2">
        <w:rPr>
          <w:rFonts w:hAnsi="Times New Roman" w:ascii="Times New Roman"/>
          <w:sz w:val="24"/>
          <w:szCs w:val="24"/>
          <w:lang w:val="hr-HR"/>
        </w:rPr>
        <w:tab/>
      </w:r>
      <w:r w:rsidRPr="00532ED2">
        <w:rPr>
          <w:rFonts w:hAnsi="Times New Roman" w:ascii="Times New Roman"/>
          <w:sz w:val="24"/>
          <w:szCs w:val="24"/>
          <w:lang w:val="hr-HR"/>
        </w:rPr>
        <w:tab/>
      </w:r>
      <w:r w:rsidRPr="00532ED2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32ED2" w:rsidRPr="00532ED2">
        <w:rPr>
          <w:rFonts w:hAnsi="Times New Roman" w:ascii="Times New Roman"/>
          <w:sz w:val="24"/>
          <w:szCs w:val="24"/>
          <w:lang w:val="hr-HR"/>
        </w:rPr>
        <w:t>21</w:t>
      </w:r>
      <w:r w:rsidR="002002FD" w:rsidRPr="00532ED2">
        <w:rPr>
          <w:rFonts w:hAnsi="Times New Roman" w:ascii="Times New Roman"/>
          <w:sz w:val="24"/>
          <w:szCs w:val="24"/>
          <w:lang w:val="hr-HR"/>
        </w:rPr>
        <w:t>. srpnja</w:t>
      </w:r>
      <w:r w:rsidRPr="00532ED2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269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3A6EFC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CC" w:rsidR="00F175C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CC" w:rsidR="00F175C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CC" w:rsidR="00F175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CC" w:rsidR="00F175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770C20" w:rsidRPr="00770C2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F175CC">
          <w:rPr>
            <w:rFonts w:hAnsi="Times New Roman" w:ascii="Times New Roman"/>
            <w:sz w:val="24"/>
            <w:szCs w:val="24"/>
          </w:rPr>
          <w:t>3</w:t>
        </w:r>
        <w:r w:rsidR="00281338">
          <w:rPr>
            <w:rFonts w:hAnsi="Times New Roman" w:ascii="Times New Roman"/>
            <w:sz w:val="24"/>
            <w:szCs w:val="24"/>
          </w:rPr>
          <w:t>4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81338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770C20" w:rsidR="009E693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F175CC">
      <w:rPr>
        <w:rFonts w:hAnsi="Times New Roman" w:ascii="Times New Roman"/>
        <w:sz w:val="24"/>
        <w:szCs w:val="24"/>
        <w:lang w:val="hr-HR"/>
      </w:rPr>
      <w:t>34</w:t>
    </w:r>
    <w:r>
      <w:rPr>
        <w:rFonts w:hAnsi="Times New Roman" w:ascii="Times New Roman"/>
        <w:sz w:val="24"/>
        <w:szCs w:val="24"/>
        <w:lang w:val="hr-HR"/>
      </w:rPr>
      <w:t>/201</w:t>
    </w:r>
    <w:r w:rsidR="00281338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0EAD"/>
    <w:rsid w:val="000D1639"/>
    <w:rsid w:val="000E3AD7"/>
    <w:rsid w:val="00182B81"/>
    <w:rsid w:val="002002FD"/>
    <w:rsid w:val="00281338"/>
    <w:rsid w:val="002E7B09"/>
    <w:rsid w:val="00380708"/>
    <w:rsid w:val="003A193B"/>
    <w:rsid w:val="003A6EFC"/>
    <w:rsid w:val="003B1C4E"/>
    <w:rsid w:val="003B2535"/>
    <w:rsid w:val="00515658"/>
    <w:rsid w:val="005158E9"/>
    <w:rsid w:val="00532ED2"/>
    <w:rsid w:val="005355AF"/>
    <w:rsid w:val="00543BF2"/>
    <w:rsid w:val="00576FD2"/>
    <w:rsid w:val="005B7B99"/>
    <w:rsid w:val="00650F60"/>
    <w:rsid w:val="006B65C9"/>
    <w:rsid w:val="006C276A"/>
    <w:rsid w:val="00770C20"/>
    <w:rsid w:val="007E0EA6"/>
    <w:rsid w:val="007E5B46"/>
    <w:rsid w:val="00816362"/>
    <w:rsid w:val="008C2EC2"/>
    <w:rsid w:val="009B0720"/>
    <w:rsid w:val="009F654A"/>
    <w:rsid w:val="00A5283A"/>
    <w:rsid w:val="00A97313"/>
    <w:rsid w:val="00AB2696"/>
    <w:rsid w:val="00B52E5F"/>
    <w:rsid w:val="00BA11B9"/>
    <w:rsid w:val="00BE6493"/>
    <w:rsid w:val="00BF1C57"/>
    <w:rsid w:val="00C10E6C"/>
    <w:rsid w:val="00C80189"/>
    <w:rsid w:val="00CF6E96"/>
    <w:rsid w:val="00D00D83"/>
    <w:rsid w:val="00D752A9"/>
    <w:rsid w:val="00DB2379"/>
    <w:rsid w:val="00DC2014"/>
    <w:rsid w:val="00F10548"/>
    <w:rsid w:val="00F1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0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C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0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C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PANTI d.o.o. za trgovinu</izvorni_sadrzaj>
    <derivirana_varijabla naziv="DomainObject.Predmet.ProtustrankaFormated_1">  PANTI d.o.o. za trgovinu</derivirana_varijabla>
  </DomainObject.Predmet.ProtustrankaFormated>
  <DomainObject.Predmet.ProtustrankaFormatedOIB>
    <izvorni_sadrzaj>  PANTI d.o.o. za trgovinu, OIB 92847503119</izvorni_sadrzaj>
    <derivirana_varijabla naziv="DomainObject.Predmet.ProtustrankaFormatedOIB_1">  PANTI d.o.o. za trgovinu, OIB 92847503119</derivirana_varijabla>
  </DomainObject.Predmet.ProtustrankaFormatedOIB>
  <DomainObject.Predmet.ProtustrankaFormatedWithAdress>
    <izvorni_sadrzaj> PANTI d.o.o. za trgovinu, Držićeva 16, 21000 Split</izvorni_sadrzaj>
    <derivirana_varijabla naziv="DomainObject.Predmet.ProtustrankaFormatedWithAdress_1"> PANTI d.o.o. za trgovinu, Držićeva 16, 21000 Split</derivirana_varijabla>
  </DomainObject.Predmet.ProtustrankaFormatedWithAdress>
  <DomainObject.Predmet.ProtustrankaFormatedWithAdressOIB>
    <izvorni_sadrzaj> PANTI d.o.o. za trgovinu, OIB 92847503119, Držićeva 16, 21000 Split</izvorni_sadrzaj>
    <derivirana_varijabla naziv="DomainObject.Predmet.ProtustrankaFormatedWithAdressOIB_1"> PANTI d.o.o. za trgovinu, OIB 92847503119, Držićeva 16, 21000 Split</derivirana_varijabla>
  </DomainObject.Predmet.ProtustrankaFormatedWithAdressOIB>
  <DomainObject.Predmet.ProtustrankaWithAdress>
    <izvorni_sadrzaj>PANTI d.o.o. za trgovinu Držićeva 16, 21000 Split</izvorni_sadrzaj>
    <derivirana_varijabla naziv="DomainObject.Predmet.ProtustrankaWithAdress_1">PANTI d.o.o. za trgovinu Držićeva 16, 21000 Split</derivirana_varijabla>
  </DomainObject.Predmet.ProtustrankaWithAdress>
  <DomainObject.Predmet.ProtustrankaWithAdressOIB>
    <izvorni_sadrzaj>PANTI d.o.o. za trgovinu, OIB 92847503119, Držićeva 16, 21000 Split</izvorni_sadrzaj>
    <derivirana_varijabla naziv="DomainObject.Predmet.ProtustrankaWithAdressOIB_1">PANTI d.o.o. za trgovinu, OIB 92847503119, Držićeva 16, 21000 Split</derivirana_varijabla>
  </DomainObject.Predmet.ProtustrankaWithAdressOIB>
  <DomainObject.Predmet.ProtustrankaNazivFormated>
    <izvorni_sadrzaj>PANTI d.o.o. za trgovinu</izvorni_sadrzaj>
    <derivirana_varijabla naziv="DomainObject.Predmet.ProtustrankaNazivFormated_1">PANTI d.o.o. za trgovinu</derivirana_varijabla>
  </DomainObject.Predmet.ProtustrankaNazivFormated>
  <DomainObject.Predmet.ProtustrankaNazivFormatedOIB>
    <izvorni_sadrzaj>PANTI d.o.o. za trgovinu, OIB 92847503119</izvorni_sadrzaj>
    <derivirana_varijabla naziv="DomainObject.Predmet.ProtustrankaNazivFormatedOIB_1">PANTI d.o.o. za trgovinu, OIB 92847503119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20774.29</izvorni_sadrzaj>
    <derivirana_varijabla naziv="DomainObject.Predmet.TrenutnaVrijednost_1">20774.29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PANTI d.o.o. za trgovinu</item>
    </izvorni_sadrzaj>
    <derivirana_varijabla naziv="DomainObject.Predmet.ProtuStrankaListFormated_1">
      <item>PANTI d.o.o. za trgovinu</item>
    </derivirana_varijabla>
  </DomainObject.Predmet.ProtuStrankaListFormated>
  <DomainObject.Predmet.ProtuStrankaListFormatedOIB>
    <izvorni_sadrzaj>
      <item>PANTI d.o.o. za trgovinu, OIB 92847503119</item>
    </izvorni_sadrzaj>
    <derivirana_varijabla naziv="DomainObject.Predmet.ProtuStrankaListFormatedOIB_1">
      <item>PANTI d.o.o. za trgovinu, OIB 92847503119</item>
    </derivirana_varijabla>
  </DomainObject.Predmet.ProtuStrankaListFormatedOIB>
  <DomainObject.Predmet.ProtuStrankaListFormatedWithAdress>
    <izvorni_sadrzaj>
      <item>PANTI d.o.o. za trgovinu, Držićeva 16, 21000 Split</item>
    </izvorni_sadrzaj>
    <derivirana_varijabla naziv="DomainObject.Predmet.ProtuStrankaListFormatedWithAdress_1">
      <item>PANTI d.o.o. za trgovinu, Držićeva 16, 21000 Split</item>
    </derivirana_varijabla>
  </DomainObject.Predmet.ProtuStrankaListFormatedWithAdress>
  <DomainObject.Predmet.ProtuStrankaListFormatedWithAdressOIB>
    <izvorni_sadrzaj>
      <item>PANTI d.o.o. za trgovinu, OIB 92847503119, Držićeva 16, 21000 Split</item>
    </izvorni_sadrzaj>
    <derivirana_varijabla naziv="DomainObject.Predmet.ProtuStrankaListFormatedWithAdressOIB_1">
      <item>PANTI d.o.o. za trgovinu, OIB 92847503119, Držićeva 16, 21000 Split</item>
    </derivirana_varijabla>
  </DomainObject.Predmet.ProtuStrankaListFormatedWithAdressOIB>
  <DomainObject.Predmet.ProtuStrankaListNazivFormated>
    <izvorni_sadrzaj>
      <item>PANTI d.o.o. za trgovinu</item>
    </izvorni_sadrzaj>
    <derivirana_varijabla naziv="DomainObject.Predmet.ProtuStrankaListNazivFormated_1">
      <item>PANTI d.o.o. za trgovinu</item>
    </derivirana_varijabla>
  </DomainObject.Predmet.ProtuStrankaListNazivFormated>
  <DomainObject.Predmet.ProtuStrankaListNazivFormatedOIB>
    <izvorni_sadrzaj>
      <item>PANTI d.o.o. za trgovinu, OIB 92847503119</item>
    </izvorni_sadrzaj>
    <derivirana_varijabla naziv="DomainObject.Predmet.ProtuStrankaListNazivFormatedOIB_1">
      <item>PANTI d.o.o. za trgovinu, OIB 92847503119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PANTI d.o.o. za trgovinu</izvorni_sadrzaj>
    <derivirana_varijabla naziv="DomainObject.Predmet.ProtustrankaIDrugi_1">PANTI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PANTI d.o.o. za trgovinu, OIB 92847503119, Držićeva 16, 21000 Split</izvorni_sadrzaj>
    <derivirana_varijabla naziv="DomainObject.Predmet.ProtustrankaIDrugiAdressOIB_1">PANTI d.o.o. za trgovinu, OIB 92847503119, Držićeva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PANTI d.o.o. za trgovinu</item>
      <item>FINANCIJSKA AGENCIJA,RC SPLIT</item>
    </izvorni_sadrzaj>
    <derivirana_varijabla naziv="DomainObject.Predmet.SudioniciListNaziv_1">
      <item>PANTI d.o.o. za trgovinu</item>
      <item>FINANCIJSKA AGENCIJA,RC SPLIT</item>
    </derivirana_varijabla>
  </DomainObject.Predmet.SudioniciListNaziv>
  <DomainObject.Predmet.SudioniciListAdressOIB>
    <izvorni_sadrzaj>
      <item>PANTI d.o.o. za trgovinu, OIB 92847503119, Držićeva 16,21000 Split</item>
      <item>FINANCIJSKA AGENCIJA,RC SPLIT, OIB 85821130368, Mažuranićevo šetalište 24b,21000 Split</item>
    </izvorni_sadrzaj>
    <derivirana_varijabla naziv="DomainObject.Predmet.SudioniciListAdressOIB_1">
      <item>PANTI d.o.o. za trgovinu, OIB 92847503119, Držićeva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92847503119</item>
      <item>, OIB 85821130368</item>
    </izvorni_sadrzaj>
    <derivirana_varijabla naziv="DomainObject.Predmet.SudioniciListNazivOIB_1">
      <item>, OIB 92847503119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639E1-9E55-4861-969C-B31DCBCD8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2988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2016-07-20T11:49:00Z</dcterms:created>
  <dc:creator>Jadranko Basić</dc:creator>
  <cp:lastModifiedBy>Jadranko Basić</cp:lastModifiedBy>
  <cp:lastPrinted>2016-07-21T05:53:00Z</cp:lastPrinted>
  <dcterms:modified xmlns:xsi="http://www.w3.org/2001/XMLSchema-instance" xsi:type="dcterms:W3CDTF">2016-07-21T11:47:00Z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