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4cdd" w14:paraId="7ec4cdd" w:rsidRDefault="00AA7C47" w:rsidP="00AA7C47" w:rsidR="00AA7C47" w:rsidRPr="00AA7C47">
      <w:pPr>
        <w15:collapsed w:val="false"/>
      </w:pPr>
      <w:bookmarkStart w:name="_GoBack" w:id="0"/>
      <w:bookmarkEnd w:id="0"/>
      <w:r w:rsidRPr="00AA7C47">
        <w:t xml:space="preserve">           </w:t>
      </w:r>
      <w:r w:rsidRPr="00AA7C4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A7C47" w:rsidP="00AA7C47" w:rsidR="00AA7C47" w:rsidRPr="00AA7C47">
      <w:pPr>
        <w:tabs>
          <w:tab w:pos="1830" w:val="left"/>
        </w:tabs>
      </w:pPr>
      <w:r w:rsidRPr="00AA7C47">
        <w:tab/>
      </w:r>
    </w:p>
    <w:p w:rsidRDefault="00AA7C47" w:rsidP="00AA7C47" w:rsidR="00AA7C47" w:rsidRPr="00AA7C47">
      <w:r w:rsidRPr="00AA7C47">
        <w:t>REPUBLIKA HRVATSKA</w:t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  <w:t xml:space="preserve">      </w:t>
      </w:r>
    </w:p>
    <w:p w:rsidRDefault="00AA7C47" w:rsidP="00AA7C47" w:rsidR="0018446E" w:rsidRPr="009B581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AA7C47">
        <w:t>TRGOVAČKI SUD U SPLITU</w:t>
      </w:r>
      <w:r w:rsidR="00C1399A" w:rsidRPr="009B5817">
        <w:tab/>
      </w:r>
      <w:r w:rsidR="00C1399A" w:rsidRPr="009B5817">
        <w:tab/>
      </w:r>
    </w:p>
    <w:p w:rsidRDefault="0018446E" w:rsidP="00667786" w:rsidR="00BD0385" w:rsidRPr="009B5817">
      <w:r w:rsidRPr="009B5817">
        <w:t xml:space="preserve">Split, </w:t>
      </w:r>
      <w:r w:rsidR="00BD0385" w:rsidRPr="009B5817">
        <w:t>Sukoišanska</w:t>
      </w:r>
      <w:r w:rsidRPr="009B5817">
        <w:t xml:space="preserve"> 6</w:t>
      </w: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B551FD" w:rsidP="00BD0385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ZAKLJUČAK</w:t>
      </w:r>
    </w:p>
    <w:p w:rsidRDefault="00C1399A" w:rsidP="00293CF7" w:rsidR="00293CF7" w:rsidRPr="009B5817">
      <w:pPr>
        <w:jc w:val="both"/>
        <w:rPr>
          <w:bCs/>
        </w:rPr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stečajnoj sutkinji</w:t>
      </w:r>
      <w:r w:rsidR="006D639C">
        <w:t xml:space="preserve"> </w:t>
      </w:r>
      <w:r w:rsidR="00BD0385" w:rsidRPr="009B5817">
        <w:t>Ani Golub Gruić,</w:t>
      </w:r>
      <w:r w:rsidR="00AA7C47">
        <w:t xml:space="preserve"> </w:t>
      </w:r>
      <w:r w:rsidRPr="009B5817">
        <w:t xml:space="preserve">u stečajnom postupku nad </w:t>
      </w:r>
      <w:r w:rsidR="001F6555" w:rsidRPr="009B5817">
        <w:t xml:space="preserve">stečajnim </w:t>
      </w:r>
      <w:r w:rsidR="005B7D5C" w:rsidRPr="009B5817">
        <w:t>dužnikom</w:t>
      </w:r>
      <w:r w:rsidR="006D639C">
        <w:t xml:space="preserve"> </w:t>
      </w:r>
      <w:r w:rsidR="00A82DD6" w:rsidRPr="00A82DD6">
        <w:t>INCON d.o.o. u stečaju, Split, Zoranićeva 6, OIB: 84749761045</w:t>
      </w:r>
      <w:r w:rsidR="0018446E" w:rsidRPr="009B5817">
        <w:t>,</w:t>
      </w:r>
      <w:r w:rsidR="00BD0385" w:rsidRPr="009B5817">
        <w:t xml:space="preserve"> </w:t>
      </w:r>
      <w:r w:rsidR="00A82DD6">
        <w:t>povodom prijedloga stečajne upraviteljice</w:t>
      </w:r>
      <w:r w:rsidR="00A52C51">
        <w:t xml:space="preserve"> za djelomičnu diobu stečajne mase,</w:t>
      </w:r>
      <w:r w:rsidR="00A52C51" w:rsidRPr="00A52C51">
        <w:t xml:space="preserve"> </w:t>
      </w:r>
      <w:r w:rsidR="00AA7C47">
        <w:t xml:space="preserve">dana </w:t>
      </w:r>
      <w:r w:rsidR="00A82DD6">
        <w:t>21. lipnj</w:t>
      </w:r>
      <w:r w:rsidR="00A52C51">
        <w:t>a</w:t>
      </w:r>
      <w:r w:rsidR="00A0743A">
        <w:t xml:space="preserve"> </w:t>
      </w:r>
      <w:r w:rsidR="00BD0385" w:rsidRPr="009B5817">
        <w:t>201</w:t>
      </w:r>
      <w:r w:rsidR="009C255B">
        <w:t>6</w:t>
      </w:r>
      <w:r w:rsidR="00BD0385" w:rsidRPr="009B5817">
        <w:t xml:space="preserve">. </w:t>
      </w:r>
      <w:r w:rsidR="00E52D5A" w:rsidRPr="009B5817">
        <w:t>godine</w:t>
      </w:r>
    </w:p>
    <w:p w:rsidRDefault="00B551FD" w:rsidP="009C255B" w:rsidR="00293CF7" w:rsidRPr="009B5817">
      <w:pPr>
        <w:spacing w:after="200" w:before="200"/>
        <w:jc w:val="center"/>
      </w:pPr>
      <w:r>
        <w:t>z a k l j u č i</w:t>
      </w:r>
      <w:r w:rsidR="00293CF7" w:rsidRPr="009B5817">
        <w:t xml:space="preserve"> o   j e </w:t>
      </w:r>
    </w:p>
    <w:p w:rsidRDefault="00B37FED" w:rsidP="00B551FD" w:rsidR="00B37FED">
      <w:pPr>
        <w:ind w:firstLine="708"/>
        <w:jc w:val="both"/>
      </w:pPr>
      <w:r>
        <w:t xml:space="preserve">I. </w:t>
      </w:r>
      <w:r w:rsidR="004870B3">
        <w:t>Daje</w:t>
      </w:r>
      <w:r w:rsidR="00A52C51" w:rsidRPr="00A52C51">
        <w:t xml:space="preserve"> se suglasnost</w:t>
      </w:r>
      <w:r w:rsidR="00A82DD6">
        <w:t xml:space="preserve"> stečajnoj</w:t>
      </w:r>
      <w:r w:rsidR="004870B3">
        <w:t xml:space="preserve"> upravitelj</w:t>
      </w:r>
      <w:r w:rsidR="00A82DD6">
        <w:t>ici</w:t>
      </w:r>
      <w:r w:rsidR="00A52C51" w:rsidRPr="00A52C51">
        <w:t xml:space="preserve"> </w:t>
      </w:r>
      <w:r w:rsidR="004870B3">
        <w:t>na I.</w:t>
      </w:r>
      <w:r w:rsidR="00A52C51" w:rsidRPr="00A52C51">
        <w:t xml:space="preserve"> djelomičn</w:t>
      </w:r>
      <w:r w:rsidR="004870B3">
        <w:t>u</w:t>
      </w:r>
      <w:r w:rsidR="00A52C51" w:rsidRPr="00A52C51">
        <w:t xml:space="preserve"> diob</w:t>
      </w:r>
      <w:r w:rsidR="004870B3">
        <w:t>u</w:t>
      </w:r>
      <w:r w:rsidR="00A52C51" w:rsidRPr="00A52C51">
        <w:t xml:space="preserve"> </w:t>
      </w:r>
      <w:r w:rsidR="006558C2">
        <w:t xml:space="preserve">raspoložive stečajne mase </w:t>
      </w:r>
      <w:r w:rsidR="00A52C51" w:rsidRPr="00A52C51">
        <w:t>u skladu s diob</w:t>
      </w:r>
      <w:r w:rsidR="00A52C51">
        <w:t>e</w:t>
      </w:r>
      <w:r w:rsidR="00A52C51" w:rsidRPr="00A52C51">
        <w:t xml:space="preserve">nim popisom zaprimljenim kod ovog suda dana </w:t>
      </w:r>
      <w:r w:rsidR="00A82DD6">
        <w:t>20. lipnja</w:t>
      </w:r>
      <w:r w:rsidR="00A52C51">
        <w:t xml:space="preserve"> 2016</w:t>
      </w:r>
      <w:r w:rsidR="004870B3">
        <w:t>. godine</w:t>
      </w:r>
      <w:r w:rsidR="00A82DD6">
        <w:t xml:space="preserve"> i javno objavljenim</w:t>
      </w:r>
      <w:r>
        <w:t xml:space="preserve"> na mrežnoj str</w:t>
      </w:r>
      <w:r w:rsidR="005169FD">
        <w:t xml:space="preserve">anici e-Oglasna ploča sudova dana </w:t>
      </w:r>
      <w:r w:rsidR="00A82DD6">
        <w:t>21. lipnja</w:t>
      </w:r>
      <w:r w:rsidR="005169FD">
        <w:t xml:space="preserve"> 2016. godine</w:t>
      </w:r>
      <w:r>
        <w:t xml:space="preserve">, a prema kojem </w:t>
      </w:r>
      <w:r w:rsidRPr="00A52C51">
        <w:t xml:space="preserve">će </w:t>
      </w:r>
      <w:r w:rsidR="00A82DD6">
        <w:t>jedinoj utvrđenoj stečajnoj vjerovnici</w:t>
      </w:r>
      <w:r w:rsidRPr="00A52C51">
        <w:t xml:space="preserve"> prvog višeg isplatnog reda</w:t>
      </w:r>
      <w:r w:rsidRPr="00B37FED">
        <w:t xml:space="preserve"> </w:t>
      </w:r>
      <w:r w:rsidR="00A82DD6">
        <w:t xml:space="preserve">utvrđena </w:t>
      </w:r>
      <w:r>
        <w:t>tražbine</w:t>
      </w:r>
      <w:r w:rsidRPr="00B37FED">
        <w:t xml:space="preserve"> </w:t>
      </w:r>
      <w:r>
        <w:t>biti namiren</w:t>
      </w:r>
      <w:r w:rsidR="00A82DD6">
        <w:t>a</w:t>
      </w:r>
      <w:r>
        <w:t xml:space="preserve"> </w:t>
      </w:r>
      <w:r w:rsidR="005169FD">
        <w:t>u cijelosti (100% utvrđenog iznosa)</w:t>
      </w:r>
      <w:r>
        <w:t>.</w:t>
      </w:r>
    </w:p>
    <w:p w:rsidRDefault="00A52C51" w:rsidP="00A52C51" w:rsidR="00A52C51">
      <w:pPr>
        <w:ind w:firstLine="708"/>
        <w:jc w:val="both"/>
      </w:pPr>
    </w:p>
    <w:p w:rsidRDefault="00201C9F" w:rsidP="00B551FD" w:rsidR="00201C9F" w:rsidRPr="00201C9F">
      <w:pPr>
        <w:ind w:firstLine="708"/>
        <w:jc w:val="both"/>
      </w:pPr>
      <w:r>
        <w:t>II.</w:t>
      </w:r>
      <w:r w:rsidRPr="00201C9F">
        <w:t xml:space="preserve"> </w:t>
      </w:r>
      <w:r w:rsidR="00B551FD">
        <w:t xml:space="preserve">Ovaj zaključak </w:t>
      </w:r>
      <w:r w:rsidRPr="00201C9F">
        <w:t>objavit će se na</w:t>
      </w:r>
      <w:r>
        <w:t xml:space="preserve"> </w:t>
      </w:r>
      <w:r w:rsidRPr="002F0931">
        <w:t>mrežnoj stra</w:t>
      </w:r>
      <w:r>
        <w:t xml:space="preserve">nici e-Oglasna ploča sudova </w:t>
      </w:r>
      <w:r w:rsidRPr="00201C9F">
        <w:t>i izložiti u stečajnoj pisarnici ovog suda, a stečaj</w:t>
      </w:r>
      <w:r w:rsidR="00A82DD6">
        <w:t>na</w:t>
      </w:r>
      <w:r>
        <w:t xml:space="preserve"> upravitelj</w:t>
      </w:r>
      <w:r w:rsidR="00A82DD6">
        <w:t>ica</w:t>
      </w:r>
      <w:r w:rsidRPr="00201C9F">
        <w:t xml:space="preserve"> se </w:t>
      </w:r>
      <w:r w:rsidRPr="00B217A0">
        <w:t xml:space="preserve">upućuje javno objaviti u „Narodnim novinama“ </w:t>
      </w:r>
      <w:r w:rsidR="00A82DD6">
        <w:t>iznos tražbine</w:t>
      </w:r>
      <w:r w:rsidRPr="00B217A0">
        <w:t xml:space="preserve"> i raspoloživi iznos iz stečajne mase koji će</w:t>
      </w:r>
      <w:r w:rsidRPr="00201C9F">
        <w:t xml:space="preserve"> se </w:t>
      </w:r>
      <w:r w:rsidR="00A82DD6">
        <w:t>isplatiti vjerovnici</w:t>
      </w:r>
      <w:r w:rsidRPr="00201C9F">
        <w:t xml:space="preserve"> zajedno s poukom o pravu na prigovor protiv diob</w:t>
      </w:r>
      <w:r w:rsidR="00BB2C34">
        <w:t>e</w:t>
      </w:r>
      <w:r w:rsidRPr="00201C9F">
        <w:t>nog popisa.</w:t>
      </w:r>
    </w:p>
    <w:p w:rsidRDefault="00293CF7" w:rsidP="00BB2C34" w:rsidR="006B0B13" w:rsidRPr="00716CB0">
      <w:pPr>
        <w:spacing w:after="160" w:before="240"/>
        <w:jc w:val="center"/>
      </w:pPr>
      <w:r w:rsidRPr="00716CB0">
        <w:t>Obrazloženje</w:t>
      </w:r>
    </w:p>
    <w:p w:rsidRDefault="00BB2C34" w:rsidP="00BB2C34" w:rsidR="00BB2C34" w:rsidRPr="00BB2C34">
      <w:pPr>
        <w:spacing w:after="120"/>
        <w:ind w:firstLine="709"/>
        <w:jc w:val="both"/>
        <w:rPr>
          <w:rFonts w:eastAsia="Calibri"/>
          <w:sz w:val="4"/>
          <w:szCs w:val="4"/>
          <w:lang w:eastAsia="en-US"/>
        </w:rPr>
      </w:pPr>
      <w:r w:rsidRPr="00BB2C34">
        <w:rPr>
          <w:rFonts w:eastAsia="Calibri"/>
          <w:lang w:eastAsia="en-US"/>
        </w:rPr>
        <w:t>Rje</w:t>
      </w:r>
      <w:r w:rsidR="00A82DD6">
        <w:rPr>
          <w:rFonts w:eastAsia="Calibri"/>
          <w:lang w:eastAsia="en-US"/>
        </w:rPr>
        <w:t>šenjem ovog suda poslovni broj VII. St-26/2008</w:t>
      </w:r>
      <w:r w:rsidRPr="00BB2C34">
        <w:rPr>
          <w:rFonts w:eastAsia="Calibri"/>
          <w:lang w:eastAsia="en-US"/>
        </w:rPr>
        <w:t xml:space="preserve"> od </w:t>
      </w:r>
      <w:r w:rsidR="00A82DD6">
        <w:rPr>
          <w:rFonts w:eastAsia="Calibri"/>
          <w:lang w:eastAsia="en-US"/>
        </w:rPr>
        <w:t>23. rujna 2008</w:t>
      </w:r>
      <w:r w:rsidRPr="00BB2C34">
        <w:rPr>
          <w:rFonts w:eastAsia="Calibri"/>
          <w:lang w:eastAsia="en-US"/>
        </w:rPr>
        <w:t xml:space="preserve">. godine otvoren je stečajni postupak nad dužnikom </w:t>
      </w:r>
      <w:r w:rsidR="00A82DD6">
        <w:rPr>
          <w:rFonts w:eastAsia="Calibri"/>
          <w:lang w:eastAsia="en-US"/>
        </w:rPr>
        <w:t xml:space="preserve">INCON d.o.o. Split, Zoranićeva 6, </w:t>
      </w:r>
      <w:r w:rsidR="00A82DD6" w:rsidRPr="00A82DD6">
        <w:rPr>
          <w:rFonts w:eastAsia="Calibri"/>
          <w:lang w:eastAsia="en-US"/>
        </w:rPr>
        <w:t>84749761045</w:t>
      </w:r>
      <w:r>
        <w:rPr>
          <w:rFonts w:eastAsia="Calibri"/>
          <w:lang w:eastAsia="en-US"/>
        </w:rPr>
        <w:t>, a za stečajnog upravitelja imenovan</w:t>
      </w:r>
      <w:r w:rsidR="00A82DD6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je </w:t>
      </w:r>
      <w:r w:rsidR="00A82DD6">
        <w:rPr>
          <w:rFonts w:eastAsia="Calibri"/>
          <w:lang w:eastAsia="en-US"/>
        </w:rPr>
        <w:t>Anči Bašić</w:t>
      </w:r>
      <w:r>
        <w:rPr>
          <w:rFonts w:eastAsia="Calibri"/>
          <w:lang w:eastAsia="en-US"/>
        </w:rPr>
        <w:t xml:space="preserve"> iz Splita.</w:t>
      </w:r>
    </w:p>
    <w:p w:rsidRDefault="00263AAC" w:rsidP="00B551FD" w:rsidR="00263AAC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Dana </w:t>
      </w:r>
      <w:r w:rsidR="00A82DD6">
        <w:rPr>
          <w:rFonts w:eastAsia="Calibri"/>
          <w:lang w:eastAsia="en-US"/>
        </w:rPr>
        <w:t>18. studenog 2008. godine održano je opće, a 20. siječnja 2009. godine i 3. ožujka 2009. godine posebna ispitna</w:t>
      </w:r>
      <w:r>
        <w:rPr>
          <w:rFonts w:eastAsia="Calibri"/>
          <w:lang w:eastAsia="en-US"/>
        </w:rPr>
        <w:t xml:space="preserve"> ročišt</w:t>
      </w:r>
      <w:r w:rsidR="00A82DD6">
        <w:rPr>
          <w:rFonts w:eastAsia="Calibri"/>
          <w:lang w:eastAsia="en-US"/>
        </w:rPr>
        <w:t>a nakon kojih</w:t>
      </w:r>
      <w:r>
        <w:rPr>
          <w:rFonts w:eastAsia="Calibri"/>
          <w:lang w:eastAsia="en-US"/>
        </w:rPr>
        <w:t xml:space="preserve"> je sud, na temelju tablice ispitanih tražbina donio rješenja o utvrđenim tražbinama.</w:t>
      </w:r>
    </w:p>
    <w:p w:rsidRDefault="006400B0" w:rsidP="00045BE9" w:rsidR="00045BE9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izvješću od </w:t>
      </w:r>
      <w:r w:rsidR="00A82DD6">
        <w:rPr>
          <w:rFonts w:eastAsia="Calibri"/>
          <w:lang w:eastAsia="en-US"/>
        </w:rPr>
        <w:t>20. lipnja 2016. godine, stečajna upraviteljica izvijestila</w:t>
      </w:r>
      <w:r>
        <w:rPr>
          <w:rFonts w:eastAsia="Calibri"/>
          <w:lang w:eastAsia="en-US"/>
        </w:rPr>
        <w:t xml:space="preserve"> je da je tijekom stečajnog postupka unovčena </w:t>
      </w:r>
      <w:r w:rsidR="00045BE9">
        <w:rPr>
          <w:rFonts w:eastAsia="Calibri"/>
          <w:lang w:eastAsia="en-US"/>
        </w:rPr>
        <w:t>ukupna raspoloživa stečajna masa te je moguće iz raspoloživih novčanih sredstava provesti djelomičnu diobu vjerovnika I. višeg isplatnog reda.</w:t>
      </w:r>
    </w:p>
    <w:p w:rsidRDefault="006400B0" w:rsidP="00045BE9" w:rsidR="00BB2C34" w:rsidRPr="00BB2C34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temelju takvog stanja stvari i utvrđenja da je </w:t>
      </w:r>
      <w:r w:rsidR="00366CA8">
        <w:rPr>
          <w:rFonts w:eastAsia="Calibri"/>
          <w:lang w:eastAsia="en-US"/>
        </w:rPr>
        <w:t xml:space="preserve">unovčena ukupna raspoloživa stečajna masa </w:t>
      </w:r>
      <w:r>
        <w:rPr>
          <w:rFonts w:eastAsia="Calibri"/>
          <w:lang w:eastAsia="en-US"/>
        </w:rPr>
        <w:t>dostatna za namirenje vjerovnika I. višeg ispl</w:t>
      </w:r>
      <w:r w:rsidR="00366CA8">
        <w:rPr>
          <w:rFonts w:eastAsia="Calibri"/>
          <w:lang w:eastAsia="en-US"/>
        </w:rPr>
        <w:t>atnog reda u cijelosti, stečajna</w:t>
      </w:r>
      <w:r>
        <w:rPr>
          <w:rFonts w:eastAsia="Calibri"/>
          <w:lang w:eastAsia="en-US"/>
        </w:rPr>
        <w:t xml:space="preserve"> upravitelj</w:t>
      </w:r>
      <w:r w:rsidR="00366CA8">
        <w:rPr>
          <w:rFonts w:eastAsia="Calibri"/>
          <w:lang w:eastAsia="en-US"/>
        </w:rPr>
        <w:t>ica</w:t>
      </w:r>
      <w:r>
        <w:rPr>
          <w:rFonts w:eastAsia="Calibri"/>
          <w:lang w:eastAsia="en-US"/>
        </w:rPr>
        <w:t xml:space="preserve"> predlo</w:t>
      </w:r>
      <w:r w:rsidR="00366CA8">
        <w:rPr>
          <w:rFonts w:eastAsia="Calibri"/>
          <w:lang w:eastAsia="en-US"/>
        </w:rPr>
        <w:t>žila</w:t>
      </w:r>
      <w:r>
        <w:rPr>
          <w:rFonts w:eastAsia="Calibri"/>
          <w:lang w:eastAsia="en-US"/>
        </w:rPr>
        <w:t xml:space="preserve"> je da sud odobri </w:t>
      </w:r>
      <w:r w:rsidR="00D3436A">
        <w:rPr>
          <w:rFonts w:eastAsia="Calibri"/>
          <w:lang w:eastAsia="en-US"/>
        </w:rPr>
        <w:t>djelomičnu diobu</w:t>
      </w:r>
      <w:r w:rsidR="00BB2C34" w:rsidRPr="00BB2C34">
        <w:rPr>
          <w:rFonts w:eastAsia="Calibri"/>
          <w:lang w:eastAsia="en-US"/>
        </w:rPr>
        <w:t>, u skladu s dostavljenim diob</w:t>
      </w:r>
      <w:r w:rsidR="009D4AA1">
        <w:rPr>
          <w:rFonts w:eastAsia="Calibri"/>
          <w:lang w:eastAsia="en-US"/>
        </w:rPr>
        <w:t>e</w:t>
      </w:r>
      <w:r w:rsidR="00BB2C34" w:rsidRPr="00BB2C34">
        <w:rPr>
          <w:rFonts w:eastAsia="Calibri"/>
          <w:lang w:eastAsia="en-US"/>
        </w:rPr>
        <w:t>nim popisom</w:t>
      </w:r>
      <w:r w:rsidR="006558C2">
        <w:rPr>
          <w:rFonts w:eastAsia="Calibri"/>
          <w:lang w:eastAsia="en-US"/>
        </w:rPr>
        <w:t xml:space="preserve"> po kojem bi tražbin</w:t>
      </w:r>
      <w:r w:rsidR="00366CA8">
        <w:rPr>
          <w:rFonts w:eastAsia="Calibri"/>
          <w:lang w:eastAsia="en-US"/>
        </w:rPr>
        <w:t>a</w:t>
      </w:r>
      <w:r w:rsidR="006558C2">
        <w:rPr>
          <w:rFonts w:eastAsia="Calibri"/>
          <w:lang w:eastAsia="en-US"/>
        </w:rPr>
        <w:t xml:space="preserve"> </w:t>
      </w:r>
      <w:r w:rsidR="00366CA8">
        <w:rPr>
          <w:rFonts w:eastAsia="Calibri"/>
          <w:lang w:eastAsia="en-US"/>
        </w:rPr>
        <w:t>jedine vjerovnice I. višeg isplatnog reda bila</w:t>
      </w:r>
      <w:r w:rsidR="006558C2">
        <w:rPr>
          <w:rFonts w:eastAsia="Calibri"/>
          <w:lang w:eastAsia="en-US"/>
        </w:rPr>
        <w:t xml:space="preserve"> namiren</w:t>
      </w:r>
      <w:r w:rsidR="00366CA8">
        <w:rPr>
          <w:rFonts w:eastAsia="Calibri"/>
          <w:lang w:eastAsia="en-US"/>
        </w:rPr>
        <w:t>a</w:t>
      </w:r>
      <w:r w:rsidR="006558C2">
        <w:rPr>
          <w:rFonts w:eastAsia="Calibri"/>
          <w:lang w:eastAsia="en-US"/>
        </w:rPr>
        <w:t xml:space="preserve"> u cijelosti.</w:t>
      </w:r>
    </w:p>
    <w:p w:rsidRDefault="00BB2C34" w:rsidP="00BB2C34" w:rsidR="00BB2C34" w:rsidRPr="00BB2C34">
      <w:pPr>
        <w:spacing w:after="120"/>
        <w:ind w:firstLine="709"/>
        <w:jc w:val="both"/>
        <w:rPr>
          <w:rFonts w:eastAsia="Calibri"/>
          <w:sz w:val="4"/>
          <w:szCs w:val="4"/>
          <w:lang w:eastAsia="en-US"/>
        </w:rPr>
      </w:pPr>
    </w:p>
    <w:p w:rsidRDefault="00D3436A" w:rsidP="00B551FD" w:rsidR="00BB2C34" w:rsidRPr="00BB2C34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Nakon što je izvršio pregled tablica ispitanih tražbina i rješenja</w:t>
      </w:r>
      <w:r w:rsidR="00B217A0">
        <w:rPr>
          <w:rFonts w:eastAsia="Calibri"/>
          <w:lang w:eastAsia="en-US"/>
        </w:rPr>
        <w:t xml:space="preserve"> ovoga suda</w:t>
      </w:r>
      <w:r>
        <w:rPr>
          <w:rFonts w:eastAsia="Calibri"/>
          <w:lang w:eastAsia="en-US"/>
        </w:rPr>
        <w:t xml:space="preserve"> o utvrđenim tražbinama broj St-</w:t>
      </w:r>
      <w:r w:rsidR="00366CA8">
        <w:rPr>
          <w:rFonts w:eastAsia="Calibri"/>
          <w:lang w:eastAsia="en-US"/>
        </w:rPr>
        <w:t>26/2008</w:t>
      </w:r>
      <w:r>
        <w:rPr>
          <w:rFonts w:eastAsia="Calibri"/>
          <w:lang w:eastAsia="en-US"/>
        </w:rPr>
        <w:t xml:space="preserve"> od </w:t>
      </w:r>
      <w:r w:rsidR="00366CA8">
        <w:rPr>
          <w:rFonts w:eastAsia="Calibri"/>
          <w:lang w:eastAsia="en-US"/>
        </w:rPr>
        <w:t>18. studenog 2008</w:t>
      </w:r>
      <w:r>
        <w:rPr>
          <w:rFonts w:eastAsia="Calibri"/>
          <w:lang w:eastAsia="en-US"/>
        </w:rPr>
        <w:t>.</w:t>
      </w:r>
      <w:r w:rsidR="00366CA8">
        <w:rPr>
          <w:rFonts w:eastAsia="Calibri"/>
          <w:lang w:eastAsia="en-US"/>
        </w:rPr>
        <w:t xml:space="preserve"> godine</w:t>
      </w:r>
      <w:r>
        <w:rPr>
          <w:rFonts w:eastAsia="Calibri"/>
          <w:lang w:eastAsia="en-US"/>
        </w:rPr>
        <w:t>,</w:t>
      </w:r>
      <w:r w:rsidR="00366CA8">
        <w:rPr>
          <w:rFonts w:eastAsia="Calibri"/>
          <w:lang w:eastAsia="en-US"/>
        </w:rPr>
        <w:t xml:space="preserve"> </w:t>
      </w:r>
      <w:r w:rsidR="00366CA8" w:rsidRPr="00366CA8">
        <w:rPr>
          <w:rFonts w:eastAsia="Calibri"/>
          <w:lang w:eastAsia="en-US"/>
        </w:rPr>
        <w:t xml:space="preserve">20. siječnja 2009. </w:t>
      </w:r>
      <w:r w:rsidR="00366CA8" w:rsidRPr="00366CA8">
        <w:rPr>
          <w:rFonts w:eastAsia="Calibri"/>
          <w:lang w:eastAsia="en-US"/>
        </w:rPr>
        <w:lastRenderedPageBreak/>
        <w:t>godine i 3. ožujka 2009. godine</w:t>
      </w:r>
      <w:r w:rsidR="00752280">
        <w:rPr>
          <w:rFonts w:eastAsia="Calibri"/>
          <w:lang w:eastAsia="en-US"/>
        </w:rPr>
        <w:t xml:space="preserve">, </w:t>
      </w:r>
      <w:r w:rsidR="00BB2C34" w:rsidRPr="00BB2C34">
        <w:rPr>
          <w:rFonts w:eastAsia="Calibri"/>
          <w:lang w:eastAsia="en-US"/>
        </w:rPr>
        <w:t>ovaj sud smatra kako ne p</w:t>
      </w:r>
      <w:r w:rsidR="00752280">
        <w:rPr>
          <w:rFonts w:eastAsia="Calibri"/>
          <w:lang w:eastAsia="en-US"/>
        </w:rPr>
        <w:t>ostoje zapreke da se pristupi d</w:t>
      </w:r>
      <w:r w:rsidR="00BB2C34" w:rsidRPr="00BB2C34">
        <w:rPr>
          <w:rFonts w:eastAsia="Calibri"/>
          <w:lang w:eastAsia="en-US"/>
        </w:rPr>
        <w:t>jelomičnoj diobi novčanih sredstava u ovom stečajnom postupku</w:t>
      </w:r>
      <w:r w:rsidR="00752280">
        <w:rPr>
          <w:rFonts w:eastAsia="Calibri"/>
          <w:lang w:eastAsia="en-US"/>
        </w:rPr>
        <w:t xml:space="preserve">, pa je </w:t>
      </w:r>
      <w:r w:rsidR="00BB2C34" w:rsidRPr="00BB2C34">
        <w:rPr>
          <w:rFonts w:eastAsia="Calibri"/>
          <w:lang w:eastAsia="en-US"/>
        </w:rPr>
        <w:t>u smislu odredb</w:t>
      </w:r>
      <w:r w:rsidR="00752280">
        <w:rPr>
          <w:rFonts w:eastAsia="Calibri"/>
          <w:lang w:eastAsia="en-US"/>
        </w:rPr>
        <w:t>e</w:t>
      </w:r>
      <w:r w:rsidR="00BB2C34" w:rsidRPr="00BB2C34">
        <w:rPr>
          <w:rFonts w:eastAsia="Calibri"/>
          <w:lang w:eastAsia="en-US"/>
        </w:rPr>
        <w:t xml:space="preserve"> čl. 183., 184. i 190. </w:t>
      </w:r>
      <w:r w:rsidR="00752280" w:rsidRPr="00752280">
        <w:rPr>
          <w:rFonts w:eastAsia="Calibri"/>
          <w:lang w:eastAsia="en-US"/>
        </w:rPr>
        <w:t>Stečajnog zakona („Narodne novine“ 44/96, 29/99, 129/00, 123/03, 82/06, 116/10, 2</w:t>
      </w:r>
      <w:r w:rsidR="00752280">
        <w:rPr>
          <w:rFonts w:eastAsia="Calibri"/>
          <w:lang w:eastAsia="en-US"/>
        </w:rPr>
        <w:t>5/12, 133/12 i 45/13; dalje SZ)</w:t>
      </w:r>
      <w:r w:rsidR="00BB2C34" w:rsidRPr="00BB2C34">
        <w:rPr>
          <w:rFonts w:eastAsia="Calibri"/>
          <w:lang w:eastAsia="en-US"/>
        </w:rPr>
        <w:t xml:space="preserve"> odlučeno kao u izreci ovog </w:t>
      </w:r>
      <w:r w:rsidR="00B551FD">
        <w:rPr>
          <w:rFonts w:eastAsia="Calibri"/>
          <w:lang w:eastAsia="en-US"/>
        </w:rPr>
        <w:t>zaključk</w:t>
      </w:r>
      <w:r w:rsidR="00BB2C34" w:rsidRPr="00BB2C34">
        <w:rPr>
          <w:rFonts w:eastAsia="Calibri"/>
          <w:lang w:eastAsia="en-US"/>
        </w:rPr>
        <w:t>a.</w:t>
      </w:r>
    </w:p>
    <w:p w:rsidRDefault="00BB2C34" w:rsidP="00B551FD" w:rsidR="00BB2C34" w:rsidRPr="00BB2C34">
      <w:pPr>
        <w:spacing w:before="200"/>
        <w:ind w:firstLine="709"/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Djelomična dioba će se provesti tek po isteku rok</w:t>
      </w:r>
      <w:r w:rsidR="005169FD">
        <w:rPr>
          <w:rFonts w:eastAsia="Calibri"/>
          <w:lang w:eastAsia="en-US"/>
        </w:rPr>
        <w:t>a</w:t>
      </w:r>
      <w:r w:rsidRPr="00BB2C34">
        <w:rPr>
          <w:rFonts w:eastAsia="Calibri"/>
          <w:lang w:eastAsia="en-US"/>
        </w:rPr>
        <w:t xml:space="preserve"> iz čl. 190. SZ-a, odnosno nakon što rješenje o eventualnom ispravku diobnog popisa postane pravomoćno.</w:t>
      </w:r>
    </w:p>
    <w:p w:rsidRDefault="00BB2C34" w:rsidP="00BB2C34" w:rsidR="00BB2C34" w:rsidRPr="00BB2C34">
      <w:pPr>
        <w:spacing w:after="120"/>
        <w:ind w:firstLine="709"/>
        <w:jc w:val="both"/>
        <w:rPr>
          <w:rFonts w:eastAsia="Calibri"/>
          <w:sz w:val="12"/>
          <w:szCs w:val="12"/>
          <w:lang w:eastAsia="en-US"/>
        </w:rPr>
      </w:pPr>
    </w:p>
    <w:p w:rsidRDefault="00BB2C34" w:rsidP="00BB2C34" w:rsidR="00BB2C34" w:rsidRPr="00BB2C34">
      <w:pPr>
        <w:spacing w:after="120"/>
        <w:jc w:val="center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 xml:space="preserve">U Splitu, </w:t>
      </w:r>
      <w:r w:rsidR="00366CA8">
        <w:rPr>
          <w:rFonts w:eastAsia="Calibri"/>
          <w:lang w:eastAsia="en-US"/>
        </w:rPr>
        <w:t>21. lipnja</w:t>
      </w:r>
      <w:r w:rsidRPr="00BB2C34">
        <w:rPr>
          <w:rFonts w:eastAsia="Calibri"/>
          <w:lang w:eastAsia="en-US"/>
        </w:rPr>
        <w:t xml:space="preserve"> 201</w:t>
      </w:r>
      <w:r w:rsidR="00366CA8">
        <w:rPr>
          <w:rFonts w:eastAsia="Calibri"/>
          <w:lang w:eastAsia="en-US"/>
        </w:rPr>
        <w:t>6</w:t>
      </w:r>
      <w:r w:rsidRPr="00BB2C34">
        <w:rPr>
          <w:rFonts w:eastAsia="Calibri"/>
          <w:lang w:eastAsia="en-US"/>
        </w:rPr>
        <w:t>. godine</w:t>
      </w:r>
    </w:p>
    <w:p w:rsidRDefault="00BB2C34" w:rsidP="00752280" w:rsidR="00BB2C34" w:rsidRPr="00BB2C34">
      <w:pPr>
        <w:spacing w:after="120"/>
        <w:ind w:left="5664"/>
        <w:jc w:val="both"/>
        <w:rPr>
          <w:rFonts w:eastAsia="Calibri"/>
          <w:sz w:val="4"/>
          <w:szCs w:val="4"/>
          <w:lang w:eastAsia="en-US"/>
        </w:rPr>
      </w:pPr>
    </w:p>
    <w:p w:rsidRDefault="00752280" w:rsidP="00752280" w:rsidR="00BB2C34">
      <w:pPr>
        <w:spacing w:after="12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752280" w:rsidP="00752280" w:rsidR="00752280" w:rsidRPr="00BB2C34">
      <w:pPr>
        <w:spacing w:after="12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ANA GOLUB GRUIĆ</w:t>
      </w:r>
    </w:p>
    <w:p w:rsidRDefault="00BB2C34" w:rsidP="00BB2C34" w:rsidR="00BB2C34" w:rsidRPr="00BB2C34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ab/>
      </w:r>
    </w:p>
    <w:p w:rsidRDefault="00BB2C34" w:rsidP="00BB2C34" w:rsidR="00BB2C34" w:rsidRPr="00BB2C34">
      <w:pPr>
        <w:tabs>
          <w:tab w:pos="6521" w:val="center"/>
        </w:tabs>
        <w:jc w:val="both"/>
        <w:rPr>
          <w:rFonts w:eastAsia="Calibri"/>
          <w:sz w:val="28"/>
          <w:szCs w:val="28"/>
          <w:lang w:eastAsia="en-US"/>
        </w:rPr>
      </w:pPr>
    </w:p>
    <w:p w:rsidRDefault="005169FD" w:rsidP="005169FD" w:rsidR="005169FD" w:rsidRPr="005169FD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5169FD">
        <w:rPr>
          <w:rFonts w:eastAsia="Calibri"/>
          <w:lang w:eastAsia="en-US"/>
        </w:rPr>
        <w:t xml:space="preserve">POUKA O PRAVNOM LIJEKU: </w:t>
      </w:r>
    </w:p>
    <w:p w:rsidRDefault="005169FD" w:rsidP="005169FD" w:rsidR="00BB2C34" w:rsidRPr="00BB2C34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5169FD">
        <w:rPr>
          <w:rFonts w:eastAsia="Calibri"/>
          <w:lang w:eastAsia="en-US"/>
        </w:rPr>
        <w:t xml:space="preserve">Protiv </w:t>
      </w:r>
      <w:r w:rsidR="00B551FD">
        <w:rPr>
          <w:rFonts w:eastAsia="Calibri"/>
          <w:lang w:eastAsia="en-US"/>
        </w:rPr>
        <w:t xml:space="preserve">ovog zaključka nije dopuštena </w:t>
      </w:r>
      <w:r w:rsidRPr="005169FD">
        <w:rPr>
          <w:rFonts w:eastAsia="Calibri"/>
          <w:lang w:eastAsia="en-US"/>
        </w:rPr>
        <w:t>žalba</w:t>
      </w:r>
      <w:r w:rsidR="00B551FD">
        <w:rPr>
          <w:rFonts w:eastAsia="Calibri"/>
          <w:lang w:eastAsia="en-US"/>
        </w:rPr>
        <w:t>.</w:t>
      </w:r>
      <w:r w:rsidRPr="005169FD">
        <w:rPr>
          <w:rFonts w:eastAsia="Calibri"/>
          <w:lang w:eastAsia="en-US"/>
        </w:rPr>
        <w:t xml:space="preserve"> </w:t>
      </w:r>
      <w:r w:rsidR="00BB2C34" w:rsidRPr="00BB2C34">
        <w:rPr>
          <w:rFonts w:eastAsia="Calibri"/>
          <w:lang w:eastAsia="en-US"/>
        </w:rPr>
        <w:t>Protiv diob</w:t>
      </w:r>
      <w:r w:rsidR="00111287">
        <w:rPr>
          <w:rFonts w:eastAsia="Calibri"/>
          <w:lang w:eastAsia="en-US"/>
        </w:rPr>
        <w:t>e</w:t>
      </w:r>
      <w:r w:rsidR="00BB2C34" w:rsidRPr="00BB2C34">
        <w:rPr>
          <w:rFonts w:eastAsia="Calibri"/>
          <w:lang w:eastAsia="en-US"/>
        </w:rPr>
        <w:t xml:space="preserve">nog popisa vjerovnici mogu izjaviti prigovor ovom sudu i to u roku od 8 dana nakon isteka roka od 15 dana od dana javne objave u </w:t>
      </w:r>
      <w:r w:rsidR="00111287">
        <w:rPr>
          <w:rFonts w:eastAsia="Calibri"/>
          <w:lang w:eastAsia="en-US"/>
        </w:rPr>
        <w:t>˝</w:t>
      </w:r>
      <w:r w:rsidR="00BB2C34" w:rsidRPr="00BB2C34">
        <w:rPr>
          <w:rFonts w:eastAsia="Calibri"/>
          <w:lang w:eastAsia="en-US"/>
        </w:rPr>
        <w:t>Narodnim novinama</w:t>
      </w:r>
      <w:r w:rsidR="00111287">
        <w:rPr>
          <w:rFonts w:eastAsia="Calibri"/>
          <w:lang w:eastAsia="en-US"/>
        </w:rPr>
        <w:t>˝</w:t>
      </w:r>
      <w:r w:rsidR="00BB2C34" w:rsidRPr="00BB2C34">
        <w:rPr>
          <w:rFonts w:eastAsia="Calibri"/>
          <w:lang w:eastAsia="en-US"/>
        </w:rPr>
        <w:t xml:space="preserve"> (čl. </w:t>
      </w:r>
      <w:smartTag w:element="metricconverter" w:uri="urn:schemas-microsoft-com:office:smarttags">
        <w:smartTagPr>
          <w:attr w:val="190. st" w:name="ProductID"/>
        </w:smartTagPr>
        <w:r w:rsidR="00BB2C34" w:rsidRPr="00BB2C34">
          <w:rPr>
            <w:rFonts w:eastAsia="Calibri"/>
            <w:lang w:eastAsia="en-US"/>
          </w:rPr>
          <w:t>190. st</w:t>
        </w:r>
      </w:smartTag>
      <w:r w:rsidR="00BB2C34" w:rsidRPr="00BB2C34">
        <w:rPr>
          <w:rFonts w:eastAsia="Calibri"/>
          <w:lang w:eastAsia="en-US"/>
        </w:rPr>
        <w:t>. 1. SZ-a).</w:t>
      </w:r>
    </w:p>
    <w:p w:rsidRDefault="00BB2C34" w:rsidP="00BB2C34" w:rsidR="00BB2C34" w:rsidRPr="00BB2C34">
      <w:pPr>
        <w:spacing w:lineRule="auto" w:line="360"/>
        <w:jc w:val="both"/>
        <w:rPr>
          <w:rFonts w:eastAsia="Calibri"/>
          <w:sz w:val="32"/>
          <w:szCs w:val="32"/>
          <w:lang w:eastAsia="en-US"/>
        </w:rPr>
      </w:pPr>
    </w:p>
    <w:p w:rsidRDefault="00BB2C34" w:rsidP="00BB2C34" w:rsidR="00BB2C34" w:rsidRPr="00BB2C34">
      <w:pPr>
        <w:spacing w:lineRule="auto" w:line="360"/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DNA:</w:t>
      </w:r>
    </w:p>
    <w:p w:rsidRDefault="00111287" w:rsidP="00BB2C34" w:rsidR="00BB2C34" w:rsidRPr="00BB2C3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 stečajno</w:t>
      </w:r>
      <w:r w:rsidR="00366CA8">
        <w:rPr>
          <w:rFonts w:eastAsia="Calibri"/>
          <w:lang w:eastAsia="en-US"/>
        </w:rPr>
        <w:t>j upraviteljici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-  stečajna pisar</w:t>
      </w:r>
      <w:r w:rsidR="00111287">
        <w:rPr>
          <w:rFonts w:eastAsia="Calibri"/>
          <w:lang w:eastAsia="en-US"/>
        </w:rPr>
        <w:t>nica ovog suda, uz diobeni popis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 xml:space="preserve">-  </w:t>
      </w:r>
      <w:r w:rsidR="00111287" w:rsidRPr="00111287">
        <w:rPr>
          <w:rFonts w:eastAsia="Calibri"/>
          <w:lang w:eastAsia="en-US"/>
        </w:rPr>
        <w:t>mrežnoj stra</w:t>
      </w:r>
      <w:r w:rsidR="00111287">
        <w:rPr>
          <w:rFonts w:eastAsia="Calibri"/>
          <w:lang w:eastAsia="en-US"/>
        </w:rPr>
        <w:t>nici e-Oglasna ploča sudova</w:t>
      </w:r>
      <w:r w:rsidR="00B217A0">
        <w:rPr>
          <w:rFonts w:eastAsia="Calibri"/>
          <w:lang w:eastAsia="en-US"/>
        </w:rPr>
        <w:t xml:space="preserve"> 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-  u spis</w:t>
      </w:r>
    </w:p>
    <w:p w:rsidRDefault="00BB2C34" w:rsidP="00BB2C34" w:rsidR="00BB2C34" w:rsidRPr="00BB2C34">
      <w:pPr>
        <w:spacing w:lineRule="auto" w:line="360"/>
        <w:jc w:val="both"/>
        <w:rPr>
          <w:rFonts w:eastAsia="Calibri"/>
          <w:lang w:eastAsia="en-US"/>
        </w:rPr>
      </w:pPr>
    </w:p>
    <w:p w:rsidRDefault="00EF7DFE" w:rsidP="00E52D5A" w:rsidR="00EF7DFE">
      <w:pPr>
        <w:jc w:val="both"/>
      </w:pPr>
    </w:p>
    <w:sectPr w:rsidSect="00943549" w:rsidR="00EF7DFE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D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A82DD6">
      <w:t>11. St-26/2008</w:t>
    </w:r>
  </w:p>
  <w:p w:rsidRDefault="00C45BD5" w:rsidR="00C45BD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C47" w:rsidP="00BD0385" w:rsidR="00C45BD5">
    <w:pPr>
      <w:pStyle w:val="Zaglavlje"/>
      <w:jc w:val="right"/>
    </w:pPr>
    <w:r>
      <w:t>11. St-</w:t>
    </w:r>
    <w:r w:rsidR="00A82DD6">
      <w:t>26/2008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0DCC7C31"/>
    <w:multiLevelType w:val="hybridMultilevel"/>
    <w:tmpl w:val="AD9CB37C"/>
    <w:lvl w:tplc="6C902E0A" w:ilvl="0"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04C714E"/>
    <w:multiLevelType w:val="hybridMultilevel"/>
    <w:tmpl w:val="0BD40318"/>
    <w:lvl w:tplc="7B8C3418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CE74F76"/>
    <w:multiLevelType w:val="hybridMultilevel"/>
    <w:tmpl w:val="7F78A184"/>
    <w:lvl w:tplc="EF74C3EA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5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7BF526D4"/>
    <w:multiLevelType w:val="hybridMultilevel"/>
    <w:tmpl w:val="36E41C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16"/>
  </w:num>
  <w:num w:numId="11">
    <w:abstractNumId w:val="9"/>
  </w:num>
  <w:num w:numId="12">
    <w:abstractNumId w:val="17"/>
  </w:num>
  <w:num w:numId="13">
    <w:abstractNumId w:val="8"/>
  </w:num>
  <w:num w:numId="14">
    <w:abstractNumId w:val="19"/>
  </w:num>
  <w:num w:numId="15">
    <w:abstractNumId w:val="2"/>
  </w:num>
  <w:num w:numId="16">
    <w:abstractNumId w:val="6"/>
  </w:num>
  <w:num w:numId="17">
    <w:abstractNumId w:val="18"/>
  </w:num>
  <w:num w:numId="18">
    <w:abstractNumId w:val="14"/>
  </w:num>
  <w:num w:numId="19">
    <w:abstractNumId w:val="20"/>
  </w:num>
  <w:num w:numId="20">
    <w:abstractNumId w:val="4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26271"/>
    <w:rsid w:val="00032188"/>
    <w:rsid w:val="00032887"/>
    <w:rsid w:val="00037558"/>
    <w:rsid w:val="00045BE9"/>
    <w:rsid w:val="00053AEF"/>
    <w:rsid w:val="0006069A"/>
    <w:rsid w:val="00093BAC"/>
    <w:rsid w:val="000B5BBE"/>
    <w:rsid w:val="000F7797"/>
    <w:rsid w:val="00111287"/>
    <w:rsid w:val="001467DF"/>
    <w:rsid w:val="00154C58"/>
    <w:rsid w:val="0016307D"/>
    <w:rsid w:val="00173061"/>
    <w:rsid w:val="0018446E"/>
    <w:rsid w:val="001B0F56"/>
    <w:rsid w:val="001C3BAE"/>
    <w:rsid w:val="001E4B12"/>
    <w:rsid w:val="001F2DBC"/>
    <w:rsid w:val="001F6555"/>
    <w:rsid w:val="00200B12"/>
    <w:rsid w:val="00201C9F"/>
    <w:rsid w:val="00214308"/>
    <w:rsid w:val="00243E58"/>
    <w:rsid w:val="00263AAC"/>
    <w:rsid w:val="0027321F"/>
    <w:rsid w:val="00277099"/>
    <w:rsid w:val="00292B0C"/>
    <w:rsid w:val="00293CF7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50596"/>
    <w:rsid w:val="00366AE0"/>
    <w:rsid w:val="00366CA8"/>
    <w:rsid w:val="003728AD"/>
    <w:rsid w:val="00384E91"/>
    <w:rsid w:val="003B26A3"/>
    <w:rsid w:val="003B382C"/>
    <w:rsid w:val="003C126E"/>
    <w:rsid w:val="003C2B5A"/>
    <w:rsid w:val="003C2ED7"/>
    <w:rsid w:val="003D3A97"/>
    <w:rsid w:val="003E4F45"/>
    <w:rsid w:val="003E5D2D"/>
    <w:rsid w:val="003F1935"/>
    <w:rsid w:val="003F2C11"/>
    <w:rsid w:val="003F79EC"/>
    <w:rsid w:val="0041370E"/>
    <w:rsid w:val="00414677"/>
    <w:rsid w:val="00426124"/>
    <w:rsid w:val="00441386"/>
    <w:rsid w:val="00446890"/>
    <w:rsid w:val="004537BD"/>
    <w:rsid w:val="00456907"/>
    <w:rsid w:val="004615D4"/>
    <w:rsid w:val="00461873"/>
    <w:rsid w:val="00462D04"/>
    <w:rsid w:val="0048352D"/>
    <w:rsid w:val="004870B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169FD"/>
    <w:rsid w:val="005216D3"/>
    <w:rsid w:val="0053192B"/>
    <w:rsid w:val="00543AD4"/>
    <w:rsid w:val="0054739B"/>
    <w:rsid w:val="00551F2A"/>
    <w:rsid w:val="005557CB"/>
    <w:rsid w:val="00556141"/>
    <w:rsid w:val="00585E80"/>
    <w:rsid w:val="005A5482"/>
    <w:rsid w:val="005A6C05"/>
    <w:rsid w:val="005B0887"/>
    <w:rsid w:val="005B3FB3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400B0"/>
    <w:rsid w:val="00640616"/>
    <w:rsid w:val="0064573B"/>
    <w:rsid w:val="00647FC9"/>
    <w:rsid w:val="00650F66"/>
    <w:rsid w:val="006558C2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04D7"/>
    <w:rsid w:val="00736EFC"/>
    <w:rsid w:val="00740C30"/>
    <w:rsid w:val="007473F6"/>
    <w:rsid w:val="00752280"/>
    <w:rsid w:val="00762530"/>
    <w:rsid w:val="00765575"/>
    <w:rsid w:val="007777EF"/>
    <w:rsid w:val="00782224"/>
    <w:rsid w:val="00786860"/>
    <w:rsid w:val="007A1C17"/>
    <w:rsid w:val="007A2049"/>
    <w:rsid w:val="007A49C6"/>
    <w:rsid w:val="00802065"/>
    <w:rsid w:val="0080601A"/>
    <w:rsid w:val="00811084"/>
    <w:rsid w:val="00812DDE"/>
    <w:rsid w:val="008145A6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817"/>
    <w:rsid w:val="009C255B"/>
    <w:rsid w:val="009C390C"/>
    <w:rsid w:val="009C4EB0"/>
    <w:rsid w:val="009D4AA1"/>
    <w:rsid w:val="009E0111"/>
    <w:rsid w:val="009E0CCA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2C51"/>
    <w:rsid w:val="00A541EC"/>
    <w:rsid w:val="00A74A10"/>
    <w:rsid w:val="00A82DD6"/>
    <w:rsid w:val="00A8543C"/>
    <w:rsid w:val="00A977D4"/>
    <w:rsid w:val="00AA33FE"/>
    <w:rsid w:val="00AA7C47"/>
    <w:rsid w:val="00AD542B"/>
    <w:rsid w:val="00AF5F22"/>
    <w:rsid w:val="00B0602E"/>
    <w:rsid w:val="00B217A0"/>
    <w:rsid w:val="00B251E1"/>
    <w:rsid w:val="00B37FED"/>
    <w:rsid w:val="00B4111F"/>
    <w:rsid w:val="00B551FD"/>
    <w:rsid w:val="00B924C2"/>
    <w:rsid w:val="00B95FB0"/>
    <w:rsid w:val="00B9709E"/>
    <w:rsid w:val="00BB04DD"/>
    <w:rsid w:val="00BB2C34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7937"/>
    <w:rsid w:val="00C33208"/>
    <w:rsid w:val="00C421E4"/>
    <w:rsid w:val="00C43605"/>
    <w:rsid w:val="00C44295"/>
    <w:rsid w:val="00C45BD5"/>
    <w:rsid w:val="00C61C3A"/>
    <w:rsid w:val="00C628D7"/>
    <w:rsid w:val="00C67F32"/>
    <w:rsid w:val="00C70A81"/>
    <w:rsid w:val="00C711A8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E65C0"/>
    <w:rsid w:val="00CF6B1C"/>
    <w:rsid w:val="00D07565"/>
    <w:rsid w:val="00D16C9A"/>
    <w:rsid w:val="00D22731"/>
    <w:rsid w:val="00D3436A"/>
    <w:rsid w:val="00D67C43"/>
    <w:rsid w:val="00D70E10"/>
    <w:rsid w:val="00D92CF0"/>
    <w:rsid w:val="00DA1B4B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7F"/>
    <w:rsid w:val="00ED3B0E"/>
    <w:rsid w:val="00ED686A"/>
    <w:rsid w:val="00EE7126"/>
    <w:rsid w:val="00EF34CF"/>
    <w:rsid w:val="00EF4B78"/>
    <w:rsid w:val="00EF6AB0"/>
    <w:rsid w:val="00EF7DFE"/>
    <w:rsid w:val="00F10BB6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13E6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62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D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62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D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2008.</izvorni_sadrzaj>
    <derivirana_varijabla naziv="DomainObject.Predmet.DatumOsnivanja_1">14.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St-26/2008</izvorni_sadrzaj>
    <derivirana_varijabla naziv="DomainObject.Predmet.OznakaBroj_1">St-26/2008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INCON d.o.o. za inženjering, građevinarstvo i poslovne usluge, "u stečaju"</izvorni_sadrzaj>
    <derivirana_varijabla naziv="DomainObject.Predmet.ProtustrankaFormated_1">  INCON d.o.o. za inženjering, građevinarstvo i poslovne usluge, "u stečaju"</derivirana_varijabla>
  </DomainObject.Predmet.ProtustrankaFormated>
  <DomainObject.Predmet.ProtustrankaFormatedOIB>
    <izvorni_sadrzaj>  INCON d.o.o. za inženjering, građevinarstvo i poslovne usluge, "u stečaju", OIB 84749761045</izvorni_sadrzaj>
    <derivirana_varijabla naziv="DomainObject.Predmet.ProtustrankaFormatedOIB_1">  INCON d.o.o. za inženjering, građevinarstvo i poslovne usluge, "u stečaju", OIB 84749761045</derivirana_varijabla>
  </DomainObject.Predmet.ProtustrankaFormatedOIB>
  <DomainObject.Predmet.ProtustrankaFormatedWithAdress>
    <izvorni_sadrzaj> INCON d.o.o. za inženjering, građevinarstvo i poslovne usluge, "u stečaju", Zoranićeva 6, 21000 Split</izvorni_sadrzaj>
    <derivirana_varijabla naziv="DomainObject.Predmet.ProtustrankaFormatedWithAdress_1"> INCON d.o.o. za inženjering, građevinarstvo i poslovne usluge, "u stečaju", Zoranićeva 6, 21000 Split</derivirana_varijabla>
  </DomainObject.Predmet.ProtustrankaFormatedWithAdress>
  <DomainObject.Predmet.ProtustrankaFormatedWithAdressOIB>
    <izvorni_sadrzaj> INCON d.o.o. za inženjering, građevinarstvo i poslovne usluge, "u stečaju", OIB 84749761045, Zoranićeva 6, 21000 Split</izvorni_sadrzaj>
    <derivirana_varijabla naziv="DomainObject.Predmet.ProtustrankaFormatedWithAdressOIB_1"> INCON d.o.o. za inženjering, građevinarstvo i poslovne usluge, "u stečaju", OIB 84749761045, Zoranićeva 6, 21000 Split</derivirana_varijabla>
  </DomainObject.Predmet.ProtustrankaFormatedWithAdressOIB>
  <DomainObject.Predmet.ProtustrankaWithAdress>
    <izvorni_sadrzaj>INCON d.o.o. za inženjering, građevinarstvo i poslovne usluge, "u stečaju" Zoranićeva 6, 21000 Split</izvorni_sadrzaj>
    <derivirana_varijabla naziv="DomainObject.Predmet.ProtustrankaWithAdress_1">INCON d.o.o. za inženjering, građevinarstvo i poslovne usluge, "u stečaju" Zoranićeva 6, 21000 Split</derivirana_varijabla>
  </DomainObject.Predmet.ProtustrankaWithAdress>
  <DomainObject.Predmet.ProtustrankaWithAdressOIB>
    <izvorni_sadrzaj>INCON d.o.o. za inženjering, građevinarstvo i poslovne usluge, "u stečaju", OIB 84749761045, Zoranićeva 6, 21000 Split</izvorni_sadrzaj>
    <derivirana_varijabla naziv="DomainObject.Predmet.ProtustrankaWithAdressOIB_1">INCON d.o.o. za inženjering, građevinarstvo i poslovne usluge, "u stečaju", OIB 84749761045, Zoranićeva 6, 21000 Split</derivirana_varijabla>
  </DomainObject.Predmet.ProtustrankaWithAdressOIB>
  <DomainObject.Predmet.ProtustrankaNazivFormated>
    <izvorni_sadrzaj>INCON d.o.o. za inženjering, građevinarstvo i poslovne usluge, "u stečaju"</izvorni_sadrzaj>
    <derivirana_varijabla naziv="DomainObject.Predmet.ProtustrankaNazivFormated_1">INCON d.o.o. za inženjering, građevinarstvo i poslovne usluge, "u stečaju"</derivirana_varijabla>
  </DomainObject.Predmet.ProtustrankaNazivFormated>
  <DomainObject.Predmet.ProtustrankaNazivFormatedOIB>
    <izvorni_sadrzaj>INCON d.o.o. za inženjering, građevinarstvo i poslovne usluge, "u stečaju", OIB 84749761045</izvorni_sadrzaj>
    <derivirana_varijabla naziv="DomainObject.Predmet.ProtustrankaNazivFormatedOIB_1">INCON d.o.o. za inženjering, građevinarstvo i poslovne usluge, "u stečaju", OIB 84749761045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SINJ dioničko društvo za visokogradnju, niskogradnju, proizvodnju kamena, šljunka i pijeska, u stečaju zastupanog po punomoćniku mr.sc.MATE VUČICA; INSTITUT IGH, dioničko društvo za istraživanje i razvoj u graditeljstvu POSOLOVNI CENTAR SPLIT zastupanog po punomoćniku DAMIR BATARELO; HEP-Operator distribucijskog sustava d.o.o. za distribuciju i opskrbu električne energije ELEKTRODALMACIJA SPLIT zastupanog po punomoćniku VEDRANA RADIĆ; FLUTING za građenje i usluge, društvo s ograničenom odgovornošću; NEMICO društvo s ograničenom odgovornošću za gradjevinarstvo i projektiranje; STATIKA, d.o.o., inženjering, građevinarstvo, proizvodnja, trgovina i usluge; PODRAVSKA BANKA dioničko društvo;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</izvorni_sadrzaj>
    <derivirana_varijabla naziv="DomainObject.Predmet.StrankaFormated_1">  SINJ dioničko društvo za visokogradnju, niskogradnju, proizvodnju kamena, šljunka i pijeska, u stečaju zastupanog po punomoćniku mr.sc.MATE VUČICA; INSTITUT IGH, dioničko društvo za istraživanje i razvoj u graditeljstvu POSOLOVNI CENTAR SPLIT zastupanog po punomoćniku DAMIR BATARELO; HEP-Operator distribucijskog sustava d.o.o. za distribuciju i opskrbu električne energije ELEKTRODALMACIJA SPLIT zastupanog po punomoćniku VEDRANA RADIĆ; FLUTING za građenje i usluge, društvo s ograničenom odgovornošću; NEMICO društvo s ograničenom odgovornošću za gradjevinarstvo i projektiranje; STATIKA, d.o.o., inženjering, građevinarstvo, proizvodnja, trgovina i usluge; PODRAVSKA BANKA dioničko društvo;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</derivirana_varijabla>
  </DomainObject.Predmet.StrankaFormated>
  <DomainObject.Predmet.StrankaFormatedOIB>
    <izvorni_sadrzaj>  SINJ dioničko društvo za visokogradnju, niskogradnju, proizvodnju kamena, šljunka i pijeska, u stečaju, OIB 23943934509 zastupanog po punomoćniku mr.sc.MATE VUČICA; INSTITUT IGH, dioničko društvo za istraživanje i razvoj u graditeljstvu POSOLOVNI CENTAR SPLIT, OIB 79766124714 zastupanog po punomoćniku DAMIR BATARELO; HEP-Operator distribucijskog sustava d.o.o. za distribuciju i opskrbu električne energije ELEKTRODALMACIJA SPLIT, OIB 46830600751 zastupanog po punomoćniku VEDRANA RADIĆ; FLUTING za građenje i usluge, društvo s ograničenom odgovornošću, OIB 10093245913; NEMICO društvo s ograničenom odgovornošću za gradjevinarstvo i projektiranje, OIB 10467524004; STATIKA, d.o.o., inženjering, građevinarstvo, proizvodnja, trgovina i usluge, OIB 78025549860; PODRAVSKA BANKA dioničko društvo, OIB 97326283154;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</izvorni_sadrzaj>
    <derivirana_varijabla naziv="DomainObject.Predmet.StrankaFormatedOIB_1">  SINJ dioničko društvo za visokogradnju, niskogradnju, proizvodnju kamena, šljunka i pijeska, u stečaju, OIB 23943934509 zastupanog po punomoćniku mr.sc.MATE VUČICA; INSTITUT IGH, dioničko društvo za istraživanje i razvoj u graditeljstvu POSOLOVNI CENTAR SPLIT, OIB 79766124714 zastupanog po punomoćniku DAMIR BATARELO; HEP-Operator distribucijskog sustava d.o.o. za distribuciju i opskrbu električne energije ELEKTRODALMACIJA SPLIT, OIB 46830600751 zastupanog po punomoćniku VEDRANA RADIĆ; FLUTING za građenje i usluge, društvo s ograničenom odgovornošću, OIB 10093245913; NEMICO društvo s ograničenom odgovornošću za gradjevinarstvo i projektiranje, OIB 10467524004; STATIKA, d.o.o., inženjering, građevinarstvo, proizvodnja, trgovina i usluge, OIB 78025549860; PODRAVSKA BANKA dioničko društvo, OIB 97326283154;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</derivirana_varijabla>
  </DomainObject.Predmet.StrankaFormatedOIB>
  <DomainObject.Predmet.StrankaFormatedWithAdress>
    <izvorni_sadrzaj> SINJ dioničko društvo za visokogradnju, niskogradnju, proizvodnju kamena, šljunka i pijeska, u stečaju, Lumbinov Most/bb, Sinj zastupanog po punomoćniku mr.sc.MATE VUČICA; INSTITUT IGH, dioničko društvo za istraživanje i razvoj u graditeljstvu POSOLOVNI CENTAR SPLIT, Janka Rakuše 1, 10000 Zagreb zastupanog po punomoćniku DAMIR BATARELO; HEP-Operator distribucijskog sustava d.o.o. za distribuciju i opskrbu električne energije ELEKTRODALMACIJA SPLIT, Ulica grada Vukovara 37, 10000 Zagreb zastupanog po punomoćniku VEDRANA RADIĆ; FLUTING za građenje i usluge, društvo s ograničenom odgovornošću, Poljičkih Knezova 49, Podstrana; NEMICO društvo s ograničenom odgovornošću za gradjevinarstvo i projektiranje, Hektorovićeva 43, Split; STATIKA, d.o.o., inženjering, građevinarstvo, proizvodnja, trgovina i usluge, Hercegovačka Ulica 34, Split; PODRAVSKA BANKA dioničko društvo, Opatička 3, Koprivnica;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</izvorni_sadrzaj>
    <derivirana_varijabla naziv="DomainObject.Predmet.StrankaFormatedWithAdress_1"> SINJ dioničko društvo za visokogradnju, niskogradnju, proizvodnju kamena, šljunka i pijeska, u stečaju, Lumbinov Most/bb, Sinj zastupanog po punomoćniku mr.sc.MATE VUČICA; INSTITUT IGH, dioničko društvo za istraživanje i razvoj u graditeljstvu POSOLOVNI CENTAR SPLIT, Janka Rakuše 1, 10000 Zagreb zastupanog po punomoćniku DAMIR BATARELO; HEP-Operator distribucijskog sustava d.o.o. za distribuciju i opskrbu električne energije ELEKTRODALMACIJA SPLIT, Ulica grada Vukovara 37, 10000 Zagreb zastupanog po punomoćniku VEDRANA RADIĆ; FLUTING za građenje i usluge, društvo s ograničenom odgovornošću, Poljičkih Knezova 49, Podstrana; NEMICO društvo s ograničenom odgovornošću za gradjevinarstvo i projektiranje, Hektorovićeva 43, Split; STATIKA, d.o.o., inženjering, građevinarstvo, proizvodnja, trgovina i usluge, Hercegovačka Ulica 34, Split; PODRAVSKA BANKA dioničko društvo, Opatička 3, Koprivnica;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</derivirana_varijabla>
  </DomainObject.Predmet.StrankaFormatedWithAdress>
  <DomainObject.Predmet.StrankaFormatedWithAdressOIB>
    <izvorni_sadrzaj> SINJ dioničko društvo za visokogradnju, niskogradnju, proizvodnju kamena, šljunka i pijeska, u stečaju, OIB 23943934509, Lumbinov Most/bb, Sinj zastupanog po punomoćniku mr.sc.MATE VUČICA; INSTITUT IGH, dioničko društvo za istraživanje i razvoj u graditeljstvu POSOLOVNI CENTAR SPLIT, OIB 79766124714, Janka Rakuše 1, 10000 Zagreb zastupanog po punomoćniku DAMIR BATARELO; HEP-Operator distribucijskog sustava d.o.o. za distribuciju i opskrbu električne energije ELEKTRODALMACIJA SPLIT, OIB 46830600751, Ulica grada Vukovara 37, 10000 Zagreb zastupanog po punomoćniku VEDRANA RADIĆ; FLUTING za građenje i usluge, društvo s ograničenom odgovornošću, OIB 10093245913, Poljičkih Knezova 49, Podstrana; NEMICO društvo s ograničenom odgovornošću za gradjevinarstvo i projektiranje, OIB 10467524004, Hektorovićeva 43, Split; STATIKA, d.o.o., inženjering, građevinarstvo, proizvodnja, trgovina i usluge, OIB 78025549860, Hercegovačka Ulica 34, Split; PODRAVSKA BANKA dioničko društvo, OIB 97326283154, Opatička 3, Koprivnica;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</izvorni_sadrzaj>
    <derivirana_varijabla naziv="DomainObject.Predmet.StrankaFormatedWithAdressOIB_1"> SINJ dioničko društvo za visokogradnju, niskogradnju, proizvodnju kamena, šljunka i pijeska, u stečaju, OIB 23943934509, Lumbinov Most/bb, Sinj zastupanog po punomoćniku mr.sc.MATE VUČICA; INSTITUT IGH, dioničko društvo za istraživanje i razvoj u graditeljstvu POSOLOVNI CENTAR SPLIT, OIB 79766124714, Janka Rakuše 1, 10000 Zagreb zastupanog po punomoćniku DAMIR BATARELO; HEP-Operator distribucijskog sustava d.o.o. za distribuciju i opskrbu električne energije ELEKTRODALMACIJA SPLIT, OIB 46830600751, Ulica grada Vukovara 37, 10000 Zagreb zastupanog po punomoćniku VEDRANA RADIĆ; FLUTING za građenje i usluge, društvo s ograničenom odgovornošću, OIB 10093245913, Poljičkih Knezova 49, Podstrana; NEMICO društvo s ograničenom odgovornošću za gradjevinarstvo i projektiranje, OIB 10467524004, Hektorovićeva 43, Split; STATIKA, d.o.o., inženjering, građevinarstvo, proizvodnja, trgovina i usluge, OIB 78025549860, Hercegovačka Ulica 34, Split; PODRAVSKA BANKA dioničko društvo, OIB 97326283154, Opatička 3, Koprivnica;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</derivirana_varijabla>
  </DomainObject.Predmet.StrankaFormatedWithAdressOIB>
  <DomainObject.Predmet.StrankaWithAdress>
    <izvorni_sadrzaj>SINJ dioničko društvo za visokogradnju, niskogradnju, proizvodnju kamena, šljunka i pijeska, u stečaju Lumbinov Most/bb,Sinj,INSTITUT IGH, dioničko društvo za istraživanje i razvoj u graditeljstvu POSOLOVNI CENTAR SPLIT Janka Rakuše 1,10000 Zagreb,HEP-Operator distribucijskog sustava d.o.o. za distribuciju i opskrbu električne energije ELEKTRODALMACIJA SPLIT Ulica grada Vukovara 37,10000 Zagreb,FLUTING za građenje i usluge, društvo s ograničenom odgovornošću Poljičkih Knezova 49,Podstrana,NEMICO društvo s ograničenom odgovornošću za gradjevinarstvo i projektiranje Hektorovićeva 43,Split,STATIKA, d.o.o., inženjering, građevinarstvo, proizvodnja, trgovina i usluge Hercegovačka Ulica 34,Split,PODRAVSKA BANKA dioničko društvo Opatička 3,Koprivnica,REGIONALNA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</izvorni_sadrzaj>
    <derivirana_varijabla naziv="DomainObject.Predmet.StrankaWithAdress_1">SINJ dioničko društvo za visokogradnju, niskogradnju, proizvodnju kamena, šljunka i pijeska, u stečaju Lumbinov Most/bb,Sinj,INSTITUT IGH, dioničko društvo za istraživanje i razvoj u graditeljstvu POSOLOVNI CENTAR SPLIT Janka Rakuše 1,10000 Zagreb,HEP-Operator distribucijskog sustava d.o.o. za distribuciju i opskrbu električne energije ELEKTRODALMACIJA SPLIT Ulica grada Vukovara 37,10000 Zagreb,FLUTING za građenje i usluge, društvo s ograničenom odgovornošću Poljičkih Knezova 49,Podstrana,NEMICO društvo s ograničenom odgovornošću za gradjevinarstvo i projektiranje Hektorovićeva 43,Split,STATIKA, d.o.o., inženjering, građevinarstvo, proizvodnja, trgovina i usluge Hercegovačka Ulica 34,Split,PODRAVSKA BANKA dioničko društvo Opatička 3,Koprivnica,REGIONALNA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</derivirana_varijabla>
  </DomainObject.Predmet.StrankaWithAdress>
  <DomainObject.Predmet.StrankaWithAdressOIB>
    <izvorni_sadrzaj>SINJ dioničko društvo za visokogradnju, niskogradnju, proizvodnju kamena, šljunka i pijeska, u stečaju, OIB 23943934509, Lumbinov Most/bb,Sinj,INSTITUT IGH, dioničko društvo za istraživanje i razvoj u graditeljstvu POSOLOVNI CENTAR SPLIT, OIB 79766124714, Janka Rakuše 1,10000 Zagreb,HEP-Operator distribucijskog sustava d.o.o. za distribuciju i opskrbu električne energije ELEKTRODALMACIJA SPLIT, OIB 46830600751, Ulica grada Vukovara 37,10000 Zagreb,FLUTING za građenje i usluge, društvo s ograničenom odgovornošću, OIB 10093245913, Poljičkih Knezova 49,Podstrana,NEMICO društvo s ograničenom odgovornošću za gradjevinarstvo i projektiranje, OIB 10467524004, Hektorovićeva 43,Split,STATIKA, d.o.o., inženjering, građevinarstvo, proizvodnja, trgovina i usluge, OIB 78025549860, Hercegovačka Ulica 34,Split,PODRAVSKA BANKA dioničko društvo, OIB 97326283154, Opatička 3,Koprivnica,REGIONALNA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</izvorni_sadrzaj>
    <derivirana_varijabla naziv="DomainObject.Predmet.StrankaWithAdressOIB_1">SINJ dioničko društvo za visokogradnju, niskogradnju, proizvodnju kamena, šljunka i pijeska, u stečaju, OIB 23943934509, Lumbinov Most/bb,Sinj,INSTITUT IGH, dioničko društvo za istraživanje i razvoj u graditeljstvu POSOLOVNI CENTAR SPLIT, OIB 79766124714, Janka Rakuše 1,10000 Zagreb,HEP-Operator distribucijskog sustava d.o.o. za distribuciju i opskrbu električne energije ELEKTRODALMACIJA SPLIT, OIB 46830600751, Ulica grada Vukovara 37,10000 Zagreb,FLUTING za građenje i usluge, društvo s ograničenom odgovornošću, OIB 10093245913, Poljičkih Knezova 49,Podstrana,NEMICO društvo s ograničenom odgovornošću za gradjevinarstvo i projektiranje, OIB 10467524004, Hektorovićeva 43,Split,STATIKA, d.o.o., inženjering, građevinarstvo, proizvodnja, trgovina i usluge, OIB 78025549860, Hercegovačka Ulica 34,Split,PODRAVSKA BANKA dioničko društvo, OIB 97326283154, Opatička 3,Koprivnica,REGIONALNA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</derivirana_varijabla>
  </DomainObject.Predmet.StrankaWithAdressOIB>
  <DomainObject.Predmet.StrankaNazivFormated>
    <izvorni_sadrzaj>SINJ dioničko društvo za visokogradnju, niskogradnju, proizvodnju kamena, šljunka i pijeska, u stečaju,INSTITUT IGH, dioničko društvo za istraživanje i razvoj u graditeljstvu POSOLOVNI CENTAR SPLIT,HEP-Operator distribucijskog sustava d.o.o. za distribuciju i opskrbu električne energije ELEKTRODALMACIJA SPLIT,FLUTING za građenje i usluge, društvo s ograničenom odgovornošću,NEMICO društvo s ograničenom odgovornošću za gradjevinarstvo i projektiranje,STATIKA, d.o.o., inženjering, građevinarstvo, proizvodnja, trgovina i usluge,PODRAVSKA BANKA dioničko društvo,REGIONALNA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</izvorni_sadrzaj>
    <derivirana_varijabla naziv="DomainObject.Predmet.StrankaNazivFormated_1">SINJ dioničko društvo za visokogradnju, niskogradnju, proizvodnju kamena, šljunka i pijeska, u stečaju,INSTITUT IGH, dioničko društvo za istraživanje i razvoj u graditeljstvu POSOLOVNI CENTAR SPLIT,HEP-Operator distribucijskog sustava d.o.o. za distribuciju i opskrbu električne energije ELEKTRODALMACIJA SPLIT,FLUTING za građenje i usluge, društvo s ograničenom odgovornošću,NEMICO društvo s ograničenom odgovornošću za gradjevinarstvo i projektiranje,STATIKA, d.o.o., inženjering, građevinarstvo, proizvodnja, trgovina i usluge,PODRAVSKA BANKA dioničko društvo,REGIONALNA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</derivirana_varijabla>
  </DomainObject.Predmet.StrankaNazivFormated>
  <DomainObject.Predmet.StrankaNazivFormatedOIB>
    <izvorni_sadrzaj>SINJ dioničko društvo za visokogradnju, niskogradnju, proizvodnju kamena, šljunka i pijeska, u stečaju, OIB 23943934509,INSTITUT IGH, dioničko društvo za istraživanje i razvoj u graditeljstvu POSOLOVNI CENTAR SPLIT, OIB 79766124714,HEP-Operator distribucijskog sustava d.o.o. za distribuciju i opskrbu električne energije ELEKTRODALMACIJA SPLIT, OIB 46830600751,FLUTING za građenje i usluge, društvo s ograničenom odgovornošću, OIB 10093245913,NEMICO društvo s ograničenom odgovornošću za gradjevinarstvo i projektiranje, OIB 10467524004,STATIKA, d.o.o., inženjering, građevinarstvo, proizvodnja, trgovina i usluge, OIB 78025549860,PODRAVSKA BANKA dioničko društvo, OIB 97326283154,REGIONALNA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</izvorni_sadrzaj>
    <derivirana_varijabla naziv="DomainObject.Predmet.StrankaNazivFormatedOIB_1">SINJ dioničko društvo za visokogradnju, niskogradnju, proizvodnju kamena, šljunka i pijeska, u stečaju, OIB 23943934509,INSTITUT IGH, dioničko društvo za istraživanje i razvoj u graditeljstvu POSOLOVNI CENTAR SPLIT, OIB 79766124714,HEP-Operator distribucijskog sustava d.o.o. za distribuciju i opskrbu električne energije ELEKTRODALMACIJA SPLIT, OIB 46830600751,FLUTING za građenje i usluge, društvo s ograničenom odgovornošću, OIB 10093245913,NEMICO društvo s ograničenom odgovornošću za gradjevinarstvo i projektiranje, OIB 10467524004,STATIKA, d.o.o., inženjering, građevinarstvo, proizvodnja, trgovina i usluge, OIB 78025549860,PODRAVSKA BANKA dioničko društvo, OIB 97326283154,REGIONALNA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SINJ dioničko društvo za visokogradnju, niskogradnju, proizvodnju kamena, šljunka i pijeska, u stečaju zastupanog po punomoćniku mr.sc.MATE VUČICA</item>
      <item>INSTITUT IGH, dioničko društvo za istraživanje i razvoj u graditeljstvu POSOLOVNI CENTAR SPLIT zastupanog po punomoćniku DAMIR BATARELO</item>
      <item>HEP-Operator distribucijskog sustava d.o.o. za distribuciju i opskrbu električne energije ELEKTRODALMACIJA SPLIT zastupanog po punomoćniku VEDRANA RADIĆ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trankaListFormated_1">
      <item>SINJ dioničko društvo za visokogradnju, niskogradnju, proizvodnju kamena, šljunka i pijeska, u stečaju zastupanog po punomoćniku mr.sc.MATE VUČICA</item>
      <item>INSTITUT IGH, dioničko društvo za istraživanje i razvoj u graditeljstvu POSOLOVNI CENTAR SPLIT zastupanog po punomoćniku DAMIR BATARELO</item>
      <item>HEP-Operator distribucijskog sustava d.o.o. za distribuciju i opskrbu električne energije ELEKTRODALMACIJA SPLIT zastupanog po punomoćniku VEDRANA RADIĆ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trankaListFormated>
  <DomainObject.Predmet.StrankaListFormatedOIB>
    <izvorni_sadrzaj>
      <item>SINJ dioničko društvo za visokogradnju, niskogradnju, proizvodnju kamena, šljunka i pijeska, u stečaju, OIB 23943934509 zastupanog po punomoćniku mr.sc.MATE VUČICA</item>
      <item>INSTITUT IGH, dioničko društvo za istraživanje i razvoj u graditeljstvu POSOLOVNI CENTAR SPLIT, OIB 79766124714 zastupanog po punomoćniku DAMIR BATARELO</item>
      <item>HEP-Operator distribucijskog sustava d.o.o. za distribuciju i opskrbu električne energije ELEKTRODALMACIJA SPLIT, OIB 46830600751 zastupanog po punomoćniku VEDRANA RADIĆ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izvorni_sadrzaj>
    <derivirana_varijabla naziv="DomainObject.Predmet.StrankaListFormatedOIB_1">
      <item>SINJ dioničko društvo za visokogradnju, niskogradnju, proizvodnju kamena, šljunka i pijeska, u stečaju, OIB 23943934509 zastupanog po punomoćniku mr.sc.MATE VUČICA</item>
      <item>INSTITUT IGH, dioničko društvo za istraživanje i razvoj u graditeljstvu POSOLOVNI CENTAR SPLIT, OIB 79766124714 zastupanog po punomoćniku DAMIR BATARELO</item>
      <item>HEP-Operator distribucijskog sustava d.o.o. za distribuciju i opskrbu električne energije ELEKTRODALMACIJA SPLIT, OIB 46830600751 zastupanog po punomoćniku VEDRANA RADIĆ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derivirana_varijabla>
  </DomainObject.Predmet.StrankaListFormatedOIB>
  <DomainObject.Predmet.StrankaListFormatedWithAdress>
    <izvorni_sadrzaj>
      <item>SINJ dioničko društvo za visokogradnju, niskogradnju, proizvodnju kamena, šljunka i pijeska, u stečaju, Lumbinov Most/bb, Sinj zastupanog po punomoćniku mr.sc.MATE VUČICA</item>
      <item>INSTITUT IGH, dioničko društvo za istraživanje i razvoj u graditeljstvu POSOLOVNI CENTAR SPLIT, Janka Rakuše 1, 10000 Zagreb zastupanog po punomoćniku DAMIR BATARELO</item>
      <item>HEP-Operator distribucijskog sustava d.o.o. za distribuciju i opskrbu električne energije ELEKTRODALMACIJA SPLIT, Ulica grada Vukovara 37, 10000 Zagreb zastupanog po punomoćniku VEDRANA RADIĆ</item>
      <item>FLUTING za građenje i usluge, društvo s ograničenom odgovornošću, Poljičkih Knezova 49, Podstrana</item>
      <item>NEMICO društvo s ograničenom odgovornošću za gradjevinarstvo i projektiranje, Hektorovićeva 43, Split</item>
      <item>STATIKA, d.o.o., inženjering, građevinarstvo, proizvodnja, trgovina i usluge, Hercegovačka Ulica 34, Split</item>
      <item>PODRAVSKA BANKA dioničko društvo, Opatička 3, Koprivnica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</izvorni_sadrzaj>
    <derivirana_varijabla naziv="DomainObject.Predmet.StrankaListFormatedWithAdress_1">
      <item>SINJ dioničko društvo za visokogradnju, niskogradnju, proizvodnju kamena, šljunka i pijeska, u stečaju, Lumbinov Most/bb, Sinj zastupanog po punomoćniku mr.sc.MATE VUČICA</item>
      <item>INSTITUT IGH, dioničko društvo za istraživanje i razvoj u graditeljstvu POSOLOVNI CENTAR SPLIT, Janka Rakuše 1, 10000 Zagreb zastupanog po punomoćniku DAMIR BATARELO</item>
      <item>HEP-Operator distribucijskog sustava d.o.o. za distribuciju i opskrbu električne energije ELEKTRODALMACIJA SPLIT, Ulica grada Vukovara 37, 10000 Zagreb zastupanog po punomoćniku VEDRANA RADIĆ</item>
      <item>FLUTING za građenje i usluge, društvo s ograničenom odgovornošću, Poljičkih Knezova 49, Podstrana</item>
      <item>NEMICO društvo s ograničenom odgovornošću za gradjevinarstvo i projektiranje, Hektorovićeva 43, Split</item>
      <item>STATIKA, d.o.o., inženjering, građevinarstvo, proizvodnja, trgovina i usluge, Hercegovačka Ulica 34, Split</item>
      <item>PODRAVSKA BANKA dioničko društvo, Opatička 3, Koprivnica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</derivirana_varijabla>
  </DomainObject.Predmet.StrankaListFormatedWithAdress>
  <DomainObject.Predmet.StrankaListFormatedWithAdressOIB>
    <izvorni_sadrzaj>
      <item>SINJ dioničko društvo za visokogradnju, niskogradnju, proizvodnju kamena, šljunka i pijeska, u stečaju, OIB 23943934509, Lumbinov Most/bb, Sinj zastupanog po punomoćniku mr.sc.MATE VUČICA</item>
      <item>INSTITUT IGH, dioničko društvo za istraživanje i razvoj u graditeljstvu POSOLOVNI CENTAR SPLIT, OIB 79766124714, Janka Rakuše 1, 10000 Zagreb zastupanog po punomoćniku DAMIR BATARELO</item>
      <item>HEP-Operator distribucijskog sustava d.o.o. za distribuciju i opskrbu električne energije ELEKTRODALMACIJA SPLIT, OIB 46830600751, Ulica grada Vukovara 37, 10000 Zagreb zastupanog po punomoćniku VEDRANA RADIĆ</item>
      <item>FLUTING za građenje i usluge, društvo s ograničenom odgovornošću, OIB 10093245913, Poljičkih Knezova 49, Podstrana</item>
      <item>NEMICO društvo s ograničenom odgovornošću za gradjevinarstvo i projektiranje, OIB 10467524004, Hektorovićeva 43, Split</item>
      <item>STATIKA, d.o.o., inženjering, građevinarstvo, proizvodnja, trgovina i usluge, OIB 78025549860, Hercegovačka Ulica 34, Split</item>
      <item>PODRAVSKA BANKA dioničko društvo, OIB 97326283154, Opatička 3, Koprivnica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</izvorni_sadrzaj>
    <derivirana_varijabla naziv="DomainObject.Predmet.StrankaListFormatedWithAdressOIB_1">
      <item>SINJ dioničko društvo za visokogradnju, niskogradnju, proizvodnju kamena, šljunka i pijeska, u stečaju, OIB 23943934509, Lumbinov Most/bb, Sinj zastupanog po punomoćniku mr.sc.MATE VUČICA</item>
      <item>INSTITUT IGH, dioničko društvo za istraživanje i razvoj u graditeljstvu POSOLOVNI CENTAR SPLIT, OIB 79766124714, Janka Rakuše 1, 10000 Zagreb zastupanog po punomoćniku DAMIR BATARELO</item>
      <item>HEP-Operator distribucijskog sustava d.o.o. za distribuciju i opskrbu električne energije ELEKTRODALMACIJA SPLIT, OIB 46830600751, Ulica grada Vukovara 37, 10000 Zagreb zastupanog po punomoćniku VEDRANA RADIĆ</item>
      <item>FLUTING za građenje i usluge, društvo s ograničenom odgovornošću, OIB 10093245913, Poljičkih Knezova 49, Podstrana</item>
      <item>NEMICO društvo s ograničenom odgovornošću za gradjevinarstvo i projektiranje, OIB 10467524004, Hektorovićeva 43, Split</item>
      <item>STATIKA, d.o.o., inženjering, građevinarstvo, proizvodnja, trgovina i usluge, OIB 78025549860, Hercegovačka Ulica 34, Split</item>
      <item>PODRAVSKA BANKA dioničko društvo, OIB 97326283154, Opatička 3, Koprivnica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</derivirana_varijabla>
  </DomainObject.Predmet.StrankaListFormatedWithAdressOIB>
  <DomainObject.Predmet.StrankaListNazivFormated>
    <izvorni_sadrzaj>
      <item>SINJ dioničko društvo za visokogradnju, niskogradnju, proizvodnju kamena, šljunka i pijeska, u stečaju</item>
      <item>INSTITUT IGH, dioničko društvo za istraživanje i razvoj u graditeljstvu POSOLOVNI CENTAR SPLIT</item>
      <item>HEP-Operator distribucijskog sustava d.o.o. za distribuciju i opskrbu električne energije ELEKTRODALMACIJA SPLIT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trankaListNazivFormated_1">
      <item>SINJ dioničko društvo za visokogradnju, niskogradnju, proizvodnju kamena, šljunka i pijeska, u stečaju</item>
      <item>INSTITUT IGH, dioničko društvo za istraživanje i razvoj u graditeljstvu POSOLOVNI CENTAR SPLIT</item>
      <item>HEP-Operator distribucijskog sustava d.o.o. za distribuciju i opskrbu električne energije ELEKTRODALMACIJA SPLIT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trankaListNazivFormated>
  <DomainObject.Predmet.StrankaListNazivFormatedOIB>
    <izvorni_sadrzaj>
      <item>SINJ dioničko društvo za visokogradnju, niskogradnju, proizvodnju kamena, šljunka i pijeska, u stečaju, OIB 23943934509</item>
      <item>INSTITUT IGH, dioničko društvo za istraživanje i razvoj u graditeljstvu POSOLOVNI CENTAR SPLIT, OIB 79766124714</item>
      <item>HEP-Operator distribucijskog sustava d.o.o. za distribuciju i opskrbu električne energije ELEKTRODALMACIJA SPLIT, OIB 46830600751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izvorni_sadrzaj>
    <derivirana_varijabla naziv="DomainObject.Predmet.StrankaListNazivFormatedOIB_1">
      <item>SINJ dioničko društvo za visokogradnju, niskogradnju, proizvodnju kamena, šljunka i pijeska, u stečaju, OIB 23943934509</item>
      <item>INSTITUT IGH, dioničko društvo za istraživanje i razvoj u graditeljstvu POSOLOVNI CENTAR SPLIT, OIB 79766124714</item>
      <item>HEP-Operator distribucijskog sustava d.o.o. za distribuciju i opskrbu električne energije ELEKTRODALMACIJA SPLIT, OIB 46830600751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derivirana_varijabla>
  </DomainObject.Predmet.StrankaListNazivFormatedOIB>
  <DomainObject.Predmet.ProtuStrankaListFormated>
    <izvorni_sadrzaj>
      <item>INCON d.o.o. za inženjering, građevinarstvo i poslovne usluge, "u stečaju"</item>
    </izvorni_sadrzaj>
    <derivirana_varijabla naziv="DomainObject.Predmet.ProtuStrankaListFormated_1">
      <item>INCON d.o.o. za inženjering, građevinarstvo i poslovne usluge, "u stečaju"</item>
    </derivirana_varijabla>
  </DomainObject.Predmet.ProtuStrankaListFormated>
  <DomainObject.Predmet.ProtuStrankaListFormatedOIB>
    <izvorni_sadrzaj>
      <item>INCON d.o.o. za inženjering, građevinarstvo i poslovne usluge, "u stečaju", OIB 84749761045</item>
    </izvorni_sadrzaj>
    <derivirana_varijabla naziv="DomainObject.Predmet.ProtuStrankaListFormatedOIB_1">
      <item>INCON d.o.o. za inženjering, građevinarstvo i poslovne usluge, "u stečaju", OIB 84749761045</item>
    </derivirana_varijabla>
  </DomainObject.Predmet.ProtuStrankaListFormatedOIB>
  <DomainObject.Predmet.ProtuStrankaListFormatedWithAdress>
    <izvorni_sadrzaj>
      <item>INCON d.o.o. za inženjering, građevinarstvo i poslovne usluge, "u stečaju", Zoranićeva 6, 21000 Split</item>
    </izvorni_sadrzaj>
    <derivirana_varijabla naziv="DomainObject.Predmet.ProtuStrankaListFormatedWithAdress_1">
      <item>INCON d.o.o. za inženjering, građevinarstvo i poslovne usluge, "u stečaju", Zoranićeva 6, 21000 Split</item>
    </derivirana_varijabla>
  </DomainObject.Predmet.ProtuStrankaListFormatedWithAdress>
  <DomainObject.Predmet.ProtuStrankaListFormatedWithAdressOIB>
    <izvorni_sadrzaj>
      <item>INCON d.o.o. za inženjering, građevinarstvo i poslovne usluge, "u stečaju", OIB 84749761045, Zoranićeva 6, 21000 Split</item>
    </izvorni_sadrzaj>
    <derivirana_varijabla naziv="DomainObject.Predmet.ProtuStrankaListFormatedWithAdressOIB_1">
      <item>INCON d.o.o. za inženjering, građevinarstvo i poslovne usluge, "u stečaju", OIB 84749761045, Zoranićeva 6, 21000 Split</item>
    </derivirana_varijabla>
  </DomainObject.Predmet.ProtuStrankaListFormatedWithAdressOIB>
  <DomainObject.Predmet.ProtuStrankaListNazivFormated>
    <izvorni_sadrzaj>
      <item>INCON d.o.o. za inženjering, građevinarstvo i poslovne usluge, "u stečaju"</item>
    </izvorni_sadrzaj>
    <derivirana_varijabla naziv="DomainObject.Predmet.ProtuStrankaListNazivFormated_1">
      <item>INCON d.o.o. za inženjering, građevinarstvo i poslovne usluge, "u stečaju"</item>
    </derivirana_varijabla>
  </DomainObject.Predmet.ProtuStrankaListNazivFormated>
  <DomainObject.Predmet.ProtuStrankaListNazivFormatedOIB>
    <izvorni_sadrzaj>
      <item>INCON d.o.o. za inženjering, građevinarstvo i poslovne usluge, "u stečaju", OIB 84749761045</item>
    </izvorni_sadrzaj>
    <derivirana_varijabla naziv="DomainObject.Predmet.ProtuStrankaListNazivFormatedOIB_1">
      <item>INCON d.o.o. za inženjering, građevinarstvo i poslovne usluge, "u stečaju", OIB 84749761045</item>
    </derivirana_varijabla>
  </DomainObject.Predmet.ProtuStrankaListNazivFormatedOIB>
  <DomainObject.Predmet.OstaliListFormated>
    <izvorni_sadrzaj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izvorni_sadrzaj>
    <derivirana_varijabla naziv="DomainObject.Predmet.OstaliListFormated_1"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derivirana_varijabla>
  </DomainObject.Predmet.OstaliListFormated>
  <DomainObject.Predmet.OstaliListFormatedOIB>
    <izvorni_sadrzaj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izvorni_sadrzaj>
    <derivirana_varijabla naziv="DomainObject.Predmet.OstaliListFormatedOIB_1"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derivirana_varijabla>
  </DomainObject.Predmet.OstaliListFormatedOIB>
  <DomainObject.Predmet.OstaliListFormatedWithAdress>
    <izvorni_sadrzaj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Savski Gaj XIII. put 6, 10000 Zagreb</item>
      <item>ANČI BAŠIĆ, Mažuranićevo šetalište 35, 21000 Split</item>
      <item>POREZNA UPRAVA Područni ured Split, Trg Franje Tuđmana 4, 21000 Split</item>
      <item>PODRAVSKA BANKA dioničko društvo KOMERCIJALNI CENTAR SPLIT, Opatička 3, Koprivnica</item>
      <item>NEMICO društvo s ograničenom odgovornošću za gradjevinarstvo i projektiranje, Hektorovićeva 43, Split</item>
      <item>DORIS KOŠTA, Domovinskog rata 21, 21000 Split</item>
      <item>NEMICO društvo s ograničenom odgovornošću za gradjevinarstvo i projektiranje,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Brnik/bb, Split</item>
      <item>TONČI VUKIČEVIĆ, odvjetnik, Gorička 6 a, 21000 Split</item>
      <item>ŽELJKO VUKASOVIĆ, odvjetnik, Ul.fra Luje Maruna 1, 21000 Split</item>
      <item>ŽUPANIJSKO DRŽAVNO ODVJETNIŠTVO Građansko upravni odjel Split, Gundulićeva 29 A, 21000 Split</item>
      <item>Trgovački sud Split Registarski odjel, Sukoišanska 6, 21000 Split</item>
      <item>Trgovački sud Split Pisarnica, Sukoišanska 6, 21000 Split</item>
      <item>Trgovački sud Split Oglasna ploča, Sukoišanska 6, 21000 Split</item>
      <item>Trgovački sud Split Računovodstvo, Sukoišanska 6, 21000 Split</item>
      <item>Trgovački sud Split Ovršni odjel, Sukoišanska 6, 21000 Split</item>
      <item>ANKICA ČENIĆ, Josipa Pupačića 1/3, 21000 Split</item>
    </izvorni_sadrzaj>
    <derivirana_varijabla naziv="DomainObject.Predmet.OstaliListFormatedWithAdress_1"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Savski Gaj XIII. put 6, 10000 Zagreb</item>
      <item>ANČI BAŠIĆ, Mažuranićevo šetalište 35, 21000 Split</item>
      <item>POREZNA UPRAVA Područni ured Split, Trg Franje Tuđmana 4, 21000 Split</item>
      <item>PODRAVSKA BANKA dioničko društvo KOMERCIJALNI CENTAR SPLIT, Opatička 3, Koprivnica</item>
      <item>NEMICO društvo s ograničenom odgovornošću za gradjevinarstvo i projektiranje, Hektorovićeva 43, Split</item>
      <item>DORIS KOŠTA, Domovinskog rata 21, 21000 Split</item>
      <item>NEMICO društvo s ograničenom odgovornošću za gradjevinarstvo i projektiranje,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Brnik/bb, Split</item>
      <item>TONČI VUKIČEVIĆ, odvjetnik, Gorička 6 a, 21000 Split</item>
      <item>ŽELJKO VUKASOVIĆ, odvjetnik, Ul.fra Luje Maruna 1, 21000 Split</item>
      <item>ŽUPANIJSKO DRŽAVNO ODVJETNIŠTVO Građansko upravni odjel Split, Gundulićeva 29 A, 21000 Split</item>
      <item>Trgovački sud Split Registarski odjel, Sukoišanska 6, 21000 Split</item>
      <item>Trgovački sud Split Pisarnica, Sukoišanska 6, 21000 Split</item>
      <item>Trgovački sud Split Oglasna ploča, Sukoišanska 6, 21000 Split</item>
      <item>Trgovački sud Split Računovodstvo, Sukoišanska 6, 21000 Split</item>
      <item>Trgovački sud Split Ovršni odjel, Sukoišanska 6, 21000 Split</item>
      <item>ANKICA ČENIĆ, Josipa Pupačića 1/3, 21000 Split</item>
    </derivirana_varijabla>
  </DomainObject.Predmet.OstaliListFormatedWithAdress>
  <DomainObject.Predmet.OstaliListFormatedWithAdressOIB>
    <izvorni_sadrzaj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OIB 64546066176, Savski Gaj XIII. put 6, 10000 Zagreb</item>
      <item>ANČI BAŠIĆ, OIB 38874953663, Mažuranićevo šetalište 35, 21000 Split</item>
      <item>POREZNA UPRAVA Područni ured Split, OIB 18683136487, Trg Franje Tuđmana 4, 21000 Split</item>
      <item>PODRAVSKA BANKA dioničko društvo KOMERCIJALNI CENTAR SPLIT, OIB 97326283154, Opatička 3, Koprivnica</item>
      <item>NEMICO društvo s ograničenom odgovornošću za gradjevinarstvo i projektiranje, OIB 10467524004, Hektorovićeva 43, Split</item>
      <item>DORIS KOŠTA, Domovinskog rata 21, 21000 Split</item>
      <item>NEMICO društvo s ograničenom odgovornošću za gradjevinarstvo i projektiranje, OIB 10467524004,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OIB 43454403738,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OIB 75979242366, Brnik/bb, Split</item>
      <item>TONČI VUKIČEVIĆ, odvjetnik, Gorička 6 a, 21000 Split</item>
      <item>ŽELJKO VUKASOVIĆ, odvjetnik, Ul.fra Luje Maruna 1, 21000 Split</item>
      <item>ŽUPANIJSKO DRŽAVNO ODVJETNIŠTVO Građansko upravni odjel Split, OIB 70793241859, Gundulićeva 29 A, 21000 Split</item>
      <item>Trgovački sud Split Registarski odjel, OIB 30842297926, Sukoišanska 6, 21000 Split</item>
      <item>Trgovački sud Split Pisarnica, OIB 30842297926, Sukoišanska 6, 21000 Split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  <item>ANKICA ČENIĆ, OIB 67541309757, Josipa Pupačića 1/3, 21000 Split</item>
    </izvorni_sadrzaj>
    <derivirana_varijabla naziv="DomainObject.Predmet.OstaliListFormatedWithAdressOIB_1"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OIB 64546066176, Savski Gaj XIII. put 6, 10000 Zagreb</item>
      <item>ANČI BAŠIĆ, OIB 38874953663, Mažuranićevo šetalište 35, 21000 Split</item>
      <item>POREZNA UPRAVA Područni ured Split, OIB 18683136487, Trg Franje Tuđmana 4, 21000 Split</item>
      <item>PODRAVSKA BANKA dioničko društvo KOMERCIJALNI CENTAR SPLIT, OIB 97326283154, Opatička 3, Koprivnica</item>
      <item>NEMICO društvo s ograničenom odgovornošću za gradjevinarstvo i projektiranje, OIB 10467524004, Hektorovićeva 43, Split</item>
      <item>DORIS KOŠTA, Domovinskog rata 21, 21000 Split</item>
      <item>NEMICO društvo s ograničenom odgovornošću za gradjevinarstvo i projektiranje, OIB 10467524004,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OIB 43454403738,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OIB 75979242366, Brnik/bb, Split</item>
      <item>TONČI VUKIČEVIĆ, odvjetnik, Gorička 6 a, 21000 Split</item>
      <item>ŽELJKO VUKASOVIĆ, odvjetnik, Ul.fra Luje Maruna 1, 21000 Split</item>
      <item>ŽUPANIJSKO DRŽAVNO ODVJETNIŠTVO Građansko upravni odjel Split, OIB 70793241859, Gundulićeva 29 A, 21000 Split</item>
      <item>Trgovački sud Split Registarski odjel, OIB 30842297926, Sukoišanska 6, 21000 Split</item>
      <item>Trgovački sud Split Pisarnica, OIB 30842297926, Sukoišanska 6, 21000 Split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  <item>ANKICA ČENIĆ, OIB 67541309757, Josipa Pupačića 1/3, 21000 Split</item>
    </derivirana_varijabla>
  </DomainObject.Predmet.OstaliListFormatedWithAdressOIB>
  <DomainObject.Predmet.OstaliListNazivFormated>
    <izvorni_sadrzaj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izvorni_sadrzaj>
    <derivirana_varijabla naziv="DomainObject.Predmet.OstaliListNazivFormated_1"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derivirana_varijabla>
  </DomainObject.Predmet.OstaliListNazivFormated>
  <DomainObject.Predmet.OstaliListNazivFormatedOIB>
    <izvorni_sadrzaj>
      <item>mr.sc.MATE VUČICA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</item>
      <item>VEDRANA RADIĆ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izvorni_sadrzaj>
    <derivirana_varijabla naziv="DomainObject.Predmet.OstaliListNazivFormatedOIB_1">
      <item>mr.sc.MATE VUČICA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</item>
      <item>VEDRANA RADIĆ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SINJ dioničko društvo za visokogradnju, niskogradnju, proizvodnju kamena, šljunka i pijeska, u stečaju i dr.</izvorni_sadrzaj>
    <derivirana_varijabla naziv="DomainObject.Predmet.StrankaIDrugi_1">SINJ dioničko društvo za visokogradnju, niskogradnju, proizvodnju kamena, šljunka i pijeska, u stečaju i dr.</derivirana_varijabla>
  </DomainObject.Predmet.StrankaIDrugi>
  <DomainObject.Predmet.ProtustrankaIDrugi>
    <izvorni_sadrzaj>INCON d.o.o. za inženjering, građevinarstvo i poslovne usluge, "u stečaju"</izvorni_sadrzaj>
    <derivirana_varijabla naziv="DomainObject.Predmet.ProtustrankaIDrugi_1">INCON d.o.o. za inženjering, građevinarstvo i poslovne usluge, "u stečaju"</derivirana_varijabla>
  </DomainObject.Predmet.ProtustrankaIDrugi>
  <DomainObject.Predmet.StrankaIDrugiAdressOIB>
    <izvorni_sadrzaj>SINJ dioničko društvo za visokogradnju, niskogradnju, proizvodnju kamena, šljunka i pijeska, u stečaju, OIB 23943934509, Lumbinov Most/bb, Sinj i dr.</izvorni_sadrzaj>
    <derivirana_varijabla naziv="DomainObject.Predmet.StrankaIDrugiAdressOIB_1">SINJ dioničko društvo za visokogradnju, niskogradnju, proizvodnju kamena, šljunka i pijeska, u stečaju, OIB 23943934509, Lumbinov Most/bb, Sinj i dr.</derivirana_varijabla>
  </DomainObject.Predmet.StrankaIDrugiAdressOIB>
  <DomainObject.Predmet.ProtustrankaIDrugiAdressOIB>
    <izvorni_sadrzaj>INCON d.o.o. za inženjering, građevinarstvo i poslovne usluge, "u stečaju", OIB 84749761045, Zoranićeva 6, 21000 Split</izvorni_sadrzaj>
    <derivirana_varijabla naziv="DomainObject.Predmet.ProtustrankaIDrugiAdressOIB_1">INCON d.o.o. za inženjering, građevinarstvo i poslovne usluge, "u stečaju", OIB 84749761045, Zoranićeva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INCON d.o.o. za inženjering, građevinarstvo i poslovne usluge, "u stečaju"</item>
      <item>SINJ dioničko društvo za visokogradnju, niskogradnju, proizvodnju kamena, šljunka i pijeska, u stečaju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INSTITUT IGH, dioničko društvo za istraživanje i razvoj u graditeljstvu POSOLOVNI CENTAR SPLIT</item>
      <item>HEP-Operator distribucijskog sustava d.o.o. za distribuciju i opskrbu električne energije ELEKTRODALMACIJA SPLIT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REGIONALNA VELETRŽNICA SPLIT  dioničko društvo za iznajmljivanje i održavanje prostora veletržnice poljoprivrednih proizvod</item>
      <item>ANKICA ČENIĆ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udioniciListNaziv_1">
      <item>INCON d.o.o. za inženjering, građevinarstvo i poslovne usluge, "u stečaju"</item>
      <item>SINJ dioničko društvo za visokogradnju, niskogradnju, proizvodnju kamena, šljunka i pijeska, u stečaju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INSTITUT IGH, dioničko društvo za istraživanje i razvoj u graditeljstvu POSOLOVNI CENTAR SPLIT</item>
      <item>HEP-Operator distribucijskog sustava d.o.o. za distribuciju i opskrbu električne energije ELEKTRODALMACIJA SPLIT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REGIONALNA VELETRŽNICA SPLIT  dioničko društvo za iznajmljivanje i održavanje prostora veletržnice poljoprivrednih proizvod</item>
      <item>ANKICA ČENIĆ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udioniciListNaziv>
  <DomainObject.Predmet.SudioniciListAdressOIB>
    <izvorni_sadrzaj>
      <item>INCON d.o.o. za inženjering, građevinarstvo i poslovne usluge, "u stečaju", OIB 84749761045, Zoranićeva 6,21000 Split</item>
      <item>SINJ dioničko društvo za visokogradnju, niskogradnju, proizvodnju kamena, šljunka i pijeska, u stečaju, OIB 23943934509, Lumbinov Most/bb,Sinj</item>
      <item>mr.sc.MATE VUČICA, LIČKA 23,21000 Split</item>
      <item>DRAŽEN LUKŠIĆ, KVATERNIKOVA 33,21000 Split</item>
      <item>NARODNE NOVINE, dioničko društvo za izdavanje i tiskanje Službenog lista Republike Hrvatske, službenih i drugih obrazaca te , OIB 64546066176, Savski Gaj XIII. put 6,10000 Zagreb</item>
      <item>ANČI BAŠIĆ, OIB 38874953663, Mažuranićevo šetalište 35,21000 Split</item>
      <item>POREZNA UPRAVA Područni ured Split, OIB 18683136487, Trg Franje Tuđmana 4,21000 Split</item>
      <item>PODRAVSKA BANKA dioničko društvo KOMERCIJALNI CENTAR SPLIT, OIB 97326283154, Opatička 3,Koprivnica</item>
      <item>NEMICO društvo s ograničenom odgovornošću za gradjevinarstvo i projektiranje, OIB 10467524004, Hektorovićeva 43,Split</item>
      <item>DORIS KOŠTA, Domovinskog rata 21,21000 Split</item>
      <item>NEMICO društvo s ograničenom odgovornošću za gradjevinarstvo i projektiranje, OIB 10467524004, Hektorovićeva 43,Split</item>
      <item>DAMIR BATARELO, Trg hrvatske bratske zajednice 2 b,21000 Split</item>
      <item>INSTITUT IGH, dioničko društvo za istraživanje i razvoj u graditeljstvu POSOLOVNI CENTAR SPLIT, OIB 79766124714, Janka Rakuše 1,10000 Zagreb</item>
      <item>HEP-Operator distribucijskog sustava d.o.o. za distribuciju i opskrbu električne energije ELEKTRODALMACIJA SPLIT, OIB 46830600751, Ulica grada Vukovara 37,10000 Zagreb</item>
      <item>VEDRANA RADIĆ, Poljička cesta,21000 Split</item>
      <item>ICO ŠKARPA, Trg hrvatske bratske zajednice 2 a,21000 Split</item>
      <item>VINKO SAMARDŽIĆ, odvjetnik, Kavanjinova 5,21000 Split</item>
      <item>TOMISLAV BIUK, Vukovarska 158,21000 Split</item>
      <item>Vinko Brkan, OIB 43454403738, CESTA PLANO 56 (ranije: PLANO, PLANO, 0),21220 Plano</item>
      <item>MATE GLIBOTA,odvjetnik, Trg hrvatske bratske zajednice 2 b,21000 Split</item>
      <item>TOMISLAV KRKA, odvjetnik, Starčevićeva 13,21000 Split</item>
      <item>JADRO dioničko društvo za proizvodnju, usluge i promet roba, OIB 75979242366, Brnik/bb,Split</item>
      <item>TONČI VUKIČEVIĆ, odvjetnik, Gorička 6 a,21000 Split</item>
      <item>ŽELJKO VUKASOVIĆ, odvjetnik, Ul.fra Luje Maruna 1,21000 Split</item>
      <item>FLUTING za građenje i usluge, društvo s ograničenom odgovornošću, OIB 10093245913, Poljičkih Knezova 49,Podstrana</item>
      <item>NEMICO društvo s ograničenom odgovornošću za gradjevinarstvo i projektiranje, OIB 10467524004, Hektorovićeva 43,Split</item>
      <item>STATIKA, d.o.o., inženjering, građevinarstvo, proizvodnja, trgovina i usluge, OIB 78025549860, Hercegovačka Ulica 34,Split</item>
      <item>PODRAVSKA BANKA dioničko društvo, OIB 97326283154, Opatička 3,Koprivnica</item>
      <item>ŽUPANIJSKO DRŽAVNO ODVJETNIŠTVO Građansko upravni odjel Split, OIB 70793241859, Gundulićeva 29 A,21000 Split</item>
      <item>Trgovački sud Split Registarski odjel, OIB 30842297926, Sukoišanska 6,21000 Split</item>
      <item>Trgovački sud Split Pisarnica, OIB 30842297926, Sukoišanska 6,21000 Split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  <item>REGIONALNA VELETRŽNICA SPLIT  dioničko društvo za iznajmljivanje i održavanje prostora veletržnice poljoprivrednih proizvod, OIB 04625379878, 4. gardijske 47,Kamen</item>
      <item>ANKICA ČENIĆ, OIB 67541309757, Josipa Pupačića 1/3,21000 Split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</izvorni_sadrzaj>
    <derivirana_varijabla naziv="DomainObject.Predmet.SudioniciListAdressOIB_1">
      <item>INCON d.o.o. za inženjering, građevinarstvo i poslovne usluge, "u stečaju", OIB 84749761045, Zoranićeva 6,21000 Split</item>
      <item>SINJ dioničko društvo za visokogradnju, niskogradnju, proizvodnju kamena, šljunka i pijeska, u stečaju, OIB 23943934509, Lumbinov Most/bb,Sinj</item>
      <item>mr.sc.MATE VUČICA, LIČKA 23,21000 Split</item>
      <item>DRAŽEN LUKŠIĆ, KVATERNIKOVA 33,21000 Split</item>
      <item>NARODNE NOVINE, dioničko društvo za izdavanje i tiskanje Službenog lista Republike Hrvatske, službenih i drugih obrazaca te , OIB 64546066176, Savski Gaj XIII. put 6,10000 Zagreb</item>
      <item>ANČI BAŠIĆ, OIB 38874953663, Mažuranićevo šetalište 35,21000 Split</item>
      <item>POREZNA UPRAVA Područni ured Split, OIB 18683136487, Trg Franje Tuđmana 4,21000 Split</item>
      <item>PODRAVSKA BANKA dioničko društvo KOMERCIJALNI CENTAR SPLIT, OIB 97326283154, Opatička 3,Koprivnica</item>
      <item>NEMICO društvo s ograničenom odgovornošću za gradjevinarstvo i projektiranje, OIB 10467524004, Hektorovićeva 43,Split</item>
      <item>DORIS KOŠTA, Domovinskog rata 21,21000 Split</item>
      <item>NEMICO društvo s ograničenom odgovornošću za gradjevinarstvo i projektiranje, OIB 10467524004, Hektorovićeva 43,Split</item>
      <item>DAMIR BATARELO, Trg hrvatske bratske zajednice 2 b,21000 Split</item>
      <item>INSTITUT IGH, dioničko društvo za istraživanje i razvoj u graditeljstvu POSOLOVNI CENTAR SPLIT, OIB 79766124714, Janka Rakuše 1,10000 Zagreb</item>
      <item>HEP-Operator distribucijskog sustava d.o.o. za distribuciju i opskrbu električne energije ELEKTRODALMACIJA SPLIT, OIB 46830600751, Ulica grada Vukovara 37,10000 Zagreb</item>
      <item>VEDRANA RADIĆ, Poljička cesta,21000 Split</item>
      <item>ICO ŠKARPA, Trg hrvatske bratske zajednice 2 a,21000 Split</item>
      <item>VINKO SAMARDŽIĆ, odvjetnik, Kavanjinova 5,21000 Split</item>
      <item>TOMISLAV BIUK, Vukovarska 158,21000 Split</item>
      <item>Vinko Brkan, OIB 43454403738, CESTA PLANO 56 (ranije: PLANO, PLANO, 0),21220 Plano</item>
      <item>MATE GLIBOTA,odvjetnik, Trg hrvatske bratske zajednice 2 b,21000 Split</item>
      <item>TOMISLAV KRKA, odvjetnik, Starčevićeva 13,21000 Split</item>
      <item>JADRO dioničko društvo za proizvodnju, usluge i promet roba, OIB 75979242366, Brnik/bb,Split</item>
      <item>TONČI VUKIČEVIĆ, odvjetnik, Gorička 6 a,21000 Split</item>
      <item>ŽELJKO VUKASOVIĆ, odvjetnik, Ul.fra Luje Maruna 1,21000 Split</item>
      <item>FLUTING za građenje i usluge, društvo s ograničenom odgovornošću, OIB 10093245913, Poljičkih Knezova 49,Podstrana</item>
      <item>NEMICO društvo s ograničenom odgovornošću za gradjevinarstvo i projektiranje, OIB 10467524004, Hektorovićeva 43,Split</item>
      <item>STATIKA, d.o.o., inženjering, građevinarstvo, proizvodnja, trgovina i usluge, OIB 78025549860, Hercegovačka Ulica 34,Split</item>
      <item>PODRAVSKA BANKA dioničko društvo, OIB 97326283154, Opatička 3,Koprivnica</item>
      <item>ŽUPANIJSKO DRŽAVNO ODVJETNIŠTVO Građansko upravni odjel Split, OIB 70793241859, Gundulićeva 29 A,21000 Split</item>
      <item>Trgovački sud Split Registarski odjel, OIB 30842297926, Sukoišanska 6,21000 Split</item>
      <item>Trgovački sud Split Pisarnica, OIB 30842297926, Sukoišanska 6,21000 Split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  <item>REGIONALNA VELETRŽNICA SPLIT  dioničko društvo za iznajmljivanje i održavanje prostora veletržnice poljoprivrednih proizvod, OIB 04625379878, 4. gardijske 47,Kamen</item>
      <item>ANKICA ČENIĆ, OIB 67541309757, Josipa Pupačića 1/3,21000 Split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84749761045</item>
      <item>, OIB 23943934509</item>
      <item>, OIB null</item>
      <item>, OIB null</item>
      <item>, OIB 64546066176</item>
      <item>, OIB 38874953663</item>
      <item>, OIB 18683136487</item>
      <item>, OIB 97326283154</item>
      <item>, OIB 10467524004</item>
      <item>, OIB null</item>
      <item>, OIB 10467524004</item>
      <item>, OIB null</item>
      <item>, OIB 79766124714</item>
      <item>, OIB 46830600751</item>
      <item>, OIB null</item>
      <item>, OIB null</item>
      <item>, OIB null</item>
      <item>, OIB null</item>
      <item>, OIB 43454403738</item>
      <item>, OIB null</item>
      <item>, OIB null</item>
      <item>, OIB 75979242366</item>
      <item>, OIB null</item>
      <item>, OIB null</item>
      <item>, OIB 10093245913</item>
      <item>, OIB 10467524004</item>
      <item>, OIB 78025549860</item>
      <item>, OIB 97326283154</item>
      <item>, OIB 70793241859</item>
      <item>, OIB 30842297926</item>
      <item>, OIB 30842297926</item>
      <item>, OIB 30842297926</item>
      <item>, OIB 30842297926</item>
      <item>, OIB 30842297926</item>
      <item>, OIB 04625379878</item>
      <item>, OIB 67541309757</item>
      <item>, OIB 56867501199</item>
      <item>, OIB 75979242366</item>
      <item>, OIB 57985734961</item>
      <item>, OIB 16913764753</item>
      <item>, OIB null</item>
      <item>, OIB 60334081302</item>
      <item>, OIB 15349725542</item>
    </izvorni_sadrzaj>
    <derivirana_varijabla naziv="DomainObject.Predmet.SudioniciListNazivOIB_1">
      <item>, OIB 84749761045</item>
      <item>, OIB 23943934509</item>
      <item>, OIB null</item>
      <item>, OIB null</item>
      <item>, OIB 64546066176</item>
      <item>, OIB 38874953663</item>
      <item>, OIB 18683136487</item>
      <item>, OIB 97326283154</item>
      <item>, OIB 10467524004</item>
      <item>, OIB null</item>
      <item>, OIB 10467524004</item>
      <item>, OIB null</item>
      <item>, OIB 79766124714</item>
      <item>, OIB 46830600751</item>
      <item>, OIB null</item>
      <item>, OIB null</item>
      <item>, OIB null</item>
      <item>, OIB null</item>
      <item>, OIB 43454403738</item>
      <item>, OIB null</item>
      <item>, OIB null</item>
      <item>, OIB 75979242366</item>
      <item>, OIB null</item>
      <item>, OIB null</item>
      <item>, OIB 10093245913</item>
      <item>, OIB 10467524004</item>
      <item>, OIB 78025549860</item>
      <item>, OIB 97326283154</item>
      <item>, OIB 70793241859</item>
      <item>, OIB 30842297926</item>
      <item>, OIB 30842297926</item>
      <item>, OIB 30842297926</item>
      <item>, OIB 30842297926</item>
      <item>, OIB 30842297926</item>
      <item>, OIB 04625379878</item>
      <item>, OIB 67541309757</item>
      <item>, OIB 56867501199</item>
      <item>, OIB 75979242366</item>
      <item>, OIB 57985734961</item>
      <item>, OIB 16913764753</item>
      <item>, OIB null</item>
      <item>, OIB 60334081302</item>
      <item>, OIB 15349725542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7383B-4714-4636-831D-E11491C16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515</properties:Words>
  <properties:Characters>2834</properties:Characters>
  <properties:Lines>63</properties:Lines>
  <properties:Paragraphs>26</properties:Paragraphs>
  <properties:TotalTime>47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2016-03-15T08:29:00Z</dcterms:created>
  <dc:creator>Trgovački sud Split</dc:creator>
  <cp:lastModifiedBy>Ana Golub Gruić</cp:lastModifiedBy>
  <cp:lastPrinted>2016-06-21T07:25:00Z</cp:lastPrinted>
  <dcterms:modified xmlns:xsi="http://www.w3.org/2001/XMLSchema-instance" xsi:type="dcterms:W3CDTF">2016-06-21T11:07:00Z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