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3dee" w14:paraId="f9d3dee" w:rsidRDefault="005C14DF" w:rsidP="00FE59F5" w:rsidR="00FE59F5" w:rsidRPr="009F54BD">
      <w:pPr>
        <w:jc w:val="both"/>
        <w15:collapsed w:val="false"/>
      </w:pPr>
      <w:bookmarkStart w:name="_GoBack" w:id="0"/>
      <w:bookmarkEnd w:id="0"/>
      <w:r w:rsidRPr="009F54BD">
        <w:t xml:space="preserve">                 </w:t>
      </w:r>
      <w:r w:rsidR="00331AFB">
        <w:rPr>
          <w:noProof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59F5" w:rsidRPr="009F54BD">
        <w:t xml:space="preserve"> </w:t>
      </w:r>
      <w:r w:rsidR="00FE59F5" w:rsidRPr="009F54BD">
        <w:tab/>
      </w:r>
      <w:r w:rsidR="00FE59F5" w:rsidRPr="009F54BD">
        <w:tab/>
      </w:r>
      <w:r w:rsidR="00FE59F5" w:rsidRPr="009F54BD">
        <w:tab/>
      </w:r>
      <w:r w:rsidR="00FE59F5" w:rsidRPr="009F54BD">
        <w:tab/>
      </w:r>
      <w:r w:rsidR="00FE59F5" w:rsidRPr="009F54BD">
        <w:tab/>
      </w:r>
      <w:r w:rsidR="00FE59F5" w:rsidRPr="009F54BD">
        <w:tab/>
      </w:r>
      <w:r w:rsidR="009F54BD" w:rsidRPr="009F54BD">
        <w:t xml:space="preserve">            </w:t>
      </w:r>
    </w:p>
    <w:p w:rsidRDefault="00FE59F5" w:rsidP="00FE59F5" w:rsidR="00FE59F5" w:rsidRPr="009F54BD">
      <w:r w:rsidRPr="009F54BD">
        <w:t>REPUBLIKA HRVATSKA</w:t>
      </w:r>
    </w:p>
    <w:p w:rsidRDefault="00FE59F5" w:rsidP="00FE59F5" w:rsidR="00FE59F5" w:rsidRPr="009F54BD">
      <w:r w:rsidRPr="009F54BD">
        <w:t>TRGOVAČKI SUD U PAZINU</w:t>
      </w:r>
    </w:p>
    <w:p w:rsidRDefault="00FE59F5" w:rsidP="00FE59F5" w:rsidR="00FE59F5" w:rsidRPr="009F54BD">
      <w:pPr>
        <w:jc w:val="center"/>
      </w:pPr>
    </w:p>
    <w:p w:rsidRDefault="00FE59F5" w:rsidP="00FE59F5" w:rsidR="00FE59F5" w:rsidRPr="009F54BD">
      <w:pPr>
        <w:jc w:val="center"/>
      </w:pPr>
    </w:p>
    <w:p w:rsidRDefault="00FE59F5" w:rsidP="00FE59F5" w:rsidR="00FE59F5" w:rsidRPr="009F54BD">
      <w:pPr>
        <w:jc w:val="center"/>
      </w:pPr>
      <w:r w:rsidRPr="009F54BD">
        <w:t>R J E Š E N J E</w:t>
      </w:r>
    </w:p>
    <w:p w:rsidRDefault="009F54BD" w:rsidP="009F54BD" w:rsidR="009F54BD" w:rsidRPr="009F54BD">
      <w:pPr>
        <w:ind w:firstLine="708"/>
        <w:jc w:val="both"/>
        <w:rPr>
          <w:noProof/>
        </w:rPr>
      </w:pPr>
    </w:p>
    <w:p w:rsidRDefault="009F54BD" w:rsidP="009F54BD" w:rsidR="0021370F" w:rsidRPr="009F54BD">
      <w:pPr>
        <w:ind w:firstLine="708"/>
        <w:jc w:val="both"/>
      </w:pPr>
      <w:r w:rsidRPr="009F54BD">
        <w:rPr>
          <w:noProof/>
        </w:rPr>
        <w:t xml:space="preserve">Trgovački sud u Pazinu, po stečajnom sucu Ivanu Dujiću u  stečajnom postupku nad dužnikom </w:t>
      </w:r>
      <w:r w:rsidR="00CA3AAC" w:rsidRPr="00CA3AAC">
        <w:rPr>
          <w:noProof/>
        </w:rPr>
        <w:t>ARCUS DELTA d.o.o, u stečaju, Pula, Kandlerova 8, OIB: 58785778125</w:t>
      </w:r>
      <w:r w:rsidRPr="009F54BD">
        <w:t xml:space="preserve">, zastupanog po </w:t>
      </w:r>
      <w:r w:rsidRPr="009F54BD">
        <w:rPr>
          <w:bCs/>
        </w:rPr>
        <w:t xml:space="preserve">stečajnom upravitelju Draženu </w:t>
      </w:r>
      <w:proofErr w:type="spellStart"/>
      <w:r w:rsidRPr="009F54BD">
        <w:rPr>
          <w:bCs/>
        </w:rPr>
        <w:t>Ezgeti</w:t>
      </w:r>
      <w:proofErr w:type="spellEnd"/>
      <w:r w:rsidRPr="009F54BD">
        <w:t xml:space="preserve"> iz Poreča, M. Benussi 8,</w:t>
      </w:r>
      <w:r w:rsidR="00843E64" w:rsidRPr="009F54BD">
        <w:t xml:space="preserve"> </w:t>
      </w:r>
      <w:r w:rsidR="0021370F" w:rsidRPr="009F54BD">
        <w:t xml:space="preserve">temeljem članka </w:t>
      </w:r>
      <w:smartTag w:element="metricconverter" w:uri="urn:schemas-microsoft-com:office:smarttags">
        <w:smartTagPr>
          <w:attr w:val="176. st" w:name="ProductID"/>
        </w:smartTagPr>
        <w:r w:rsidR="0021370F" w:rsidRPr="009F54BD">
          <w:t>176. st</w:t>
        </w:r>
      </w:smartTag>
      <w:r w:rsidR="0021370F" w:rsidRPr="009F54BD">
        <w:t>. 2. i 8</w:t>
      </w:r>
      <w:r w:rsidR="00CA3AAC">
        <w:t>.</w:t>
      </w:r>
      <w:r w:rsidR="0021370F" w:rsidRPr="009F54BD">
        <w:t xml:space="preserve"> </w:t>
      </w:r>
      <w:r w:rsidR="00CA3AAC" w:rsidRPr="00CA3AAC">
        <w:t>Stečajnog zakona (Narodne novine br. 44/1996, 161/1998, 29/1999, 129/2000, 123/2003, 197/2003, 187/2004, 82/2006, 116/2010, 25/2012, 133/2012, 45/2013, dalje: SZ), koja se primjenjuje temeljem čl. 441. Stečajnog zakona (Narodne novine br. 71/2015)</w:t>
      </w:r>
      <w:r w:rsidR="007A6838" w:rsidRPr="009F54BD">
        <w:t>,</w:t>
      </w:r>
      <w:r w:rsidR="0021370F" w:rsidRPr="009F54BD">
        <w:t xml:space="preserve">  </w:t>
      </w:r>
      <w:r w:rsidR="00CA3AAC">
        <w:t>15</w:t>
      </w:r>
      <w:r w:rsidR="0021370F" w:rsidRPr="009F54BD">
        <w:t xml:space="preserve">. </w:t>
      </w:r>
      <w:r w:rsidR="00CA3AAC">
        <w:t xml:space="preserve">prosinca </w:t>
      </w:r>
      <w:r w:rsidR="0021370F" w:rsidRPr="009F54BD">
        <w:t>201</w:t>
      </w:r>
      <w:r w:rsidR="00CA3AAC">
        <w:t>5</w:t>
      </w:r>
      <w:r w:rsidR="0021370F" w:rsidRPr="009F54BD">
        <w:t xml:space="preserve">. </w:t>
      </w:r>
    </w:p>
    <w:p w:rsidRDefault="0021370F" w:rsidP="0021370F" w:rsidR="0021370F" w:rsidRPr="009F54BD"/>
    <w:p w:rsidRDefault="0021370F" w:rsidP="0021370F" w:rsidR="0021370F" w:rsidRPr="009F54BD">
      <w:pPr>
        <w:jc w:val="center"/>
      </w:pPr>
      <w:r w:rsidRPr="009F54BD">
        <w:t xml:space="preserve"> r i j e š i o   j e</w:t>
      </w:r>
    </w:p>
    <w:p w:rsidRDefault="0021370F" w:rsidP="003F0CAC" w:rsidR="0021370F" w:rsidRPr="009F54BD"/>
    <w:p w:rsidRDefault="0021370F" w:rsidP="0021370F" w:rsidR="0021370F" w:rsidRPr="009F54BD">
      <w:pPr>
        <w:jc w:val="both"/>
      </w:pPr>
      <w:r w:rsidRPr="009F54BD">
        <w:tab/>
        <w:t xml:space="preserve">Posebno ispitno ročište vjerovnika stečajnog dužnika </w:t>
      </w:r>
      <w:r w:rsidR="00CA3AAC" w:rsidRPr="00CA3AAC">
        <w:rPr>
          <w:noProof/>
        </w:rPr>
        <w:t>ARCUS DELTA d.o.o, u stečaju, Pula, Kandlerova 8, OIB: 58785778125</w:t>
      </w:r>
      <w:r w:rsidRPr="009F54BD">
        <w:t xml:space="preserve">,  na kojem će se ispitati naknadno prijavljene tražbine određuje se za dan </w:t>
      </w:r>
    </w:p>
    <w:p w:rsidRDefault="0021370F" w:rsidP="0021370F" w:rsidR="0021370F" w:rsidRPr="009F54BD">
      <w:pPr>
        <w:jc w:val="both"/>
      </w:pPr>
    </w:p>
    <w:p w:rsidRDefault="0021370F" w:rsidP="0021370F" w:rsidR="0021370F" w:rsidRPr="009F54BD">
      <w:pPr>
        <w:jc w:val="center"/>
      </w:pPr>
      <w:r w:rsidRPr="009F54BD">
        <w:t xml:space="preserve"> </w:t>
      </w:r>
      <w:r w:rsidR="00196367" w:rsidRPr="009F54BD">
        <w:t>0</w:t>
      </w:r>
      <w:r w:rsidR="00CA3AAC">
        <w:t>1</w:t>
      </w:r>
      <w:r w:rsidRPr="009F54BD">
        <w:t xml:space="preserve">. </w:t>
      </w:r>
      <w:r w:rsidR="00CA3AAC">
        <w:t>veljače</w:t>
      </w:r>
      <w:r w:rsidR="009F54BD">
        <w:t xml:space="preserve"> </w:t>
      </w:r>
      <w:r w:rsidRPr="009F54BD">
        <w:t>20</w:t>
      </w:r>
      <w:r w:rsidR="007A6838" w:rsidRPr="009F54BD">
        <w:t>1</w:t>
      </w:r>
      <w:r w:rsidR="00CA3AAC">
        <w:t>6</w:t>
      </w:r>
      <w:r w:rsidRPr="009F54BD">
        <w:t xml:space="preserve">. u </w:t>
      </w:r>
      <w:r w:rsidR="00CA3AAC">
        <w:t>12</w:t>
      </w:r>
      <w:r w:rsidR="00843E64" w:rsidRPr="009F54BD">
        <w:t>:</w:t>
      </w:r>
      <w:r w:rsidR="00CA3AAC">
        <w:t>0</w:t>
      </w:r>
      <w:r w:rsidRPr="009F54BD">
        <w:t>0 sati, Trgovački</w:t>
      </w:r>
      <w:r w:rsidR="003F0CAC" w:rsidRPr="009F54BD">
        <w:t xml:space="preserve"> sud u Pazinu</w:t>
      </w:r>
      <w:r w:rsidRPr="009F54BD">
        <w:t>,</w:t>
      </w:r>
    </w:p>
    <w:p w:rsidRDefault="0021370F" w:rsidP="0021370F" w:rsidR="0021370F" w:rsidRPr="009F54BD">
      <w:pPr>
        <w:jc w:val="center"/>
      </w:pPr>
      <w:proofErr w:type="spellStart"/>
      <w:r w:rsidRPr="009F54BD">
        <w:t>Dršćevka</w:t>
      </w:r>
      <w:proofErr w:type="spellEnd"/>
      <w:r w:rsidRPr="009F54BD">
        <w:t xml:space="preserve"> 1, soba broj </w:t>
      </w:r>
      <w:r w:rsidR="007A6838" w:rsidRPr="009F54BD">
        <w:t xml:space="preserve"> I</w:t>
      </w:r>
    </w:p>
    <w:p w:rsidRDefault="0021370F" w:rsidP="0021370F" w:rsidR="0021370F" w:rsidRPr="009F54BD">
      <w:pPr>
        <w:jc w:val="center"/>
      </w:pPr>
    </w:p>
    <w:p w:rsidRDefault="0021370F" w:rsidP="0021370F" w:rsidR="0021370F" w:rsidRPr="009F54BD">
      <w:pPr>
        <w:jc w:val="both"/>
      </w:pPr>
      <w:r w:rsidRPr="009F54BD">
        <w:tab/>
        <w:t>Pozivaju se vjerovnici i stečajni upravitelj da pristupe na zakazano ročište.</w:t>
      </w:r>
    </w:p>
    <w:p w:rsidRDefault="0021370F" w:rsidP="0021370F" w:rsidR="0021370F" w:rsidRPr="009F54BD">
      <w:pPr>
        <w:jc w:val="both"/>
      </w:pPr>
    </w:p>
    <w:p w:rsidRDefault="007A6838" w:rsidP="0021370F" w:rsidR="0021370F" w:rsidRPr="009F54BD">
      <w:pPr>
        <w:jc w:val="center"/>
      </w:pPr>
      <w:r w:rsidRPr="009F54BD">
        <w:t xml:space="preserve">U Pazinu, </w:t>
      </w:r>
      <w:r w:rsidR="00CA3AAC">
        <w:t>15</w:t>
      </w:r>
      <w:r w:rsidR="0021370F" w:rsidRPr="009F54BD">
        <w:t xml:space="preserve">. </w:t>
      </w:r>
      <w:r w:rsidR="00CA3AAC">
        <w:t xml:space="preserve">prosinca </w:t>
      </w:r>
      <w:r w:rsidR="0021370F" w:rsidRPr="009F54BD">
        <w:t>201</w:t>
      </w:r>
      <w:r w:rsidR="00CA3AAC">
        <w:t>5</w:t>
      </w:r>
      <w:r w:rsidR="0021370F" w:rsidRPr="009F54BD">
        <w:t>.</w:t>
      </w:r>
    </w:p>
    <w:p w:rsidRDefault="0021370F" w:rsidP="0021370F" w:rsidR="0021370F" w:rsidRPr="009F54BD">
      <w:pPr>
        <w:jc w:val="center"/>
      </w:pPr>
    </w:p>
    <w:p w:rsidRDefault="0021370F" w:rsidP="0021370F" w:rsidR="0021370F" w:rsidRPr="009F54BD">
      <w:pPr>
        <w:jc w:val="center"/>
      </w:pPr>
      <w:r w:rsidRPr="009F54BD">
        <w:tab/>
      </w:r>
      <w:r w:rsidRPr="009F54BD">
        <w:tab/>
      </w:r>
      <w:r w:rsidRPr="009F54BD">
        <w:tab/>
        <w:t xml:space="preserve">  </w:t>
      </w:r>
      <w:r w:rsidRPr="009F54BD">
        <w:tab/>
      </w:r>
      <w:r w:rsidRPr="009F54BD">
        <w:tab/>
      </w:r>
      <w:r w:rsidRPr="009F54BD">
        <w:tab/>
      </w:r>
      <w:r w:rsidRPr="009F54BD">
        <w:tab/>
      </w:r>
      <w:r w:rsidRPr="009F54BD">
        <w:tab/>
      </w:r>
      <w:r w:rsidRPr="009F54BD">
        <w:tab/>
        <w:t xml:space="preserve">       Stečajni sudac</w:t>
      </w:r>
    </w:p>
    <w:p w:rsidRDefault="0021370F" w:rsidP="0021370F" w:rsidR="0021370F" w:rsidRPr="009F54BD">
      <w:pPr>
        <w:jc w:val="center"/>
      </w:pPr>
      <w:r w:rsidRPr="009F54BD">
        <w:t xml:space="preserve"> </w:t>
      </w:r>
      <w:r w:rsidRPr="009F54BD">
        <w:tab/>
      </w:r>
      <w:r w:rsidRPr="009F54BD">
        <w:tab/>
      </w:r>
      <w:r w:rsidRPr="009F54BD">
        <w:tab/>
      </w:r>
      <w:r w:rsidRPr="009F54BD">
        <w:tab/>
      </w:r>
      <w:r w:rsidRPr="009F54BD">
        <w:tab/>
        <w:t xml:space="preserve"> </w:t>
      </w:r>
    </w:p>
    <w:p w:rsidRDefault="0021370F" w:rsidP="0021370F" w:rsidR="0021370F" w:rsidRPr="009F54BD">
      <w:pPr>
        <w:jc w:val="center"/>
      </w:pPr>
      <w:r w:rsidRPr="009F54BD"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9F54BD">
          <w:t>Ivan Dujić</w:t>
        </w:r>
      </w:smartTag>
    </w:p>
    <w:p w:rsidRDefault="0021370F" w:rsidP="0021370F" w:rsidR="0021370F" w:rsidRPr="009F54BD">
      <w:pPr>
        <w:jc w:val="both"/>
      </w:pPr>
    </w:p>
    <w:p w:rsidRDefault="00196367" w:rsidP="0021370F" w:rsidR="00196367" w:rsidRPr="009F54BD">
      <w:pPr>
        <w:jc w:val="both"/>
      </w:pPr>
    </w:p>
    <w:p w:rsidRDefault="0021370F" w:rsidP="0021370F" w:rsidR="0021370F" w:rsidRPr="009F54BD">
      <w:pPr>
        <w:jc w:val="both"/>
      </w:pPr>
      <w:r w:rsidRPr="009F54BD">
        <w:t>UPUTA O PRAVNOM LIJEKU:</w:t>
      </w:r>
    </w:p>
    <w:p w:rsidRDefault="0021370F" w:rsidP="0021370F" w:rsidR="0021370F" w:rsidRPr="009F54BD">
      <w:pPr>
        <w:jc w:val="both"/>
      </w:pPr>
      <w:r w:rsidRPr="009F54BD">
        <w:t>Protiv ovog rješenja žalba nije dopuštena</w:t>
      </w:r>
    </w:p>
    <w:p w:rsidRDefault="0021370F" w:rsidP="0021370F" w:rsidR="0021370F" w:rsidRPr="009F54BD">
      <w:pPr>
        <w:jc w:val="both"/>
      </w:pPr>
    </w:p>
    <w:p w:rsidRDefault="0021370F" w:rsidP="0021370F" w:rsidR="0021370F" w:rsidRPr="009F54BD">
      <w:pPr>
        <w:jc w:val="both"/>
      </w:pPr>
    </w:p>
    <w:p w:rsidRDefault="0021370F" w:rsidP="0021370F" w:rsidR="0021370F" w:rsidRPr="009F54BD">
      <w:pPr>
        <w:jc w:val="both"/>
      </w:pPr>
      <w:r w:rsidRPr="009F54BD">
        <w:t>DNA:</w:t>
      </w:r>
    </w:p>
    <w:p w:rsidRDefault="007A6838" w:rsidP="00CA3AAC" w:rsidR="00CA3AAC">
      <w:pPr>
        <w:jc w:val="both"/>
      </w:pPr>
      <w:r w:rsidRPr="009F54BD">
        <w:t xml:space="preserve">- </w:t>
      </w:r>
      <w:r w:rsidR="0021370F" w:rsidRPr="009F54BD">
        <w:t>Stečajni upravitelj</w:t>
      </w:r>
      <w:r w:rsidR="00CA3AAC">
        <w:t xml:space="preserve"> </w:t>
      </w:r>
      <w:r w:rsidR="00CA3AAC">
        <w:rPr>
          <w:bCs/>
        </w:rPr>
        <w:t>Dražen</w:t>
      </w:r>
      <w:r w:rsidR="00CA3AAC" w:rsidRPr="009F54BD">
        <w:rPr>
          <w:bCs/>
        </w:rPr>
        <w:t xml:space="preserve"> </w:t>
      </w:r>
      <w:proofErr w:type="spellStart"/>
      <w:r w:rsidR="00CA3AAC" w:rsidRPr="009F54BD">
        <w:rPr>
          <w:bCs/>
        </w:rPr>
        <w:t>Ezget</w:t>
      </w:r>
      <w:r w:rsidR="00CA3AAC">
        <w:rPr>
          <w:bCs/>
        </w:rPr>
        <w:t>a</w:t>
      </w:r>
      <w:proofErr w:type="spellEnd"/>
      <w:r w:rsidR="00CA3AAC" w:rsidRPr="009F54BD">
        <w:t xml:space="preserve"> iz Poreča, M. Benussi 8</w:t>
      </w:r>
    </w:p>
    <w:p w:rsidRDefault="00CA3AAC" w:rsidP="00CA3AAC" w:rsidR="00CA3AAC">
      <w:pPr>
        <w:jc w:val="both"/>
      </w:pPr>
      <w:r w:rsidRPr="00CA3AAC">
        <w:t>- e-oglasna ploča suda (čl. 12. vezano uz čl. 441. st. 2. Stečajnog zakona, NN br. 71/15)</w:t>
      </w:r>
    </w:p>
    <w:p w:rsidRDefault="00196367" w:rsidP="00CA3AAC" w:rsidR="00196367" w:rsidRPr="009F54BD">
      <w:pPr>
        <w:jc w:val="both"/>
      </w:pPr>
      <w:r w:rsidRPr="009F54BD">
        <w:t>- Republika Hrvatska – po ŽDO Pula</w:t>
      </w:r>
    </w:p>
    <w:p w:rsidRDefault="00196367" w:rsidP="0021370F" w:rsidR="00196367" w:rsidRPr="009F54BD">
      <w:pPr>
        <w:jc w:val="both"/>
      </w:pPr>
    </w:p>
    <w:sectPr w:rsidSect="00196367" w:rsidR="00196367" w:rsidRPr="009F54BD">
      <w:headerReference w:type="default" r:id="rId9"/>
      <w:pgSz w:h="16838" w:w="11906"/>
      <w:pgMar w:gutter="0" w:footer="709" w:header="709" w:left="1701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2D1" w:rsidR="009972D1">
      <w:r>
        <w:separator/>
      </w:r>
    </w:p>
  </w:endnote>
  <w:endnote w:id="0" w:type="continuationSeparator">
    <w:p w:rsidRDefault="009972D1" w:rsidR="0099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2D1" w:rsidR="009972D1">
      <w:r>
        <w:separator/>
      </w:r>
    </w:p>
  </w:footnote>
  <w:footnote w:id="0" w:type="continuationSeparator">
    <w:p w:rsidRDefault="009972D1" w:rsidR="00997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AAC" w:rsidP="00CA3AAC" w:rsidR="00CA3AAC" w:rsidRPr="00CA3AA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CA3AAC">
      <w:t>Posl.br. 10 St-10/15-220</w:t>
    </w:r>
  </w:p>
  <w:p w:rsidRDefault="00196367" w:rsidP="00536960" w:rsidR="0019636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3FB"/>
    <w:rsid w:val="000E13FB"/>
    <w:rsid w:val="00105AF1"/>
    <w:rsid w:val="001125BA"/>
    <w:rsid w:val="00196367"/>
    <w:rsid w:val="001C578D"/>
    <w:rsid w:val="0021370F"/>
    <w:rsid w:val="002202EA"/>
    <w:rsid w:val="00252C0B"/>
    <w:rsid w:val="002C03B7"/>
    <w:rsid w:val="00302FCE"/>
    <w:rsid w:val="003146F3"/>
    <w:rsid w:val="00331AFB"/>
    <w:rsid w:val="003F0CAC"/>
    <w:rsid w:val="004571D2"/>
    <w:rsid w:val="00535960"/>
    <w:rsid w:val="00536960"/>
    <w:rsid w:val="00563063"/>
    <w:rsid w:val="005A2F8B"/>
    <w:rsid w:val="005C14DF"/>
    <w:rsid w:val="005D5E38"/>
    <w:rsid w:val="00682CAA"/>
    <w:rsid w:val="006F5313"/>
    <w:rsid w:val="0078778D"/>
    <w:rsid w:val="007A6838"/>
    <w:rsid w:val="007F616F"/>
    <w:rsid w:val="00822A9F"/>
    <w:rsid w:val="00843E64"/>
    <w:rsid w:val="0093015F"/>
    <w:rsid w:val="009312F2"/>
    <w:rsid w:val="0097436E"/>
    <w:rsid w:val="009972D1"/>
    <w:rsid w:val="009B68D3"/>
    <w:rsid w:val="009F54BD"/>
    <w:rsid w:val="00A06DA2"/>
    <w:rsid w:val="00AA2DC6"/>
    <w:rsid w:val="00C37F38"/>
    <w:rsid w:val="00C42A53"/>
    <w:rsid w:val="00CA3AAC"/>
    <w:rsid w:val="00CE5CD6"/>
    <w:rsid w:val="00CE6F7C"/>
    <w:rsid w:val="00D7707C"/>
    <w:rsid w:val="00DD1E4B"/>
    <w:rsid w:val="00EE3D14"/>
    <w:rsid w:val="00F0034A"/>
    <w:rsid w:val="00F022B7"/>
    <w:rsid w:val="00F3224B"/>
    <w:rsid w:val="00F54F38"/>
    <w:rsid w:val="00F83F1A"/>
    <w:rsid w:val="00F90130"/>
    <w:rsid w:val="00F95791"/>
    <w:rsid w:val="00FB661C"/>
    <w:rsid w:val="00FE59F5"/>
    <w:rsid w:val="00F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13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E13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spisi St-18/10 i St-1/10
31.8.15. na uvidu u 8 P-1202/15</izvorni_sadrzaj>
    <derivirana_varijabla naziv="DomainObject.Predmet.Opis_1">prileže spisi St-18/10 i St-1/10
31.8.15. na uvidu u 8 P-1202/15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St-10/2015</izvorni_sadrzaj>
    <derivirana_varijabla naziv="DomainObject.Predmet.OznakaBroj_1">St-10/2015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 Labin dana 27.3.15. dostavio spis
Ovr-170/09</izvorni_sadrzaj>
    <derivirana_varijabla naziv="DomainObject.Predmet.PrimjedbaSuca_1">OS Labin dana 27.3.15. dostavio spis
Ovr-170/09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DELTA d.o.o. Pula</izvorni_sadrzaj>
    <derivirana_varijabla naziv="DomainObject.Predmet.ProtustrankaFormated_1">  ARCUS DELTA d.o.o. Pula</derivirana_varijabla>
  </DomainObject.Predmet.ProtustrankaFormated>
  <DomainObject.Predmet.ProtustrankaFormatedOIB>
    <izvorni_sadrzaj>  ARCUS DELTA d.o.o. Pula, OIB 58785778125</izvorni_sadrzaj>
    <derivirana_varijabla naziv="DomainObject.Predmet.ProtustrankaFormatedOIB_1">  ARCUS DELTA d.o.o. Pula, OIB 58785778125</derivirana_varijabla>
  </DomainObject.Predmet.ProtustrankaFormatedOIB>
  <DomainObject.Predmet.ProtustrankaFormatedWithAdress>
    <izvorni_sadrzaj> ARCUS DELTA d.o.o. Pula, Kandlerova 8, 52100 Pula</izvorni_sadrzaj>
    <derivirana_varijabla naziv="DomainObject.Predmet.ProtustrankaFormatedWithAdress_1"> ARCUS DELTA d.o.o. Pula, Kandlerova 8, 52100 Pula</derivirana_varijabla>
  </DomainObject.Predmet.ProtustrankaFormatedWithAdress>
  <DomainObject.Predmet.ProtustrankaFormatedWithAdressOIB>
    <izvorni_sadrzaj> ARCUS DELTA d.o.o. Pula, OIB 58785778125, Kandlerova 8, 52100 Pula</izvorni_sadrzaj>
    <derivirana_varijabla naziv="DomainObject.Predmet.ProtustrankaFormatedWithAdressOIB_1"> ARCUS DELTA d.o.o. Pula, OIB 58785778125, Kandlerova 8, 52100 Pula</derivirana_varijabla>
  </DomainObject.Predmet.ProtustrankaFormatedWithAdressOIB>
  <DomainObject.Predmet.ProtustrankaWithAdress>
    <izvorni_sadrzaj>ARCUS DELTA d.o.o. Pula Kandlerova 8, 52100 Pula</izvorni_sadrzaj>
    <derivirana_varijabla naziv="DomainObject.Predmet.ProtustrankaWithAdress_1">ARCUS DELTA d.o.o. Pula Kandlerova 8, 52100 Pula</derivirana_varijabla>
  </DomainObject.Predmet.ProtustrankaWithAdress>
  <DomainObject.Predmet.ProtustrankaWithAdressOIB>
    <izvorni_sadrzaj>ARCUS DELTA d.o.o. Pula, OIB 58785778125, Kandlerova 8, 52100 Pula</izvorni_sadrzaj>
    <derivirana_varijabla naziv="DomainObject.Predmet.ProtustrankaWithAdressOIB_1">ARCUS DELTA d.o.o. Pula, OIB 58785778125, Kandlerova 8, 52100 Pula</derivirana_varijabla>
  </DomainObject.Predmet.ProtustrankaWithAdressOIB>
  <DomainObject.Predmet.ProtustrankaNazivFormated>
    <izvorni_sadrzaj>ARCUS DELTA d.o.o. Pula</izvorni_sadrzaj>
    <derivirana_varijabla naziv="DomainObject.Predmet.ProtustrankaNazivFormated_1">ARCUS DELTA d.o.o. Pula</derivirana_varijabla>
  </DomainObject.Predmet.ProtustrankaNazivFormated>
  <DomainObject.Predmet.ProtustrankaNazivFormatedOIB>
    <izvorni_sadrzaj>ARCUS DELTA d.o.o. Pula, OIB 58785778125</izvorni_sadrzaj>
    <derivirana_varijabla naziv="DomainObject.Predmet.ProtustrankaNazivFormatedOIB_1">ARCUS DELTA d.o.o. Pula, OIB 58785778125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ARCUS DELTA d.o.o. PULA</izvorni_sadrzaj>
    <derivirana_varijabla naziv="DomainObject.Predmet.StrankaFormated_1">  ARCUS DELTA d.o.o. PULA</derivirana_varijabla>
  </DomainObject.Predmet.StrankaFormated>
  <DomainObject.Predmet.StrankaFormatedOIB>
    <izvorni_sadrzaj>  ARCUS DELTA d.o.o. PULA, OIB 58785778125</izvorni_sadrzaj>
    <derivirana_varijabla naziv="DomainObject.Predmet.StrankaFormatedOIB_1">  ARCUS DELTA d.o.o. PULA, OIB 58785778125</derivirana_varijabla>
  </DomainObject.Predmet.StrankaFormatedOIB>
  <DomainObject.Predmet.StrankaFormatedWithAdress>
    <izvorni_sadrzaj> ARCUS DELTA d.o.o. PULA, Kandlerova 8, Pula</izvorni_sadrzaj>
    <derivirana_varijabla naziv="DomainObject.Predmet.StrankaFormatedWithAdress_1"> ARCUS DELTA d.o.o. PULA, Kandlerova 8, Pula</derivirana_varijabla>
  </DomainObject.Predmet.StrankaFormatedWithAdress>
  <DomainObject.Predmet.StrankaFormatedWithAdressOIB>
    <izvorni_sadrzaj> ARCUS DELTA d.o.o. PULA, OIB 58785778125, Kandlerova 8, Pula</izvorni_sadrzaj>
    <derivirana_varijabla naziv="DomainObject.Predmet.StrankaFormatedWithAdressOIB_1"> ARCUS DELTA d.o.o. PULA, OIB 58785778125, Kandlerova 8, Pula</derivirana_varijabla>
  </DomainObject.Predmet.StrankaFormatedWithAdressOIB>
  <DomainObject.Predmet.StrankaWithAdress>
    <izvorni_sadrzaj>ARCUS DELTA d.o.o. PULA Kandlerova 8,Pula</izvorni_sadrzaj>
    <derivirana_varijabla naziv="DomainObject.Predmet.StrankaWithAdress_1">ARCUS DELTA d.o.o. PULA Kandlerova 8,Pula</derivirana_varijabla>
  </DomainObject.Predmet.StrankaWithAdress>
  <DomainObject.Predmet.StrankaWithAdressOIB>
    <izvorni_sadrzaj>ARCUS DELTA d.o.o. PULA, OIB 58785778125, Kandlerova 8,Pula</izvorni_sadrzaj>
    <derivirana_varijabla naziv="DomainObject.Predmet.StrankaWithAdressOIB_1">ARCUS DELTA d.o.o. PULA, OIB 58785778125, Kandlerova 8,Pula</derivirana_varijabla>
  </DomainObject.Predmet.StrankaWithAdressOIB>
  <DomainObject.Predmet.StrankaNazivFormated>
    <izvorni_sadrzaj>ARCUS DELTA d.o.o. PULA</izvorni_sadrzaj>
    <derivirana_varijabla naziv="DomainObject.Predmet.StrankaNazivFormated_1">ARCUS DELTA d.o.o. PULA</derivirana_varijabla>
  </DomainObject.Predmet.StrankaNazivFormated>
  <DomainObject.Predmet.StrankaNazivFormatedOIB>
    <izvorni_sadrzaj>ARCUS DELTA d.o.o. PULA, OIB 58785778125</izvorni_sadrzaj>
    <derivirana_varijabla naziv="DomainObject.Predmet.StrankaNazivFormatedOIB_1">ARCUS DELTA d.o.o. PULA, OIB 58785778125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7794360.53</izvorni_sadrzaj>
    <derivirana_varijabla naziv="DomainObject.Predmet.TrenutnaVrijednost_1">7794360.53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ARCUS DELTA d.o.o. PULA</item>
    </izvorni_sadrzaj>
    <derivirana_varijabla naziv="DomainObject.Predmet.StrankaListFormated_1">
      <item>ARCUS DELTA d.o.o. PULA</item>
    </derivirana_varijabla>
  </DomainObject.Predmet.StrankaListFormated>
  <DomainObject.Predmet.StrankaListFormatedOIB>
    <izvorni_sadrzaj>
      <item>ARCUS DELTA d.o.o. PULA, OIB 58785778125</item>
    </izvorni_sadrzaj>
    <derivirana_varijabla naziv="DomainObject.Predmet.StrankaListFormatedOIB_1">
      <item>ARCUS DELTA d.o.o. PULA, OIB 58785778125</item>
    </derivirana_varijabla>
  </DomainObject.Predmet.StrankaListFormatedOIB>
  <DomainObject.Predmet.StrankaListFormatedWithAdress>
    <izvorni_sadrzaj>
      <item>ARCUS DELTA d.o.o. PULA, Kandlerova 8, Pula</item>
    </izvorni_sadrzaj>
    <derivirana_varijabla naziv="DomainObject.Predmet.StrankaListFormatedWithAdress_1">
      <item>ARCUS DELTA d.o.o. PULA, Kandlerova 8, Pula</item>
    </derivirana_varijabla>
  </DomainObject.Predmet.StrankaListFormatedWithAdress>
  <DomainObject.Predmet.StrankaListFormatedWithAdressOIB>
    <izvorni_sadrzaj>
      <item>ARCUS DELTA d.o.o. PULA, OIB 58785778125, Kandlerova 8, Pula</item>
    </izvorni_sadrzaj>
    <derivirana_varijabla naziv="DomainObject.Predmet.StrankaListFormatedWithAdressOIB_1">
      <item>ARCUS DELTA d.o.o. PULA, OIB 58785778125, Kandlerova 8, Pula</item>
    </derivirana_varijabla>
  </DomainObject.Predmet.StrankaListFormatedWithAdressOIB>
  <DomainObject.Predmet.StrankaListNazivFormated>
    <izvorni_sadrzaj>
      <item>ARCUS DELTA d.o.o. PULA</item>
    </izvorni_sadrzaj>
    <derivirana_varijabla naziv="DomainObject.Predmet.StrankaListNazivFormated_1">
      <item>ARCUS DELTA d.o.o. PULA</item>
    </derivirana_varijabla>
  </DomainObject.Predmet.StrankaListNazivFormated>
  <DomainObject.Predmet.StrankaListNazivFormatedOIB>
    <izvorni_sadrzaj>
      <item>ARCUS DELTA d.o.o. PULA, OIB 58785778125</item>
    </izvorni_sadrzaj>
    <derivirana_varijabla naziv="DomainObject.Predmet.StrankaListNazivFormatedOIB_1">
      <item>ARCUS DELTA d.o.o. PULA, OIB 58785778125</item>
    </derivirana_varijabla>
  </DomainObject.Predmet.StrankaListNazivFormatedOIB>
  <DomainObject.Predmet.ProtuStrankaListFormated>
    <izvorni_sadrzaj>
      <item>ARCUS DELTA d.o.o. Pula</item>
    </izvorni_sadrzaj>
    <derivirana_varijabla naziv="DomainObject.Predmet.ProtuStrankaListFormated_1">
      <item>ARCUS DELTA d.o.o. Pula</item>
    </derivirana_varijabla>
  </DomainObject.Predmet.ProtuStrankaListFormated>
  <DomainObject.Predmet.ProtuStrankaListFormatedOIB>
    <izvorni_sadrzaj>
      <item>ARCUS DELTA d.o.o. Pula, OIB 58785778125</item>
    </izvorni_sadrzaj>
    <derivirana_varijabla naziv="DomainObject.Predmet.ProtuStrankaListFormatedOIB_1">
      <item>ARCUS DELTA d.o.o. Pula, OIB 58785778125</item>
    </derivirana_varijabla>
  </DomainObject.Predmet.ProtuStrankaListFormatedOIB>
  <DomainObject.Predmet.ProtuStrankaListFormatedWithAdress>
    <izvorni_sadrzaj>
      <item>ARCUS DELTA d.o.o. Pula, Kandlerova 8, 52100 Pula</item>
    </izvorni_sadrzaj>
    <derivirana_varijabla naziv="DomainObject.Predmet.ProtuStrankaListFormatedWithAdress_1">
      <item>ARCUS DELTA d.o.o. Pula, Kandlerova 8, 52100 Pula</item>
    </derivirana_varijabla>
  </DomainObject.Predmet.ProtuStrankaListFormatedWithAdress>
  <DomainObject.Predmet.ProtuStrankaListFormatedWithAdressOIB>
    <izvorni_sadrzaj>
      <item>ARCUS DELTA d.o.o. Pula, OIB 58785778125, Kandlerova 8, 52100 Pula</item>
    </izvorni_sadrzaj>
    <derivirana_varijabla naziv="DomainObject.Predmet.ProtuStrankaListFormatedWithAdressOIB_1">
      <item>ARCUS DELTA d.o.o. Pula, OIB 58785778125, Kandlerova 8, 52100 Pula</item>
    </derivirana_varijabla>
  </DomainObject.Predmet.ProtuStrankaListFormatedWithAdressOIB>
  <DomainObject.Predmet.ProtuStrankaListNazivFormated>
    <izvorni_sadrzaj>
      <item>ARCUS DELTA d.o.o. Pula</item>
    </izvorni_sadrzaj>
    <derivirana_varijabla naziv="DomainObject.Predmet.ProtuStrankaListNazivFormated_1">
      <item>ARCUS DELTA d.o.o. Pula</item>
    </derivirana_varijabla>
  </DomainObject.Predmet.ProtuStrankaListNazivFormated>
  <DomainObject.Predmet.ProtuStrankaListNazivFormatedOIB>
    <izvorni_sadrzaj>
      <item>ARCUS DELTA d.o.o. Pula, OIB 58785778125</item>
    </izvorni_sadrzaj>
    <derivirana_varijabla naziv="DomainObject.Predmet.ProtuStrankaListNazivFormatedOIB_1">
      <item>ARCUS DELTA d.o.o. Pula, OIB 58785778125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ARCUS DELTA d.o.o. PULA</izvorni_sadrzaj>
    <derivirana_varijabla naziv="DomainObject.Predmet.StrankaIDrugi_1">ARCUS DELTA d.o.o. PULA</derivirana_varijabla>
  </DomainObject.Predmet.StrankaIDrugi>
  <DomainObject.Predmet.ProtustrankaIDrugi>
    <izvorni_sadrzaj>ARCUS DELTA d.o.o. Pula</izvorni_sadrzaj>
    <derivirana_varijabla naziv="DomainObject.Predmet.ProtustrankaIDrugi_1">ARCUS DELTA d.o.o. Pula</derivirana_varijabla>
  </DomainObject.Predmet.ProtustrankaIDrugi>
  <DomainObject.Predmet.StrankaIDrugiAdressOIB>
    <izvorni_sadrzaj>ARCUS DELTA d.o.o. PULA, OIB 58785778125, Kandlerova 8, Pula</izvorni_sadrzaj>
    <derivirana_varijabla naziv="DomainObject.Predmet.StrankaIDrugiAdressOIB_1">ARCUS DELTA d.o.o. PULA, OIB 58785778125, Kandlerova 8, Pula</derivirana_varijabla>
  </DomainObject.Predmet.StrankaIDrugiAdressOIB>
  <DomainObject.Predmet.ProtustrankaIDrugiAdressOIB>
    <izvorni_sadrzaj>ARCUS DELTA d.o.o. Pula, OIB 58785778125, Kandlerova 8, 52100 Pula</izvorni_sadrzaj>
    <derivirana_varijabla naziv="DomainObject.Predmet.ProtustrankaIDrugiAdressOIB_1">ARCUS DELTA d.o.o. Pula, OIB 58785778125,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DELTA d.o.o. Pula</item>
      <item>ARCUS DELTA d.o.o. PULA</item>
      <item>DRAŽEN EZGETA</item>
    </izvorni_sadrzaj>
    <derivirana_varijabla naziv="DomainObject.Predmet.SudioniciListNaziv_1">
      <item>ARCUS DELTA d.o.o. Pula</item>
      <item>ARCUS DELTA d.o.o. PULA</item>
      <item>DRAŽEN EZGETA</item>
    </derivirana_varijabla>
  </DomainObject.Predmet.SudioniciListNaziv>
  <DomainObject.Predmet.SudioniciListAdressOIB>
    <izvorni_sadrzaj>
      <item>ARCUS DELTA d.o.o. Pula, OIB 58785778125, Kandlerova 8,52100 Pula</item>
      <item>ARCUS DELTA d.o.o. PULA, OIB 58785778125, Kandlerova 8,Pula</item>
      <item>DRAŽEN EZGETA, OIB 62061046523, M. Benussi 8,52440 Poreč</item>
    </izvorni_sadrzaj>
    <derivirana_varijabla naziv="DomainObject.Predmet.SudioniciListAdressOIB_1">
      <item>ARCUS DELTA d.o.o. Pula, OIB 58785778125, Kandlerova 8,52100 Pula</item>
      <item>ARCUS DELTA d.o.o. PULA, OIB 58785778125, Kandlerova 8,Pula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58785778125</item>
      <item>, OIB 58785778125</item>
      <item>, OIB 62061046523</item>
    </izvorni_sadrzaj>
    <derivirana_varijabla naziv="DomainObject.Predmet.SudioniciListNazivOIB_1">
      <item>, OIB 58785778125</item>
      <item>, OIB 58785778125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206</properties:Words>
  <properties:Characters>1066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2015-12-15T13:53:00Z</dcterms:created>
  <dc:creator>sblazevic</dc:creator>
  <cp:lastModifiedBy>Sanja Lakošeljac</cp:lastModifiedBy>
  <cp:lastPrinted>2011-10-28T13:33:00Z</cp:lastPrinted>
  <dcterms:modified xmlns:xsi="http://www.w3.org/2001/XMLSchema-instance" xsi:type="dcterms:W3CDTF">2015-12-15T13:57:00Z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