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731b" w14:paraId="1d3731b" w:rsidRDefault="00AB4602" w:rsidP="006A7505" w:rsidR="006A7505" w:rsidRPr="006A750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7505">
        <w:rPr>
          <w:rFonts w:cs="Times New Roman"/>
          <w:b/>
        </w:rPr>
        <w:t xml:space="preserve"> </w:t>
      </w:r>
      <w:r w:rsidR="006A7505" w:rsidRPr="006A7505">
        <w:rPr>
          <w:rFonts w:cs="Times New Roman"/>
          <w:b/>
        </w:rPr>
        <w:t xml:space="preserve">    </w:t>
      </w:r>
      <w:r w:rsidR="006A7505" w:rsidRPr="006A7505">
        <w:rPr>
          <w:rFonts w:cs="Times New Roman"/>
        </w:rPr>
        <w:t>REPUBLIKA HRVATSKA</w:t>
      </w:r>
    </w:p>
    <w:p w:rsidRDefault="006A7505" w:rsidP="006A7505" w:rsidR="006A7505" w:rsidRPr="006A7505">
      <w:pPr>
        <w:spacing w:after="0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 xml:space="preserve"> TRGOVAČKI SUD U ZAGREBU</w:t>
      </w:r>
    </w:p>
    <w:p w:rsidRDefault="006A7505" w:rsidP="006A7505" w:rsidR="006A7505" w:rsidRPr="006A7505">
      <w:pPr>
        <w:spacing w:after="0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 xml:space="preserve">         STALNA SLUŽBA </w:t>
      </w:r>
    </w:p>
    <w:p w:rsidRDefault="006A7505" w:rsidP="006A7505" w:rsidR="006A7505" w:rsidRPr="006A7505">
      <w:pPr>
        <w:spacing w:after="0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 xml:space="preserve">  Karlovac, Ljudevita Šestića 4</w:t>
      </w:r>
    </w:p>
    <w:p w:rsidRDefault="006A7505" w:rsidP="006A7505" w:rsidR="006A7505" w:rsidRPr="006A7505">
      <w:pPr>
        <w:spacing w:after="0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R E P U B L I K A    H R V A T S K A</w:t>
      </w:r>
    </w:p>
    <w:p w:rsidRDefault="006A7505" w:rsidP="006A7505" w:rsidR="006A7505" w:rsidRPr="006A750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jc w:val="center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R J E Š E N J E</w:t>
      </w:r>
    </w:p>
    <w:p w:rsidRDefault="006A7505" w:rsidP="006A7505" w:rsidR="006A7505" w:rsidRPr="006A7505">
      <w:pPr>
        <w:spacing w:after="0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ab/>
        <w:t>TRGOVAČKI SUD U ZAGREBU, Stalna služba</w:t>
      </w:r>
      <w:r w:rsidRPr="006A7505">
        <w:rPr>
          <w:rFonts w:cs="Times New Roman" w:eastAsia="Times New Roman"/>
          <w:b/>
          <w:lang w:eastAsia="hr-HR"/>
        </w:rPr>
        <w:t>,</w:t>
      </w:r>
      <w:r w:rsidRPr="006A750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8. svibnja 2017.</w:t>
      </w:r>
    </w:p>
    <w:p w:rsidRDefault="006A7505" w:rsidP="006A7505" w:rsidR="006A7505" w:rsidRPr="006A75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jc w:val="center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r i j e š i o   j e</w:t>
      </w:r>
    </w:p>
    <w:p w:rsidRDefault="006A7505" w:rsidP="006A7505" w:rsidR="006A7505" w:rsidRPr="006A750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A7505" w:rsidP="006A7505" w:rsidR="006A7505" w:rsidRPr="006A7505">
      <w:pPr>
        <w:spacing w:after="0"/>
        <w:rPr>
          <w:rFonts w:cs="Times New Roman" w:eastAsia="Times New Roman"/>
          <w:lang w:eastAsia="hr-HR"/>
        </w:rPr>
      </w:pPr>
    </w:p>
    <w:p w:rsidRDefault="006A7505" w:rsidP="006A7505" w:rsidR="006A750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Kupcu FRANJI ZELENIKA, Zagreb, Ulica Mije Krešića 30, OIB: 37105336549, dosuđuju se nekretnine u vlasništvu stečajnog dužnika GOLF &amp; COUNTRY CLUB ZAGREB d.o.o. u stečaju, Zagreb, Jadranska avenija 6, OIB: 54566277575, koje se u naravi odnose na:</w:t>
      </w:r>
    </w:p>
    <w:p w:rsidRDefault="006A7505" w:rsidP="006A7505" w:rsidR="006A7505" w:rsidRPr="006A7505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 xml:space="preserve"> OBJEKT ZA SMJEŠTAJ B1-18, upisan u z.k.ul. 3100 k.o. Blato Novo, k.č.br. 6, suvlasnički dio redni broj 5: 101/10000, etažno vlasništvo (E-5) s tri sobe i nusprostorijama u prizemlju i na katu NKP 157,27 čm, s trijemom i stubištem u prizemlju NKP 4,47 čm, natkrivenom terasom u prizemlju NKP 6,85 čm, balkonom na katu NKP 0,58 čm, terasom na katu NKP 5,61 čm, garažom u podrumu NKP 13,65 čm i kućnim vrtom NKP 32,40 čm (ukupne površine kućnog vrta 324 čm), ukupne neto korisne površine posebnog dijela 220,83 čm, u nacrtima označen ljubičastom bojom, Jadranska avenija 6/16.</w:t>
      </w:r>
    </w:p>
    <w:p w:rsidRDefault="006A7505" w:rsidP="006A7505" w:rsidR="006A7505" w:rsidRPr="006A7505">
      <w:pPr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OBJEKT  ZA SMJEŠTAJ B1-19, upisan u z.k.ul. 3100 k.o. Blato Novo, k.č.br. 6, suvlasnički dio redni broj 6: 103/10000 etažno vlasništvo (E-6) s tri sobe i nusprostorijama u prizemlju i na katu NKP 157,27 čm, s trijemom i stubištem u prizemlju NKP 4,47 čm, natkrivenom terasom u prizemlju NKP 6,85 čm, balkonom na katu NKP 0,58 čm, terasom na katu NKP 5,61 čm, garažom u podrumu NKP 13,65 čm i kućnim vrtom NKP 37,70 čm (ukupne površine kućnog vrta 377 čm), ukupne neto korisne površine posebnog dijela 226,13 čm, u nacrtima označen narandžastom bojom, Jadranska avenija 6/15.</w:t>
      </w:r>
    </w:p>
    <w:p w:rsidRDefault="006A7505" w:rsidP="006A7505" w:rsidR="006A7505" w:rsidRPr="006A750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Kupovnina za navedene nekretnine iznosi:</w:t>
      </w:r>
    </w:p>
    <w:p w:rsidRDefault="006A7505" w:rsidP="006A7505" w:rsidR="006A7505" w:rsidRPr="006A75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za nekretninu pod rednim brojem I.1. 1.894.783,63 kn,</w:t>
      </w:r>
    </w:p>
    <w:p w:rsidRDefault="006A7505" w:rsidP="006A7505" w:rsidR="006A7505" w:rsidRPr="006A75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za nekretninu pod rednim brojem I.2. 1.939.863,45 kn.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lastRenderedPageBreak/>
        <w:t>III</w:t>
      </w:r>
      <w:r w:rsidRPr="006A7505">
        <w:rPr>
          <w:rFonts w:cs="Times New Roman" w:eastAsia="Times New Roman"/>
          <w:b/>
          <w:lang w:eastAsia="hr-HR"/>
        </w:rPr>
        <w:t>.</w:t>
      </w:r>
      <w:r w:rsidRPr="006A7505">
        <w:rPr>
          <w:rFonts w:cs="Times New Roman" w:eastAsia="Times New Roman"/>
          <w:lang w:eastAsia="hr-HR"/>
        </w:rPr>
        <w:t xml:space="preserve"> Kupac FRANJO ZELENIKA, Zagreb, Ulica Mije Krešića 30, OIB: 37105336549, je dužan u roku od 60 dana od dana pravomoćnosti rješenja o dosudi uplatiti razliku kupovnine preko uplaćene jamčevine i to u iznosu od 1.799.783,63 kn za nekretninu pod rednim brojem I.1., i u iznosu od 1.842.363,45 kn za nekretninu pod rednim brojem I.2. na račun Trgovačkog suda u Zagrebu broj HR9223900011300000460 model HR05, pozivom na 245-2015 (s napomenom „uplata razlike kupovnine“).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IV</w:t>
      </w:r>
      <w:r w:rsidRPr="006A7505">
        <w:rPr>
          <w:rFonts w:cs="Times New Roman" w:eastAsia="Times New Roman"/>
          <w:b/>
          <w:lang w:eastAsia="hr-HR"/>
        </w:rPr>
        <w:t>.</w:t>
      </w:r>
      <w:r w:rsidRPr="006A7505">
        <w:rPr>
          <w:rFonts w:cs="Times New Roman" w:eastAsia="Times New Roman"/>
          <w:lang w:eastAsia="hr-HR"/>
        </w:rPr>
        <w:t xml:space="preserve"> Ova imovina predat će se kupcu FRANJI ZELENIKA, Zagreb, Ulica Mije Krešića 30, OIB: 37105336549, zaključkom o predaji nakon što ovo rješenje postane pravomoćno, a kupac uplati kupovninu umanjenu za iznos jamčevine.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V. Određuje se upis prava vlasništva u korist kupca na dosuđenim  nekretninama, nakon pravomoćnosti ovog rješenja i nakon uplate razlike kupovnine navedene u točki III. ovog rješenja.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ind w:firstLine="142" w:left="-142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ab/>
        <w:t>VI. Određuje se brisanje:</w:t>
      </w:r>
    </w:p>
    <w:p w:rsidRDefault="006A7505" w:rsidP="006A7505" w:rsidR="006A7505" w:rsidRPr="006A7505">
      <w:pPr>
        <w:ind w:firstLine="142" w:left="-142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ab/>
        <w:t>1.  u z.k.ul. 3100 k.o. Blato Novo, k.č.br. 6, suvlasnički dio redni broj 5: 101/10000, etažno vlasništvo (E-5) objekt za smještaj B1-18 s tri sobe i nusprostorijama u prizemlju i na katu NKP 157,27 čm, s trijemom i stubištem u prizemlju NKP 4,47 čm, natkrivenom terasom u prizemlju NKP 6,85 čm, balkonom na katu NKP 0,58 čm, terasom na katu NKP 5,61 čm, garažom u podrumu NKP 13,65 čm i kućnim vrtom NKP 32,40 čm (ukupne površine kućnog vrta 324 čm), ukupne neto korisne površine posebnog dijela 220,83 čm, u nacrtima označen ljubičastom bojom, Jadranska avenija 6/16.: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- plombe pod brojem upisa Z-15972/15 od 08.06.2015.,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2. u z.k.ul. 3100 k.o. Blato Novo, k.č.br. 6, suvlasnički dio redni broj 6: 103/10000 etažno vlasništvo (E-6) objekt za smještaj B1-19 s tri sobe i nusprostorijama u prizemlju i na katu NKP 157,27 čm, s trijemom i stubištem u prizemlju NKP 4,47 čm, natkrivenom terasom u prizemlju NKP 6,85 čm, balkonom na katu NKP 0,58 čm, terasom na katu NKP 5,61 čm, garažom u podrumu NKP 13,65 čm i kućnim vrtom NKP 37,70 čm (ukupne površine kućnog vrta 377 čm), ukupne neto korisne površine posebnog dijela 226,13 čm, u nacrtima označen narandžastom bojom, Jadranska avenija 6/15,: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- plombe pod brojem upisa Z-15972/15 od 08.06.2015.,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lastRenderedPageBreak/>
        <w:t>VII</w:t>
      </w:r>
      <w:r w:rsidRPr="006A7505">
        <w:rPr>
          <w:rFonts w:cs="Times New Roman" w:eastAsia="Times New Roman"/>
          <w:b/>
          <w:lang w:eastAsia="hr-HR"/>
        </w:rPr>
        <w:t>.</w:t>
      </w:r>
      <w:r w:rsidRPr="006A7505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VIII</w:t>
      </w:r>
      <w:r w:rsidRPr="006A7505">
        <w:rPr>
          <w:rFonts w:cs="Times New Roman" w:eastAsia="Times New Roman"/>
          <w:b/>
          <w:lang w:eastAsia="hr-HR"/>
        </w:rPr>
        <w:t>.</w:t>
      </w:r>
      <w:r w:rsidRPr="006A7505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IX</w:t>
      </w:r>
      <w:r w:rsidRPr="006A7505">
        <w:rPr>
          <w:rFonts w:cs="Times New Roman" w:eastAsia="Times New Roman"/>
          <w:b/>
          <w:lang w:eastAsia="hr-HR"/>
        </w:rPr>
        <w:t>.</w:t>
      </w:r>
      <w:r w:rsidRPr="006A7505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X. Nalaže se Općinskom sudu u Novom Zagrebu, Zemljišnoknjižni odjel Novi Zagreb zabilježiti u zemljišnim knjigama dosudu nekretnina navedenih u točki I. ovog rješenja.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Obrazloženje</w:t>
      </w:r>
    </w:p>
    <w:p w:rsidRDefault="006A7505" w:rsidP="006A7505" w:rsidR="006A7505" w:rsidRPr="006A7505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Nekretnine stečajnog dužnika navedene pod točkom I. ovog rješenja prodavale su se u stečajnom postupku na prijedlog stečajnog upravitelja temeljem odredbe čl. 164. st. 3. Stečajnog zakona (Narodne novine broj 44/96, 29/99, 129/00, 123/03, 82/06, 116/10, 25/12, 133/12, dalje:SZ).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Na trećoj usmenoj javnoj dražbi radi prodaje imovine dužnika kao u točki I. izreke rješenja, sudjelovao je jedan ponuditelj i to FRANJO ZELENIKA, Zagreb, Ulica Mije Krešića 30, OIB: 37105336549.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Ponuditelj FRANJO ZELENIKA, Zagreb, Ulica Mije Krešića 30, OIB: 37105336549, dao je ponudu za imovinu navedenu pod rednim brojem I.1. ovog rješenja u iznosu  od 1.894.783,63 kn i za imovinu pod rednim brojem I.2. ovog rješenja u iznosu od 1.939.863,45 kn, što su ujedno bile jedine ponude.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Nakon zaključenja dražbe, sudac je utvrdio tu činjenicu i objavio kako je kupac FRANJO ZELENIKA, Zagreb, Ulica Mije Krešića 30, OIB: 37105336549, ispunio uvjete da mu se nekretnine dosude.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6A7505" w:rsidP="006A7505" w:rsidR="006A7505" w:rsidRPr="006A75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jc w:val="center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 xml:space="preserve">U Karlovcu, 8. </w:t>
      </w:r>
      <w:r>
        <w:rPr>
          <w:rFonts w:cs="Times New Roman" w:eastAsia="Times New Roman"/>
          <w:lang w:eastAsia="hr-HR"/>
        </w:rPr>
        <w:t>svibnja</w:t>
      </w:r>
      <w:r w:rsidRPr="006A7505">
        <w:rPr>
          <w:rFonts w:cs="Times New Roman" w:eastAsia="Times New Roman"/>
          <w:lang w:eastAsia="hr-HR"/>
        </w:rPr>
        <w:t xml:space="preserve"> 2017.</w:t>
      </w:r>
    </w:p>
    <w:p w:rsidRDefault="006A7505" w:rsidP="006A7505" w:rsidR="006A7505" w:rsidRPr="006A75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6A7505" w:rsidP="006A7505" w:rsidR="006A7505" w:rsidRPr="006A7505">
      <w:pPr>
        <w:spacing w:after="0"/>
        <w:jc w:val="center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6A7505" w:rsidP="006A7505" w:rsidR="006A7505" w:rsidRPr="006A75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spacing w:after="0"/>
        <w:jc w:val="center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b/>
          <w:lang w:eastAsia="hr-HR"/>
        </w:rPr>
        <w:t xml:space="preserve">                                                                             </w:t>
      </w:r>
      <w:r w:rsidRPr="006A7505">
        <w:rPr>
          <w:rFonts w:cs="Times New Roman" w:eastAsia="Times New Roman"/>
          <w:lang w:eastAsia="hr-HR"/>
        </w:rPr>
        <w:t>Za točnost otpravka-</w:t>
      </w:r>
    </w:p>
    <w:p w:rsidRDefault="006A7505" w:rsidP="006A7505" w:rsidR="006A7505" w:rsidRPr="006A7505">
      <w:pPr>
        <w:spacing w:after="0"/>
        <w:jc w:val="center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 xml:space="preserve">                                                                            ovlašteni službenik:</w:t>
      </w:r>
    </w:p>
    <w:p w:rsidRDefault="006A7505" w:rsidP="006A7505" w:rsidR="006A7505" w:rsidRPr="006A7505">
      <w:pPr>
        <w:spacing w:after="0"/>
        <w:jc w:val="center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6A7505" w:rsidP="006A7505" w:rsidR="006A7505" w:rsidRPr="006A75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7505" w:rsidP="006A7505" w:rsidR="006A7505" w:rsidRPr="006A750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PRAVNA POUKA:</w:t>
      </w:r>
    </w:p>
    <w:p w:rsidRDefault="006A7505" w:rsidP="006A7505" w:rsidR="006A7505" w:rsidRPr="006A750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A750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6A7505" w:rsidP="006A7505" w:rsidR="006A7505" w:rsidRPr="006A750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A7505" w:rsidP="006A7505" w:rsidR="006A7505" w:rsidRPr="006A750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A7505" w:rsidP="006A7505" w:rsidR="006A7505" w:rsidRPr="006A7505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4374191"/>
      <w:docPartObj>
        <w:docPartGallery w:val="Page Numbers (Top of Page)"/>
        <w:docPartUnique/>
      </w:docPartObj>
    </w:sdtPr>
    <w:sdtContent>
      <w:p w:rsidRDefault="006A7505" w:rsidR="006A750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A7505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DB7AF4"/>
    <w:multiLevelType w:val="hybridMultilevel"/>
    <w:tmpl w:val="5338E2C8"/>
    <w:lvl w:tplc="481841A8" w:ilvl="0">
      <w:start w:val="2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A7505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19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Franji Zelenika, objekt B1-18 i objekt B1-19</izvorni_sadrzaj>
    <derivirana_varijabla naziv="DomainObject.Primjedba_1">kupcu Franji Zelenika, objekt B1-18 i objekt B1-19</derivirana_varijabla>
  </DomainObject.Primjedba>
  <DomainObject.Oznaka>
    <izvorni_sadrzaj>St-245/2015-213</izvorni_sadrzaj>
    <derivirana_varijabla naziv="DomainObject.Oznaka_1">St-245/2015-213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travnja 2017.</izvorni_sadrzaj>
    <derivirana_varijabla naziv="DomainObject.Predmet.SpisIzvanSuda.DatumIzlazaSpisa_1">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St-245/2015-213</izvorni_sadrzaj>
    <derivirana_varijabla naziv="DomainObject.PoslovniBrojDokumenta_1">St-245/2015-213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EF802E-72D5-45AB-B9BF-3FA20716D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1138</properties:Words>
  <properties:Characters>5930</properties:Characters>
  <properties:Lines>147</properties:Lines>
  <properties:Paragraphs>46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2017-05-08T06:57:00Z</cp:lastPrinted>
  <dcterms:modified xmlns:xsi="http://www.w3.org/2001/XMLSchema-instance" xsi:type="dcterms:W3CDTF">2017-05-08T06:57:00Z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St-245/2015-213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