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a713" w14:paraId="fe5a713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4A4D26" w:rsidR="000222A9" w:rsidRPr="004A4D2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2F1946" w:rsidRPr="002F1946">
        <w:t xml:space="preserve"> </w:t>
      </w:r>
      <w:r w:rsidR="002F1946" w:rsidRPr="00A83179">
        <w:rPr>
          <w:rFonts w:cs="Times New Roman" w:hAnsi="Times New Roman" w:ascii="Times New Roman"/>
          <w:sz w:val="24"/>
          <w:szCs w:val="24"/>
        </w:rPr>
        <w:t>ARISTOTELES d.o.o. Rijeka (OIB:31563892733, MBS 040369139), Strossmayerova 16</w:t>
      </w:r>
      <w:r w:rsidR="002F1946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2F1946">
        <w:rPr>
          <w:rFonts w:cs="Times New Roman" w:hAnsi="Times New Roman" w:ascii="Times New Roman"/>
          <w:sz w:val="24"/>
          <w:szCs w:val="24"/>
        </w:rPr>
        <w:t xml:space="preserve"> </w:t>
      </w:r>
      <w:r w:rsidR="002F1946" w:rsidRPr="00A83179">
        <w:rPr>
          <w:rFonts w:cs="Times New Roman" w:hAnsi="Times New Roman" w:ascii="Times New Roman"/>
          <w:sz w:val="24"/>
          <w:szCs w:val="24"/>
        </w:rPr>
        <w:t>ARISTOTELES d.o.o. Rijeka (OIB:31563892733, MBS 040369139), Strossmayerova 16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9628B" w:rsidRPr="00A83179">
        <w:rPr>
          <w:rFonts w:cs="Times New Roman" w:hAnsi="Times New Roman" w:ascii="Times New Roman"/>
          <w:sz w:val="24"/>
          <w:szCs w:val="24"/>
        </w:rPr>
        <w:t>29. lipnja</w:t>
      </w:r>
      <w:r w:rsidR="001F0BA3" w:rsidRPr="00A83179">
        <w:rPr>
          <w:rFonts w:cs="Times New Roman" w:hAnsi="Times New Roman" w:ascii="Times New Roman"/>
          <w:sz w:val="24"/>
          <w:szCs w:val="24"/>
        </w:rPr>
        <w:t xml:space="preserve"> 2018</w:t>
      </w:r>
      <w:r w:rsidRPr="00A83179">
        <w:rPr>
          <w:rFonts w:cs="Times New Roman" w:hAnsi="Times New Roman" w:ascii="Times New Roman"/>
          <w:sz w:val="24"/>
          <w:szCs w:val="24"/>
        </w:rPr>
        <w:t xml:space="preserve">. u </w:t>
      </w:r>
      <w:r w:rsidR="00F57C10" w:rsidRPr="00A83179">
        <w:rPr>
          <w:rFonts w:cs="Times New Roman" w:hAnsi="Times New Roman" w:ascii="Times New Roman"/>
          <w:sz w:val="24"/>
          <w:szCs w:val="24"/>
        </w:rPr>
        <w:t>1</w:t>
      </w:r>
      <w:r w:rsidR="00A83179" w:rsidRPr="00A83179">
        <w:rPr>
          <w:rFonts w:cs="Times New Roman" w:hAnsi="Times New Roman" w:ascii="Times New Roman"/>
          <w:sz w:val="24"/>
          <w:szCs w:val="24"/>
        </w:rPr>
        <w:t>3</w:t>
      </w:r>
      <w:r w:rsidR="00F57C10" w:rsidRPr="00A83179">
        <w:rPr>
          <w:rFonts w:cs="Times New Roman" w:hAnsi="Times New Roman" w:ascii="Times New Roman"/>
          <w:sz w:val="24"/>
          <w:szCs w:val="24"/>
        </w:rPr>
        <w:t>:10</w:t>
      </w:r>
      <w:r w:rsidRPr="00A83179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A831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A83179" w:rsidRPr="00A83179">
        <w:rPr>
          <w:rFonts w:cs="Times New Roman" w:hAnsi="Times New Roman" w:ascii="Times New Roman"/>
          <w:sz w:val="24"/>
          <w:szCs w:val="24"/>
        </w:rPr>
        <w:t>Sanjin Dinko Dorčić</w:t>
      </w:r>
      <w:r w:rsidR="00F57C10" w:rsidRPr="00A83179">
        <w:rPr>
          <w:rFonts w:cs="Times New Roman" w:hAnsi="Times New Roman" w:ascii="Times New Roman"/>
          <w:sz w:val="24"/>
          <w:szCs w:val="24"/>
        </w:rPr>
        <w:t xml:space="preserve"> iz Rijeke, </w:t>
      </w:r>
      <w:r w:rsidR="00A83179" w:rsidRPr="00A83179">
        <w:rPr>
          <w:rFonts w:cs="Times New Roman" w:hAnsi="Times New Roman" w:ascii="Times New Roman"/>
          <w:sz w:val="24"/>
          <w:szCs w:val="24"/>
        </w:rPr>
        <w:t>Mosorska 9</w:t>
      </w:r>
      <w:r w:rsidRPr="00A83179">
        <w:rPr>
          <w:rFonts w:cs="Times New Roman" w:hAnsi="Times New Roman" w:ascii="Times New Roman"/>
          <w:sz w:val="24"/>
          <w:szCs w:val="24"/>
        </w:rPr>
        <w:t xml:space="preserve">, OIB: </w:t>
      </w:r>
      <w:r w:rsidR="00A83179" w:rsidRPr="00A83179">
        <w:rPr>
          <w:rFonts w:cs="Times New Roman" w:hAnsi="Times New Roman" w:ascii="Times New Roman"/>
          <w:sz w:val="24"/>
          <w:szCs w:val="24"/>
        </w:rPr>
        <w:t>71306347942</w:t>
      </w:r>
      <w:r w:rsidR="00F57C10" w:rsidRPr="00A8317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A831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2F1946">
        <w:rPr>
          <w:rFonts w:cs="Times New Roman" w:hAnsi="Times New Roman" w:ascii="Times New Roman"/>
          <w:sz w:val="24"/>
          <w:szCs w:val="24"/>
        </w:rPr>
        <w:t xml:space="preserve"> </w:t>
      </w:r>
      <w:r w:rsidR="002F1946" w:rsidRPr="00A83179">
        <w:rPr>
          <w:rFonts w:cs="Times New Roman" w:hAnsi="Times New Roman" w:ascii="Times New Roman"/>
          <w:sz w:val="24"/>
          <w:szCs w:val="24"/>
        </w:rPr>
        <w:t>ARISTOTELES d.o.o. Rijeka (OIB:31563892733, MBS 040369139), Strossmayerova 16</w:t>
      </w:r>
      <w:r w:rsidRPr="00A8317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2F1946">
        <w:rPr>
          <w:rFonts w:cs="Times New Roman" w:hAnsi="Times New Roman" w:ascii="Times New Roman"/>
          <w:sz w:val="24"/>
          <w:szCs w:val="24"/>
        </w:rPr>
        <w:t xml:space="preserve"> </w:t>
      </w:r>
      <w:r w:rsidR="002F1946" w:rsidRPr="00A83179">
        <w:rPr>
          <w:rFonts w:cs="Times New Roman" w:hAnsi="Times New Roman" w:ascii="Times New Roman"/>
          <w:sz w:val="24"/>
          <w:szCs w:val="24"/>
        </w:rPr>
        <w:t>ARISTOTELES d.o.o. Rijeka (OIB:31563892733, MBS 040369139), Strossmayerova 16</w:t>
      </w:r>
      <w:r w:rsidRPr="00A83179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2F1946" w:rsidRPr="00A83179">
        <w:rPr>
          <w:rFonts w:cs="Times New Roman" w:eastAsia="Times New Roman" w:hAnsi="Times New Roman" w:ascii="Times New Roman"/>
          <w:sz w:val="24"/>
          <w:szCs w:val="24"/>
          <w:lang w:eastAsia="hr-HR"/>
        </w:rPr>
        <w:t>13.940,58</w:t>
      </w:r>
      <w:r w:rsidRPr="00A83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2F19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 xml:space="preserve">2 i </w:t>
      </w:r>
      <w:r w:rsidR="004A4D26">
        <w:rPr>
          <w:rFonts w:cs="Times New Roman" w:hAnsi="Times New Roman" w:ascii="Times New Roman"/>
          <w:sz w:val="24"/>
          <w:szCs w:val="24"/>
        </w:rPr>
        <w:t>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4A4D26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</w:t>
      </w:r>
      <w:r w:rsidR="002F1946" w:rsidRPr="002F1946">
        <w:rPr>
          <w:rFonts w:cs="Times New Roman" w:hAnsi="Times New Roman" w:ascii="Times New Roman"/>
          <w:sz w:val="24"/>
          <w:szCs w:val="24"/>
        </w:rPr>
        <w:t>dužnik nije bio registriran u HZMO banci podataka.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2F1946" w:rsidRPr="00A83179">
        <w:rPr>
          <w:rFonts w:cs="Times New Roman" w:hAnsi="Times New Roman" w:ascii="Times New Roman"/>
          <w:sz w:val="24"/>
          <w:szCs w:val="24"/>
        </w:rPr>
        <w:t>13. ožujka</w:t>
      </w:r>
      <w:r w:rsidR="001F0BA3" w:rsidRPr="00A83179">
        <w:rPr>
          <w:rFonts w:cs="Times New Roman" w:hAnsi="Times New Roman" w:ascii="Times New Roman"/>
          <w:sz w:val="24"/>
          <w:szCs w:val="24"/>
        </w:rPr>
        <w:t xml:space="preserve"> 2018</w:t>
      </w:r>
      <w:r w:rsidRPr="00A83179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144" w:rsidP="000222A9" w:rsidR="00EB6144">
      <w:pPr>
        <w:spacing w:lineRule="auto" w:line="240" w:after="0"/>
      </w:pPr>
      <w:r>
        <w:separator/>
      </w:r>
    </w:p>
  </w:endnote>
  <w:endnote w:id="0" w:type="continuationSeparator">
    <w:p w:rsidRDefault="00EB6144" w:rsidP="000222A9" w:rsidR="00EB61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945">
          <w:rPr>
            <w:noProof/>
          </w:rPr>
          <w:t>1</w:t>
        </w:r>
        <w:r>
          <w:fldChar w:fldCharType="end"/>
        </w:r>
      </w:p>
    </w:sdtContent>
  </w:sdt>
  <w:p w:rsidRDefault="009F4945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144" w:rsidP="000222A9" w:rsidR="00EB6144">
      <w:pPr>
        <w:spacing w:lineRule="auto" w:line="240" w:after="0"/>
      </w:pPr>
      <w:r>
        <w:separator/>
      </w:r>
    </w:p>
  </w:footnote>
  <w:footnote w:id="0" w:type="continuationSeparator">
    <w:p w:rsidRDefault="00EB6144" w:rsidP="000222A9" w:rsidR="00EB61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A8317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A83179">
      <w:rPr>
        <w:rFonts w:cs="Times New Roman" w:hAnsi="Times New Roman" w:ascii="Times New Roman"/>
        <w:sz w:val="24"/>
        <w:szCs w:val="24"/>
      </w:rPr>
      <w:t>Posl. br. 1</w:t>
    </w:r>
    <w:r w:rsidR="000222A9" w:rsidRPr="00A83179">
      <w:rPr>
        <w:rFonts w:cs="Times New Roman" w:hAnsi="Times New Roman" w:ascii="Times New Roman"/>
        <w:sz w:val="24"/>
        <w:szCs w:val="24"/>
      </w:rPr>
      <w:t>1</w:t>
    </w:r>
    <w:r w:rsidRPr="00A83179">
      <w:rPr>
        <w:rFonts w:cs="Times New Roman" w:hAnsi="Times New Roman" w:ascii="Times New Roman"/>
        <w:sz w:val="24"/>
        <w:szCs w:val="24"/>
      </w:rPr>
      <w:t xml:space="preserve"> St-</w:t>
    </w:r>
    <w:r w:rsidR="002F1946" w:rsidRPr="00A83179">
      <w:rPr>
        <w:rFonts w:cs="Times New Roman" w:hAnsi="Times New Roman" w:ascii="Times New Roman"/>
        <w:sz w:val="24"/>
        <w:szCs w:val="24"/>
      </w:rPr>
      <w:t>60</w:t>
    </w:r>
    <w:r w:rsidR="00D9628B" w:rsidRPr="00A83179">
      <w:rPr>
        <w:rFonts w:cs="Times New Roman" w:hAnsi="Times New Roman" w:ascii="Times New Roman"/>
        <w:sz w:val="24"/>
        <w:szCs w:val="24"/>
      </w:rPr>
      <w:t>/2018-</w:t>
    </w:r>
    <w:r w:rsidR="004A4D26" w:rsidRPr="00A83179">
      <w:rPr>
        <w:rFonts w:cs="Times New Roman" w:hAnsi="Times New Roman" w:ascii="Times New Roman"/>
        <w:sz w:val="24"/>
        <w:szCs w:val="24"/>
      </w:rPr>
      <w:t>9</w:t>
    </w:r>
  </w:p>
  <w:p w:rsidRDefault="009F4945" w:rsidP="00C2277B" w:rsidR="00C2277B" w:rsidRPr="00D9628B">
    <w:pPr>
      <w:pStyle w:val="Zaglavlje"/>
      <w:jc w:val="right"/>
      <w:rPr>
        <w:rFonts w:cs="Times New Roman" w:hAnsi="Times New Roman" w:ascii="Times New Roman"/>
        <w:b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B6EF6"/>
    <w:rsid w:val="001D2A19"/>
    <w:rsid w:val="001E1C5E"/>
    <w:rsid w:val="001F0BA3"/>
    <w:rsid w:val="00210591"/>
    <w:rsid w:val="00214F33"/>
    <w:rsid w:val="002B6D51"/>
    <w:rsid w:val="002F1946"/>
    <w:rsid w:val="00327700"/>
    <w:rsid w:val="0046057B"/>
    <w:rsid w:val="00481693"/>
    <w:rsid w:val="004A4D26"/>
    <w:rsid w:val="004A68DC"/>
    <w:rsid w:val="004F0943"/>
    <w:rsid w:val="00503778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9F4945"/>
    <w:rsid w:val="00A11B53"/>
    <w:rsid w:val="00A76416"/>
    <w:rsid w:val="00A83179"/>
    <w:rsid w:val="00A858B9"/>
    <w:rsid w:val="00B20BFF"/>
    <w:rsid w:val="00B62E34"/>
    <w:rsid w:val="00B73C7F"/>
    <w:rsid w:val="00BA44C4"/>
    <w:rsid w:val="00C25228"/>
    <w:rsid w:val="00C4149D"/>
    <w:rsid w:val="00C51555"/>
    <w:rsid w:val="00D043A0"/>
    <w:rsid w:val="00D344B9"/>
    <w:rsid w:val="00D94425"/>
    <w:rsid w:val="00D9628B"/>
    <w:rsid w:val="00E44ECD"/>
    <w:rsid w:val="00EA7DC4"/>
    <w:rsid w:val="00EB614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9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9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9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9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9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9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9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9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ARISTOTELES d.o.o.</izvorni_sadrzaj>
    <derivirana_varijabla naziv="DomainObject.Predmet.ProtustrankaFormated_1">  ARISTOTELES d.o.o.</derivirana_varijabla>
  </DomainObject.Predmet.ProtustrankaFormated>
  <DomainObject.Predmet.ProtustrankaFormatedOIB>
    <izvorni_sadrzaj>  ARISTOTELES d.o.o., OIB 31563892733</izvorni_sadrzaj>
    <derivirana_varijabla naziv="DomainObject.Predmet.ProtustrankaFormatedOIB_1">  ARISTOTELES d.o.o., OIB 31563892733</derivirana_varijabla>
  </DomainObject.Predmet.ProtustrankaFormatedOIB>
  <DomainObject.Predmet.ProtustrankaFormatedWithAdress>
    <izvorni_sadrzaj> ARISTOTELES d.o.o., Strossmayerova 16, 51000 Rijeka</izvorni_sadrzaj>
    <derivirana_varijabla naziv="DomainObject.Predmet.ProtustrankaFormatedWithAdress_1"> ARISTOTELES d.o.o., Strossmayerova 16, 51000 Rijeka</derivirana_varijabla>
  </DomainObject.Predmet.ProtustrankaFormatedWithAdress>
  <DomainObject.Predmet.ProtustrankaFormatedWithAdressOIB>
    <izvorni_sadrzaj> ARISTOTELES d.o.o., OIB 31563892733, Strossmayerova 16, 51000 Rijeka</izvorni_sadrzaj>
    <derivirana_varijabla naziv="DomainObject.Predmet.ProtustrankaFormatedWithAdressOIB_1"> ARISTOTELES d.o.o., OIB 31563892733, Strossmayerova 16, 51000 Rijeka</derivirana_varijabla>
  </DomainObject.Predmet.ProtustrankaFormatedWithAdressOIB>
  <DomainObject.Predmet.ProtustrankaWithAdress>
    <izvorni_sadrzaj>ARISTOTELES d.o.o. Strossmayerova 16, 51000 Rijeka</izvorni_sadrzaj>
    <derivirana_varijabla naziv="DomainObject.Predmet.ProtustrankaWithAdress_1">ARISTOTELES d.o.o. Strossmayerova 16, 51000 Rijeka</derivirana_varijabla>
  </DomainObject.Predmet.ProtustrankaWithAdress>
  <DomainObject.Predmet.ProtustrankaWithAdressOIB>
    <izvorni_sadrzaj>ARISTOTELES d.o.o., OIB 31563892733, Strossmayerova 16, 51000 Rijeka</izvorni_sadrzaj>
    <derivirana_varijabla naziv="DomainObject.Predmet.ProtustrankaWithAdressOIB_1">ARISTOTELES d.o.o., OIB 31563892733, Strossmayerova 16, 51000 Rijeka</derivirana_varijabla>
  </DomainObject.Predmet.ProtustrankaWithAdressOIB>
  <DomainObject.Predmet.ProtustrankaNazivFormated>
    <izvorni_sadrzaj>ARISTOTELES d.o.o.</izvorni_sadrzaj>
    <derivirana_varijabla naziv="DomainObject.Predmet.ProtustrankaNazivFormated_1">ARISTOTELES d.o.o.</derivirana_varijabla>
  </DomainObject.Predmet.ProtustrankaNazivFormated>
  <DomainObject.Predmet.ProtustrankaNazivFormatedOIB>
    <izvorni_sadrzaj>ARISTOTELES d.o.o., OIB 31563892733</izvorni_sadrzaj>
    <derivirana_varijabla naziv="DomainObject.Predmet.ProtustrankaNazivFormatedOIB_1">ARISTOTELES d.o.o., OIB 31563892733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ARISTOTELES d.o.o.</item>
    </izvorni_sadrzaj>
    <derivirana_varijabla naziv="DomainObject.Predmet.ProtuStrankaListFormated_1">
      <item>ARISTOTELES d.o.o.</item>
    </derivirana_varijabla>
  </DomainObject.Predmet.ProtuStrankaListFormated>
  <DomainObject.Predmet.ProtuStrankaListFormatedOIB>
    <izvorni_sadrzaj>
      <item>ARISTOTELES d.o.o., OIB 31563892733</item>
    </izvorni_sadrzaj>
    <derivirana_varijabla naziv="DomainObject.Predmet.ProtuStrankaListFormatedOIB_1">
      <item>ARISTOTELES d.o.o., OIB 31563892733</item>
    </derivirana_varijabla>
  </DomainObject.Predmet.ProtuStrankaListFormatedOIB>
  <DomainObject.Predmet.ProtuStrankaListFormatedWithAdress>
    <izvorni_sadrzaj>
      <item>ARISTOTELES d.o.o., Strossmayerova 16, 51000 Rijeka</item>
    </izvorni_sadrzaj>
    <derivirana_varijabla naziv="DomainObject.Predmet.ProtuStrankaListFormatedWithAdress_1">
      <item>ARISTOTELES d.o.o., Strossmayerova 16, 51000 Rijeka</item>
    </derivirana_varijabla>
  </DomainObject.Predmet.ProtuStrankaListFormatedWithAdress>
  <DomainObject.Predmet.ProtuStrankaListFormatedWithAdressOIB>
    <izvorni_sadrzaj>
      <item>ARISTOTELES d.o.o., OIB 31563892733, Strossmayerova 16, 51000 Rijeka</item>
    </izvorni_sadrzaj>
    <derivirana_varijabla naziv="DomainObject.Predmet.ProtuStrankaListFormatedWithAdressOIB_1">
      <item>ARISTOTELES d.o.o., OIB 31563892733, Strossmayerova 16, 51000 Rijeka</item>
    </derivirana_varijabla>
  </DomainObject.Predmet.ProtuStrankaListFormatedWithAdressOIB>
  <DomainObject.Predmet.ProtuStrankaListNazivFormated>
    <izvorni_sadrzaj>
      <item>ARISTOTELES d.o.o.</item>
    </izvorni_sadrzaj>
    <derivirana_varijabla naziv="DomainObject.Predmet.ProtuStrankaListNazivFormated_1">
      <item>ARISTOTELES d.o.o.</item>
    </derivirana_varijabla>
  </DomainObject.Predmet.ProtuStrankaListNazivFormated>
  <DomainObject.Predmet.ProtuStrankaListNazivFormatedOIB>
    <izvorni_sadrzaj>
      <item>ARISTOTELES d.o.o., OIB 31563892733</item>
    </izvorni_sadrzaj>
    <derivirana_varijabla naziv="DomainObject.Predmet.ProtuStrankaListNazivFormatedOIB_1">
      <item>ARISTOTELES d.o.o., OIB 31563892733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ARISTOTELES d.o.o.</izvorni_sadrzaj>
    <derivirana_varijabla naziv="DomainObject.Predmet.ProtustrankaIDrugi_1">ARISTOTELES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ARISTOTELES d.o.o., OIB 31563892733, Strossmayerova 16, 51000 Rijeka</izvorni_sadrzaj>
    <derivirana_varijabla naziv="DomainObject.Predmet.ProtustrankaIDrugiAdressOIB_1">ARISTOTELES d.o.o., OIB 31563892733,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ARISTOTELES d.o.o.</item>
    </izvorni_sadrzaj>
    <derivirana_varijabla naziv="DomainObject.Predmet.SudioniciListNaziv_1">
      <item>FINA  Rijeka</item>
      <item>ARISTOTELES d.o.o.</item>
    </derivirana_varijabla>
  </DomainObject.Predmet.SudioniciListNaziv>
  <DomainObject.Predmet.SudioniciListAdressOIB>
    <izvorni_sadrzaj>
      <item>FINA  Rijeka, OIB 85821130368, Frana Kurelca 8,51000 Rijeka</item>
      <item>ARISTOTELES d.o.o., OIB 31563892733, Strossmayerova 16,51000 Rijeka</item>
    </izvorni_sadrzaj>
    <derivirana_varijabla naziv="DomainObject.Predmet.SudioniciListAdressOIB_1">
      <item>FINA  Rijeka, OIB 85821130368, Frana Kurelca 8,51000 Rijeka</item>
      <item>ARISTOTELES d.o.o., OIB 31563892733,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31563892733</item>
    </izvorni_sadrzaj>
    <derivirana_varijabla naziv="DomainObject.Predmet.SudioniciListNazivOIB_1">
      <item>, OIB 85821130368</item>
      <item>, OIB 31563892733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C85E7-A08A-4DA5-AB65-867C096E4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619</properties:Words>
  <properties:Characters>3381</properties:Characters>
  <properties:Lines>99</properties:Lines>
  <properties:Paragraphs>20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2018-06-29T10:45:00Z</cp:lastPrinted>
  <dcterms:modified xmlns:xsi="http://www.w3.org/2001/XMLSchema-instance" xsi:type="dcterms:W3CDTF">2018-06-29T10:46:00Z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60,18.docx)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