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6e26" w14:paraId="e576e26" w:rsidRDefault="00AE649C" w:rsidP="00E23A0C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E23A0C" w:rsidP="00E23A0C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E23A0C" w:rsidP="00E23A0C" w:rsidR="00E23A0C">
      <w:pPr>
        <w:pStyle w:val="SudNaziv"/>
      </w:pPr>
      <w:r>
        <w:t>TRGOVAČKI SUD U VARAŽDINU</w:t>
      </w:r>
    </w:p>
    <w:p w:rsidRDefault="00E23A0C" w:rsidP="00E23A0C" w:rsidR="00E23A0C">
      <w:pPr>
        <w:pStyle w:val="SudNaziv"/>
      </w:pPr>
    </w:p>
    <w:p w:rsidRDefault="00E23A0C" w:rsidP="00E23A0C" w:rsidR="00E23A0C" w:rsidRPr="00B76F3C">
      <w:pPr>
        <w:pStyle w:val="SudNaziv"/>
      </w:pPr>
    </w:p>
    <w:p w:rsidRDefault="00E23A0C" w:rsidP="00E23A0C" w:rsidR="00E23A0C">
      <w:pPr>
        <w:spacing w:after="0"/>
        <w:jc w:val="both"/>
      </w:pPr>
    </w:p>
    <w:p w:rsidRDefault="00E23A0C" w:rsidP="00E23A0C" w:rsidR="00E23A0C">
      <w:pPr>
        <w:spacing w:after="0"/>
        <w:jc w:val="center"/>
      </w:pPr>
      <w:r>
        <w:t>REPUBLIKA HRVATSKA</w:t>
      </w:r>
    </w:p>
    <w:p w:rsidRDefault="00E23A0C" w:rsidP="00E23A0C" w:rsidR="00E23A0C">
      <w:pPr>
        <w:spacing w:after="0"/>
        <w:jc w:val="both"/>
      </w:pPr>
    </w:p>
    <w:p w:rsidRDefault="00E23A0C" w:rsidP="00E23A0C" w:rsidR="00E23A0C">
      <w:pPr>
        <w:spacing w:after="0"/>
        <w:jc w:val="center"/>
      </w:pPr>
      <w:r>
        <w:t xml:space="preserve">R J E Š E NJ E </w:t>
      </w:r>
    </w:p>
    <w:p w:rsidRDefault="00E23A0C" w:rsidP="00E23A0C" w:rsidR="00E23A0C">
      <w:pPr>
        <w:spacing w:after="0"/>
        <w:jc w:val="both"/>
      </w:pPr>
    </w:p>
    <w:p w:rsidRDefault="00E23A0C" w:rsidP="00E23A0C" w:rsidR="00E23A0C">
      <w:pPr>
        <w:spacing w:after="0"/>
        <w:ind w:firstLine="720"/>
        <w:jc w:val="both"/>
      </w:pPr>
      <w:r>
        <w:t xml:space="preserve">Trgovački sud u Varaždinu, po sucu toga suda Mariji Levanić-Škerbić, kao stečajnom sucu, u stečajnom postupku nad stečajnim dužnikom SLASTIČARSTVO CVEK d.o.o. </w:t>
      </w:r>
      <w:proofErr w:type="spellStart"/>
      <w:r>
        <w:t>Pušćine</w:t>
      </w:r>
      <w:proofErr w:type="spellEnd"/>
      <w:r>
        <w:t xml:space="preserve">, Čakovečka 82, MBS: 070054378, OIB: 38598650783, 11. travnja 2016. godine, </w:t>
      </w:r>
    </w:p>
    <w:p w:rsidRDefault="00E23A0C" w:rsidP="00E23A0C" w:rsidR="00E23A0C">
      <w:pPr>
        <w:spacing w:after="0"/>
        <w:jc w:val="center"/>
        <w:rPr>
          <w:b/>
        </w:rPr>
      </w:pPr>
    </w:p>
    <w:p w:rsidRDefault="00E23A0C" w:rsidP="00E23A0C" w:rsidR="00E23A0C">
      <w:pPr>
        <w:spacing w:after="0"/>
        <w:jc w:val="center"/>
      </w:pPr>
      <w:r>
        <w:t xml:space="preserve">r i j e š i o   j e </w:t>
      </w:r>
    </w:p>
    <w:p w:rsidRDefault="00E23A0C" w:rsidP="00E23A0C" w:rsidR="00E23A0C">
      <w:pPr>
        <w:spacing w:after="0"/>
        <w:jc w:val="center"/>
      </w:pPr>
    </w:p>
    <w:p w:rsidRDefault="00E23A0C" w:rsidP="00E23A0C" w:rsidR="00E23A0C">
      <w:pPr>
        <w:spacing w:after="0"/>
        <w:ind w:hanging="720" w:left="720"/>
        <w:jc w:val="both"/>
      </w:pPr>
      <w:r>
        <w:rPr>
          <w:b/>
        </w:rPr>
        <w:t>I</w:t>
      </w:r>
      <w:r>
        <w:tab/>
        <w:t xml:space="preserve">U ovome stečajnom postupku određuje se: </w:t>
      </w:r>
    </w:p>
    <w:p w:rsidRDefault="00E23A0C" w:rsidP="00E23A0C" w:rsidR="00E23A0C">
      <w:pPr>
        <w:spacing w:after="0"/>
        <w:ind w:hanging="720" w:left="720"/>
        <w:jc w:val="center"/>
      </w:pPr>
    </w:p>
    <w:p w:rsidRDefault="00E23A0C" w:rsidP="00E23A0C" w:rsidR="00E23A0C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rPr>
          <w:b/>
        </w:rPr>
        <w:t>Posebno ispitno ročište</w:t>
      </w:r>
      <w:r>
        <w:t xml:space="preserve">, temeljem čl. 176. Stečajnog  zakona, radi ispitivanja naknadno prijavljene tražbine vjerovnika: </w:t>
      </w:r>
    </w:p>
    <w:p w:rsidRDefault="00E23A0C" w:rsidP="00E23A0C" w:rsidR="00E23A0C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rPr>
          <w:b/>
        </w:rPr>
        <w:t>RH, MINISTARSTVO FINANCIJA, POREZNA UPRAVA</w:t>
      </w:r>
    </w:p>
    <w:p w:rsidRDefault="00E23A0C" w:rsidP="00E23A0C" w:rsidR="00E23A0C">
      <w:pPr>
        <w:spacing w:after="0"/>
        <w:jc w:val="both"/>
      </w:pPr>
    </w:p>
    <w:p w:rsidRDefault="00E23A0C" w:rsidP="00E23A0C" w:rsidR="00E23A0C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rPr>
          <w:b/>
        </w:rPr>
        <w:t>Skupština vjerovnika</w:t>
      </w:r>
      <w:r>
        <w:t xml:space="preserve">, temeljem čl. 155. st. 1. Stečajnog zakona, za koju se predviđa sljedeći </w:t>
      </w:r>
    </w:p>
    <w:p w:rsidRDefault="00E23A0C" w:rsidP="00E23A0C" w:rsidR="00E23A0C">
      <w:pPr>
        <w:spacing w:after="0"/>
        <w:ind w:left="720"/>
        <w:jc w:val="center"/>
      </w:pPr>
      <w:r>
        <w:t>d n e v n i    r e d:</w:t>
      </w:r>
    </w:p>
    <w:p w:rsidRDefault="00E23A0C" w:rsidP="00E23A0C" w:rsidR="00E23A0C">
      <w:pPr>
        <w:spacing w:after="0"/>
        <w:ind w:left="720"/>
        <w:jc w:val="both"/>
      </w:pPr>
    </w:p>
    <w:p w:rsidRDefault="00E23A0C" w:rsidP="00E23A0C" w:rsidR="00E23A0C">
      <w:pPr>
        <w:widowControl w:val="false"/>
        <w:numPr>
          <w:ilvl w:val="1"/>
          <w:numId w:val="47"/>
        </w:numPr>
        <w:snapToGrid w:val="false"/>
        <w:spacing w:after="0"/>
        <w:jc w:val="both"/>
      </w:pPr>
      <w:r>
        <w:t>Rasprava o do sada provedenim radnjama u ovome stečajnom postupku,</w:t>
      </w:r>
    </w:p>
    <w:p w:rsidRDefault="00E23A0C" w:rsidP="00E23A0C" w:rsidR="00E23A0C">
      <w:pPr>
        <w:widowControl w:val="false"/>
        <w:numPr>
          <w:ilvl w:val="1"/>
          <w:numId w:val="47"/>
        </w:numPr>
        <w:snapToGrid w:val="false"/>
        <w:spacing w:after="0"/>
        <w:jc w:val="both"/>
      </w:pPr>
      <w:r>
        <w:t>Donošenje odluka o načinu unovčenja stečajne mase i drugih odluka o pitanjima o važnosti za provedbu i okončanje ovoga stečajnoga postupka,</w:t>
      </w:r>
    </w:p>
    <w:p w:rsidRDefault="00E23A0C" w:rsidP="00E23A0C" w:rsidR="00E23A0C">
      <w:pPr>
        <w:spacing w:after="0"/>
        <w:ind w:left="1440"/>
        <w:jc w:val="both"/>
      </w:pPr>
    </w:p>
    <w:p w:rsidRDefault="00E23A0C" w:rsidP="00E23A0C" w:rsidR="00E23A0C">
      <w:pPr>
        <w:spacing w:after="0"/>
        <w:ind w:left="720"/>
        <w:jc w:val="both"/>
        <w:rPr>
          <w:b/>
        </w:rPr>
      </w:pPr>
      <w:r>
        <w:rPr>
          <w:b/>
        </w:rPr>
        <w:t>kod ovog suda u Varaždinu, Ulica Braće Radića 2, soba 223/II za dan</w:t>
      </w:r>
    </w:p>
    <w:p w:rsidRDefault="00E23A0C" w:rsidP="00E23A0C" w:rsidR="00E23A0C">
      <w:pPr>
        <w:spacing w:after="0"/>
        <w:ind w:hanging="720" w:left="720"/>
        <w:jc w:val="both"/>
        <w:rPr>
          <w:b/>
        </w:rPr>
      </w:pPr>
    </w:p>
    <w:p w:rsidRDefault="00E23A0C" w:rsidP="00E23A0C" w:rsidR="00E23A0C">
      <w:pPr>
        <w:spacing w:after="0"/>
        <w:ind w:left="2340"/>
        <w:rPr>
          <w:b/>
        </w:rPr>
      </w:pPr>
      <w:r>
        <w:rPr>
          <w:b/>
        </w:rPr>
        <w:t xml:space="preserve">               </w:t>
      </w:r>
      <w:r>
        <w:rPr>
          <w:b/>
          <w:u w:val="single"/>
        </w:rPr>
        <w:t>12. svibnja 2016. g. u 10,00 sati</w:t>
      </w:r>
      <w:r>
        <w:rPr>
          <w:b/>
        </w:rPr>
        <w:t>.</w:t>
      </w:r>
    </w:p>
    <w:p w:rsidRDefault="00E23A0C" w:rsidP="00E23A0C" w:rsidR="00E23A0C">
      <w:pPr>
        <w:spacing w:after="0"/>
        <w:jc w:val="both"/>
      </w:pPr>
    </w:p>
    <w:p w:rsidRDefault="00E23A0C" w:rsidP="00E23A0C" w:rsidR="00E23A0C">
      <w:pPr>
        <w:spacing w:after="0"/>
        <w:ind w:hanging="720" w:left="720"/>
        <w:jc w:val="both"/>
      </w:pPr>
      <w:r>
        <w:rPr>
          <w:b/>
        </w:rPr>
        <w:t>II</w:t>
      </w:r>
      <w:r>
        <w:tab/>
        <w:t>Vjerovnici se na ovo posebno ispitno ročište, kao i stečajni vjerovnici na ovu skupštinu vjerovnika, pozivaju objavom oglasa na stečajnoj e-oglasnoj ploči ovoga suda.</w:t>
      </w:r>
    </w:p>
    <w:p w:rsidRDefault="00E23A0C" w:rsidP="00E23A0C" w:rsidR="00E23A0C">
      <w:pPr>
        <w:spacing w:after="0"/>
        <w:rPr>
          <w:b/>
        </w:rPr>
      </w:pPr>
    </w:p>
    <w:p w:rsidRDefault="00E23A0C" w:rsidP="00E23A0C" w:rsidR="00E23A0C">
      <w:pPr>
        <w:spacing w:after="0"/>
        <w:ind w:firstLine="720" w:left="2160"/>
      </w:pPr>
      <w:r>
        <w:t>U Varaždinu 11. travnja 2016. godine</w:t>
      </w:r>
    </w:p>
    <w:p w:rsidRDefault="00E23A0C" w:rsidP="00E23A0C" w:rsidR="00E23A0C">
      <w:pPr>
        <w:spacing w:after="0"/>
        <w:ind w:firstLine="720"/>
        <w:jc w:val="both"/>
      </w:pPr>
    </w:p>
    <w:p w:rsidRDefault="00E23A0C" w:rsidP="00E23A0C" w:rsidR="00E23A0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    Stečajni sudac:</w:t>
      </w:r>
    </w:p>
    <w:p w:rsidRDefault="00E23A0C" w:rsidP="00E23A0C" w:rsidR="00E23A0C">
      <w:pPr>
        <w:spacing w:after="0"/>
        <w:ind w:firstLine="720"/>
        <w:jc w:val="both"/>
      </w:pPr>
    </w:p>
    <w:p w:rsidRDefault="00E23A0C" w:rsidP="00E23A0C" w:rsidR="00E23A0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Marija Levanić-Škerbić</w:t>
      </w:r>
    </w:p>
    <w:p w:rsidRDefault="00E23A0C" w:rsidP="00E23A0C" w:rsidR="00E23A0C">
      <w:pPr>
        <w:spacing w:after="0"/>
        <w:ind w:firstLine="720"/>
        <w:jc w:val="both"/>
      </w:pPr>
    </w:p>
    <w:p w:rsidRDefault="00E23A0C" w:rsidP="00E23A0C" w:rsidR="00E23A0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</w:r>
      <w:r>
        <w:tab/>
      </w:r>
    </w:p>
    <w:p w:rsidRDefault="00E23A0C" w:rsidP="00E23A0C" w:rsidR="00E23A0C">
      <w:pPr>
        <w:spacing w:after="0"/>
        <w:jc w:val="both"/>
      </w:pPr>
    </w:p>
    <w:p w:rsidRDefault="00E23A0C" w:rsidP="00E23A0C" w:rsidR="00E23A0C">
      <w:pPr>
        <w:spacing w:after="0"/>
        <w:jc w:val="both"/>
      </w:pPr>
    </w:p>
    <w:p w:rsidRDefault="00E23A0C" w:rsidP="00E23A0C" w:rsidR="00E23A0C">
      <w:pPr>
        <w:spacing w:after="0"/>
        <w:jc w:val="both"/>
      </w:pPr>
    </w:p>
    <w:p w:rsidRDefault="00E23A0C" w:rsidP="00E23A0C" w:rsidR="00E23A0C">
      <w:pPr>
        <w:spacing w:after="0"/>
        <w:jc w:val="both"/>
      </w:pPr>
    </w:p>
    <w:p w:rsidRDefault="00E23A0C" w:rsidP="00E23A0C" w:rsidR="00E23A0C">
      <w:pPr>
        <w:spacing w:after="0"/>
        <w:jc w:val="both"/>
      </w:pPr>
      <w:r>
        <w:t>Pouka o pravnom lijeku:</w:t>
      </w:r>
    </w:p>
    <w:p w:rsidRDefault="00E23A0C" w:rsidP="00E23A0C" w:rsidR="00E23A0C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ZPP).</w:t>
      </w:r>
    </w:p>
    <w:p w:rsidRDefault="00E23A0C" w:rsidP="00E23A0C" w:rsidR="00E23A0C">
      <w:pPr>
        <w:spacing w:after="0"/>
        <w:jc w:val="both"/>
      </w:pPr>
    </w:p>
    <w:p w:rsidRDefault="00E23A0C" w:rsidP="00E23A0C" w:rsidR="00E23A0C">
      <w:pPr>
        <w:spacing w:after="0"/>
        <w:jc w:val="both"/>
      </w:pPr>
    </w:p>
    <w:p w:rsidRDefault="00E23A0C" w:rsidP="00E23A0C" w:rsidR="00E23A0C">
      <w:pPr>
        <w:spacing w:after="0"/>
        <w:jc w:val="both"/>
      </w:pPr>
      <w:r>
        <w:t>DNA:</w:t>
      </w:r>
    </w:p>
    <w:p w:rsidRDefault="00E23A0C" w:rsidP="00E23A0C" w:rsidR="00E23A0C">
      <w:pPr>
        <w:widowControl w:val="false"/>
        <w:numPr>
          <w:ilvl w:val="0"/>
          <w:numId w:val="49"/>
        </w:numPr>
        <w:snapToGrid w:val="false"/>
        <w:spacing w:after="0"/>
        <w:jc w:val="both"/>
      </w:pPr>
      <w:r>
        <w:t xml:space="preserve">Stečajni upravitelj-Vesna </w:t>
      </w:r>
      <w:proofErr w:type="spellStart"/>
      <w:r>
        <w:t>Baranašić</w:t>
      </w:r>
      <w:proofErr w:type="spellEnd"/>
      <w:r>
        <w:t xml:space="preserve"> Horvat, putem e-</w:t>
      </w:r>
      <w:proofErr w:type="spellStart"/>
      <w:r>
        <w:t>maila</w:t>
      </w:r>
      <w:proofErr w:type="spellEnd"/>
      <w:r>
        <w:t>,</w:t>
      </w:r>
    </w:p>
    <w:p w:rsidRDefault="00E23A0C" w:rsidP="00E23A0C" w:rsidR="00E23A0C">
      <w:pPr>
        <w:widowControl w:val="false"/>
        <w:numPr>
          <w:ilvl w:val="0"/>
          <w:numId w:val="49"/>
        </w:numPr>
        <w:snapToGrid w:val="false"/>
        <w:spacing w:after="0"/>
        <w:jc w:val="both"/>
      </w:pPr>
      <w:r>
        <w:t>Za RH, Ministarstvo financija -  ŽDO Varaždin, Građansko upravni odjel,</w:t>
      </w:r>
    </w:p>
    <w:p w:rsidRDefault="00E23A0C" w:rsidP="00E23A0C" w:rsidR="00E23A0C">
      <w:pPr>
        <w:spacing w:after="0"/>
        <w:ind w:left="360"/>
        <w:jc w:val="both"/>
      </w:pPr>
      <w:r>
        <w:t>-</w:t>
      </w:r>
      <w:r>
        <w:tab/>
        <w:t>e- oglasna ploča suda.</w:t>
      </w:r>
    </w:p>
    <w:p w:rsidRDefault="00E23A0C" w:rsidP="00E23A0C" w:rsidR="00E23A0C">
      <w:pPr>
        <w:spacing w:after="0"/>
        <w:ind w:left="720"/>
        <w:jc w:val="both"/>
      </w:pPr>
    </w:p>
    <w:p w:rsidRDefault="00EA1C6D" w:rsidP="00E23A0C" w:rsidR="00AE649C" w:rsidRPr="00B76F3C">
      <w:pPr>
        <w:pStyle w:val="SudSjedite"/>
      </w:pPr>
      <w:r>
        <w:tab/>
      </w:r>
    </w:p>
    <w:p w:rsidRDefault="00CB0EA4" w:rsidP="00E23A0C" w:rsidR="00CB0EA4">
      <w:pPr>
        <w:pStyle w:val="Naslovdokumenta"/>
        <w:spacing w:after="0"/>
      </w:pPr>
    </w:p>
    <w:p w:rsidRDefault="0071688E" w:rsidP="00E23A0C" w:rsidR="0071688E">
      <w:pPr>
        <w:pStyle w:val="Poetniodjeljak"/>
        <w:spacing w:after="0"/>
      </w:pPr>
    </w:p>
    <w:p w:rsidRDefault="00A21F0D" w:rsidP="00E23A0C" w:rsidR="00A21F0D">
      <w:pPr>
        <w:pStyle w:val="NormaleSPIS"/>
        <w:spacing w:after="0"/>
        <w:rPr>
          <w:noProof/>
        </w:rPr>
      </w:pPr>
    </w:p>
    <w:p w:rsidRDefault="00DA0242" w:rsidP="00E23A0C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3A0C" w:rsidR="008333A9">
    <w:pPr>
      <w:pStyle w:val="Zaglavlje"/>
    </w:pPr>
    <w:r>
      <w:rPr>
        <w:rStyle w:val="PozadinaSvijetloCrvena"/>
        <w:shd w:fill="auto" w:color="auto" w:val="clear"/>
      </w:rPr>
      <w:t>Poslovni broj. 7 St-272/14-32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125426"/>
    <w:multiLevelType w:val="hybridMultilevel"/>
    <w:tmpl w:val="D272FB22"/>
    <w:lvl w:tplc="041A0017" w:ilvl="0">
      <w:start w:val="1"/>
      <w:numFmt w:val="lowerLetter"/>
      <w:lvlText w:val="%1)"/>
      <w:lvlJc w:val="left"/>
      <w:pPr>
        <w:ind w:hanging="360" w:left="720"/>
      </w:pPr>
    </w:lvl>
    <w:lvl w:tplc="F2649F6A" w:ilvl="1">
      <w:start w:val="1"/>
      <w:numFmt w:val="decimal"/>
      <w:lvlText w:val="%2)"/>
      <w:lvlJc w:val="left"/>
      <w:pPr>
        <w:tabs>
          <w:tab w:pos="1440" w:val="num"/>
        </w:tabs>
        <w:ind w:hanging="360" w:left="1440"/>
      </w:pPr>
    </w:lvl>
    <w:lvl w:tplc="C9427642" w:ilvl="2">
      <w:start w:val="1"/>
      <w:numFmt w:val="decimalZero"/>
      <w:lvlText w:val="%3."/>
      <w:lvlJc w:val="left"/>
      <w:pPr>
        <w:ind w:hanging="360" w:left="234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04850FF"/>
    <w:multiLevelType w:val="hybridMultilevel"/>
    <w:tmpl w:val="BF80191E"/>
    <w:lvl w:tplc="64D6EF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6CA83EBC"/>
    <w:multiLevelType w:val="hybridMultilevel"/>
    <w:tmpl w:val="FAF66CBE"/>
    <w:lvl w:tplc="F550A5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3A0C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110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St-272/2014-32</izvorni_sadrzaj>
    <derivirana_varijabla naziv="DomainObject.Oznaka_1">St-272/2014-32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2014.</izvorni_sadrzaj>
    <derivirana_varijabla naziv="DomainObject.Predmet.DatumOsnivanja_1">28.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St-272/2014</izvorni_sadrzaj>
    <derivirana_varijabla naziv="DomainObject.Predmet.OznakaBroj_1">St-272/2014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SLASTIČARSTVO CVEK - društvo s ograničenom odgovornošću za proizvodnju i trgovinu</izvorni_sadrzaj>
    <derivirana_varijabla naziv="DomainObject.Predmet.ProtustrankaFormated_1">  SLASTIČARSTVO CVEK - društvo s ograničenom odgovornošću za proizvodnju i trgovinu</derivirana_varijabla>
  </DomainObject.Predmet.ProtustrankaFormated>
  <DomainObject.Predmet.ProtustrankaFormatedOIB>
    <izvorni_sadrzaj>  SLASTIČARSTVO CVEK - društvo s ograničenom odgovornošću za proizvodnju i trgovinu, OIB 38598650783</izvorni_sadrzaj>
    <derivirana_varijabla naziv="DomainObject.Predmet.ProtustrankaFormatedOIB_1">  SLASTIČARSTVO CVEK - društvo s ograničenom odgovornošću za proizvodnju i trgovinu, OIB 38598650783</derivirana_varijabla>
  </DomainObject.Predmet.ProtustrankaFormatedOIB>
  <DomainObject.Predmet.ProtustrankaFormatedWithAdress>
    <izvorni_sadrzaj> SLASTIČARSTVO CVEK - društvo s ograničenom odgovornošću za proizvodnju i trgovinu, Čakovečka 82, 40000 Pušćine</izvorni_sadrzaj>
    <derivirana_varijabla naziv="DomainObject.Predmet.ProtustrankaFormatedWithAdress_1"> SLASTIČARSTVO CVEK - društvo s ograničenom odgovornošću za proizvodnju i trgovinu, Čakovečka 82, 40000 Pušćine</derivirana_varijabla>
  </DomainObject.Predmet.ProtustrankaFormatedWithAdress>
  <DomainObject.Predmet.ProtustrankaFormatedWithAdressOIB>
    <izvorni_sadrzaj> SLASTIČARSTVO CVEK - društvo s ograničenom odgovornošću za proizvodnju i trgovinu, OIB 38598650783, Čakovečka 82, 40000 Pušćine</izvorni_sadrzaj>
    <derivirana_varijabla naziv="DomainObject.Predmet.ProtustrankaFormatedWithAdressOIB_1"> SLASTIČARSTVO CVEK - društvo s ograničenom odgovornošću za proizvodnju i trgovinu, OIB 38598650783, Čakovečka 82, 40000 Pušćine</derivirana_varijabla>
  </DomainObject.Predmet.ProtustrankaFormatedWithAdressOIB>
  <DomainObject.Predmet.ProtustrankaWithAdress>
    <izvorni_sadrzaj>SLASTIČARSTVO CVEK - društvo s ograničenom odgovornošću za proizvodnju i trgovinu Čakovečka 82, 40000 Pušćine</izvorni_sadrzaj>
    <derivirana_varijabla naziv="DomainObject.Predmet.ProtustrankaWithAdress_1">SLASTIČARSTVO CVEK - društvo s ograničenom odgovornošću za proizvodnju i trgovinu Čakovečka 82, 40000 Pušćine</derivirana_varijabla>
  </DomainObject.Predmet.ProtustrankaWithAdress>
  <DomainObject.Predmet.ProtustrankaWithAdressOIB>
    <izvorni_sadrzaj>SLASTIČARSTVO CVEK - društvo s ograničenom odgovornošću za proizvodnju i trgovinu, OIB 38598650783, Čakovečka 82, 40000 Pušćine</izvorni_sadrzaj>
    <derivirana_varijabla naziv="DomainObject.Predmet.ProtustrankaWithAdressOIB_1">SLASTIČARSTVO CVEK - društvo s ograničenom odgovornošću za proizvodnju i trgovinu, OIB 38598650783, Čakovečka 82, 40000 Pušćine</derivirana_varijabla>
  </DomainObject.Predmet.ProtustrankaWithAdressOIB>
  <DomainObject.Predmet.ProtustrankaNazivFormated>
    <izvorni_sadrzaj>SLASTIČARSTVO CVEK - društvo s ograničenom odgovornošću za proizvodnju i trgovinu</izvorni_sadrzaj>
    <derivirana_varijabla naziv="DomainObject.Predmet.ProtustrankaNazivFormated_1">SLASTIČARSTVO CVEK - društvo s ograničenom odgovornošću za proizvodnju i trgovinu</derivirana_varijabla>
  </DomainObject.Predmet.ProtustrankaNazivFormated>
  <DomainObject.Predmet.ProtustrankaNazivFormatedOIB>
    <izvorni_sadrzaj>SLASTIČARSTVO CVEK - društvo s ograničenom odgovornošću za proizvodnju i trgovinu, OIB 38598650783</izvorni_sadrzaj>
    <derivirana_varijabla naziv="DomainObject.Predmet.ProtustrankaNazivFormatedOIB_1">SLASTIČARSTVO CVEK - društvo s ograničenom odgovornošću za proizvodnju i trgovinu, OIB 38598650783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</izvorni_sadrzaj>
    <derivirana_varijabla naziv="DomainObject.Predmet.StrankaFormatedOIB_1">  Financijska agencija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Ulica grada Vukovara 70, 10000 Zagreb</izvorni_sadrzaj>
    <derivirana_varijabla naziv="DomainObject.Predmet.StrankaFormatedWithAdressOIB_1"> Financijska agencija,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Ulica grada Vukovara 70,10000 Zagreb</izvorni_sadrzaj>
    <derivirana_varijabla naziv="DomainObject.Predmet.StrankaWithAdressOIB_1">Financijska agencija,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</izvorni_sadrzaj>
    <derivirana_varijabla naziv="DomainObject.Predmet.StrankaNazivFormatedOIB_1">Financijska agencija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1735976.29</izvorni_sadrzaj>
    <derivirana_varijabla naziv="DomainObject.Predmet.TrenutnaVrijednost_1">1735976.29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</item>
    </izvorni_sadrzaj>
    <derivirana_varijabla naziv="DomainObject.Predmet.StrankaListFormatedOIB_1">
      <item>Financijska agencija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Ulica grada Vukovara 70, 10000 Zagreb</item>
    </izvorni_sadrzaj>
    <derivirana_varijabla naziv="DomainObject.Predmet.StrankaListFormatedWithAdressOIB_1">
      <item>Financijska agencija,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</item>
    </izvorni_sadrzaj>
    <derivirana_varijabla naziv="DomainObject.Predmet.StrankaListNazivFormatedOIB_1">
      <item>Financijska agencija</item>
    </derivirana_varijabla>
  </DomainObject.Predmet.StrankaListNazivFormatedOIB>
  <DomainObject.Predmet.ProtuStrankaListFormated>
    <izvorni_sadrzaj>
      <item>SLASTIČARSTVO CVEK - društvo s ograničenom odgovornošću za proizvodnju i trgovinu</item>
    </izvorni_sadrzaj>
    <derivirana_varijabla naziv="DomainObject.Predmet.ProtuStrankaListFormated_1">
      <item>SLASTIČARSTVO CVEK - društvo s ograničenom odgovornošću za proizvodnju i trgovinu</item>
    </derivirana_varijabla>
  </DomainObject.Predmet.ProtuStrankaListFormated>
  <DomainObject.Predmet.ProtuStrankaListFormatedOIB>
    <izvorni_sadrzaj>
      <item>SLASTIČARSTVO CVEK - društvo s ograničenom odgovornošću za proizvodnju i trgovinu, OIB 38598650783</item>
    </izvorni_sadrzaj>
    <derivirana_varijabla naziv="DomainObject.Predmet.ProtuStrankaListFormatedOIB_1">
      <item>SLASTIČARSTVO CVEK - društvo s ograničenom odgovornošću za proizvodnju i trgovinu, OIB 38598650783</item>
    </derivirana_varijabla>
  </DomainObject.Predmet.ProtuStrankaListFormatedOIB>
  <DomainObject.Predmet.ProtuStrankaListFormatedWithAdress>
    <izvorni_sadrzaj>
      <item>SLASTIČARSTVO CVEK - društvo s ograničenom odgovornošću za proizvodnju i trgovinu, Čakovečka 82, 40000 Pušćine</item>
    </izvorni_sadrzaj>
    <derivirana_varijabla naziv="DomainObject.Predmet.ProtuStrankaListFormatedWithAdress_1">
      <item>SLASTIČARSTVO CVEK - društvo s ograničenom odgovornošću za proizvodnju i trgovinu, Čakovečka 82, 40000 Pušćine</item>
    </derivirana_varijabla>
  </DomainObject.Predmet.ProtuStrankaListFormatedWithAdress>
  <DomainObject.Predmet.ProtuStrankaListFormatedWithAdressOIB>
    <izvorni_sadrzaj>
      <item>SLASTIČARSTVO CVEK - društvo s ograničenom odgovornošću za proizvodnju i trgovinu, OIB 38598650783, Čakovečka 82, 40000 Pušćine</item>
    </izvorni_sadrzaj>
    <derivirana_varijabla naziv="DomainObject.Predmet.ProtuStrankaListFormatedWithAdressOIB_1">
      <item>SLASTIČARSTVO CVEK - društvo s ograničenom odgovornošću za proizvodnju i trgovinu, OIB 38598650783, Čakovečka 82, 40000 Pušćine</item>
    </derivirana_varijabla>
  </DomainObject.Predmet.ProtuStrankaListFormatedWithAdressOIB>
  <DomainObject.Predmet.ProtuStrankaListNazivFormated>
    <izvorni_sadrzaj>
      <item>SLASTIČARSTVO CVEK - društvo s ograničenom odgovornošću za proizvodnju i trgovinu</item>
    </izvorni_sadrzaj>
    <derivirana_varijabla naziv="DomainObject.Predmet.ProtuStrankaListNazivFormated_1">
      <item>SLASTIČARSTVO CVEK - društvo s ograničenom odgovornošću za proizvodnju i trgovinu</item>
    </derivirana_varijabla>
  </DomainObject.Predmet.ProtuStrankaListNazivFormated>
  <DomainObject.Predmet.ProtuStrankaListNazivFormatedOIB>
    <izvorni_sadrzaj>
      <item>SLASTIČARSTVO CVEK - društvo s ograničenom odgovornošću za proizvodnju i trgovinu, OIB 38598650783</item>
    </izvorni_sadrzaj>
    <derivirana_varijabla naziv="DomainObject.Predmet.ProtuStrankaListNazivFormatedOIB_1">
      <item>SLASTIČARSTVO CVEK - društvo s ograničenom odgovornošću za proizvodnju i trgovinu, OIB 38598650783</item>
    </derivirana_varijabla>
  </DomainObject.Predmet.ProtuStrankaListNazivFormatedOIB>
  <DomainObject.Predmet.OstaliListFormated>
    <izvorni_sadrzaj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St-272/2014-32</izvorni_sadrzaj>
    <derivirana_varijabla naziv="DomainObject.PoslovniBrojDokumenta_1">St-272/2014-32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SLASTIČARSTVO CVEK - društvo s ograničenom odgovornošću za proizvodnju i trgovinu</izvorni_sadrzaj>
    <derivirana_varijabla naziv="DomainObject.Predmet.ProtustrankaIDrugi_1">SLASTIČARSTVO CVEK - društvo s ograničenom odgovornošću za proizvodnju i trgovinu</derivirana_varijabla>
  </DomainObject.Predmet.ProtustrankaIDrugi>
  <DomainObject.Predmet.StrankaIDrugiAdressOIB>
    <izvorni_sadrzaj>Financijska agencija, Ulica grada Vukovara 70, 10000 Zagreb</izvorni_sadrzaj>
    <derivirana_varijabla naziv="DomainObject.Predmet.StrankaIDrugiAdressOIB_1">Financijska agencija, Ulica grada Vukovara 70, 10000 Zagreb</derivirana_varijabla>
  </DomainObject.Predmet.StrankaIDrugiAdressOIB>
  <DomainObject.Predmet.ProtustrankaIDrugiAdressOIB>
    <izvorni_sadrzaj>SLASTIČARSTVO CVEK - društvo s ograničenom odgovornošću za proizvodnju i trgovinu, OIB 38598650783, Čakovečka 82, 40000 Pušćine</izvorni_sadrzaj>
    <derivirana_varijabla naziv="DomainObject.Predmet.ProtustrankaIDrugiAdressOIB_1">SLASTIČARSTVO CVEK - društvo s ograničenom odgovornošću za proizvodnju i trgovinu, OIB 38598650783, Čakovečka 82,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SudioniciListNaziv_1"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661A4F-6FC6-4DE1-AA5D-518CF53427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1277</properties:Characters>
  <properties:Lines>64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2016-04-12T06:21:00Z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St-272/2014-32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