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E7157" w:rsidP="00D35469" w:rsidRDefault="007E7157" w14:paraId="26c2631" w14:textId="26c2631">
      <w:pPr>
        <w:ind w:left="720" w:firstLine="414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T="0" distB="0" distL="0" distR="0">
            <wp:extent cx="552450" cy="733425"/>
            <wp:effectExtent l="0" t="0" r="0" b="9525"/>
            <wp:docPr id="2" name="Slika 2" descr="http://tbn0.google.com/images?q=tbn:8lIypWC5bJjP1M:http://www.hnv.org.yu/images/grb-rh.jpg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ttp://tbn0.google.com/images?q=tbn:8lIypWC5bJjP1M:http://www.hnv.org.yu/images/grb-rh.jpg"/>
                    <pic:cNvPicPr>
                      <a:picLocks noChangeAspect="true" noChangeArrowheads="true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7E7">
        <w:rPr>
          <w:color w:val="000000"/>
          <w:sz w:val="22"/>
          <w:szCs w:val="22"/>
        </w:rPr>
        <w:t xml:space="preserve">        </w:t>
      </w:r>
    </w:p>
    <w:p w:rsidRPr="006F6ABC" w:rsidR="007E7157" w:rsidP="007E7157" w:rsidRDefault="007E7157">
      <w:pPr>
        <w:rPr>
          <w:b/>
          <w:sz w:val="24"/>
          <w:szCs w:val="24"/>
        </w:rPr>
      </w:pPr>
      <w:r>
        <w:rPr>
          <w:color w:val="000000"/>
          <w:sz w:val="22"/>
          <w:szCs w:val="22"/>
        </w:rPr>
        <w:t xml:space="preserve">        </w:t>
      </w:r>
      <w:r w:rsidRPr="006F6ABC">
        <w:rPr>
          <w:b/>
          <w:sz w:val="24"/>
          <w:szCs w:val="24"/>
        </w:rPr>
        <w:t>REPUBLIKA HRVATSKA</w:t>
      </w:r>
    </w:p>
    <w:p w:rsidRPr="006F6ABC" w:rsidR="007E7157" w:rsidP="007E7157" w:rsidRDefault="007E7157">
      <w:pPr>
        <w:rPr>
          <w:b/>
          <w:sz w:val="24"/>
          <w:szCs w:val="24"/>
        </w:rPr>
      </w:pPr>
      <w:r w:rsidRPr="006F6ABC">
        <w:rPr>
          <w:b/>
          <w:sz w:val="24"/>
          <w:szCs w:val="24"/>
        </w:rPr>
        <w:t>TRGOVAČKI SUD U DUBROVNIKU</w:t>
      </w:r>
    </w:p>
    <w:p w:rsidRPr="006F6ABC" w:rsidR="007E7157" w:rsidP="007E7157" w:rsidRDefault="007E7157">
      <w:pPr>
        <w:rPr>
          <w:b/>
          <w:sz w:val="24"/>
          <w:szCs w:val="24"/>
        </w:rPr>
      </w:pPr>
      <w:r w:rsidRPr="006F6ABC">
        <w:rPr>
          <w:b/>
          <w:sz w:val="24"/>
          <w:szCs w:val="24"/>
        </w:rPr>
        <w:t xml:space="preserve">     Dubrovnik, Dr. Ante Starčevića 23</w:t>
      </w:r>
    </w:p>
    <w:p w:rsidRPr="006F6ABC" w:rsidR="007E7157" w:rsidP="007E7157" w:rsidRDefault="007E7157">
      <w:pPr>
        <w:jc w:val="right"/>
        <w:rPr>
          <w:b/>
          <w:sz w:val="24"/>
          <w:szCs w:val="24"/>
        </w:rPr>
      </w:pPr>
      <w:r w:rsidRPr="006F6ABC">
        <w:rPr>
          <w:b/>
          <w:sz w:val="24"/>
          <w:szCs w:val="24"/>
        </w:rPr>
        <w:t>Posl. br. 6-St.8/2019-</w:t>
      </w:r>
      <w:r w:rsidRPr="006F6ABC" w:rsidR="0059112F">
        <w:rPr>
          <w:b/>
          <w:sz w:val="24"/>
          <w:szCs w:val="24"/>
        </w:rPr>
        <w:t>2</w:t>
      </w:r>
      <w:r w:rsidR="000503E2">
        <w:rPr>
          <w:b/>
          <w:sz w:val="24"/>
          <w:szCs w:val="24"/>
        </w:rPr>
        <w:t>54</w:t>
      </w:r>
    </w:p>
    <w:p w:rsidRPr="006F6ABC" w:rsidR="007E7157" w:rsidP="007E7157" w:rsidRDefault="007E7157">
      <w:pPr>
        <w:jc w:val="right"/>
        <w:rPr>
          <w:b/>
          <w:sz w:val="24"/>
          <w:szCs w:val="24"/>
        </w:rPr>
      </w:pPr>
    </w:p>
    <w:p w:rsidRPr="006F6ABC" w:rsidR="007E7157" w:rsidP="007E7157" w:rsidRDefault="007E7157">
      <w:pPr>
        <w:jc w:val="center"/>
        <w:rPr>
          <w:b/>
          <w:sz w:val="24"/>
          <w:szCs w:val="24"/>
        </w:rPr>
      </w:pPr>
    </w:p>
    <w:p w:rsidRPr="006F6ABC" w:rsidR="007E7157" w:rsidP="007E7157" w:rsidRDefault="007E7157">
      <w:pPr>
        <w:jc w:val="center"/>
        <w:rPr>
          <w:b/>
          <w:sz w:val="24"/>
          <w:szCs w:val="24"/>
        </w:rPr>
      </w:pPr>
      <w:r w:rsidRPr="006F6ABC">
        <w:rPr>
          <w:b/>
          <w:sz w:val="24"/>
          <w:szCs w:val="24"/>
        </w:rPr>
        <w:t>R E P U B L I K A   H R V A T S K A</w:t>
      </w:r>
    </w:p>
    <w:p w:rsidRPr="00BA74A7" w:rsidR="007E7157" w:rsidP="007E7157" w:rsidRDefault="007E7157">
      <w:pPr>
        <w:jc w:val="center"/>
        <w:rPr>
          <w:b/>
          <w:sz w:val="16"/>
          <w:szCs w:val="16"/>
        </w:rPr>
      </w:pPr>
    </w:p>
    <w:p w:rsidRPr="006F6ABC" w:rsidR="007E7157" w:rsidP="007E7157" w:rsidRDefault="007E7157">
      <w:pPr>
        <w:jc w:val="center"/>
        <w:rPr>
          <w:b/>
          <w:sz w:val="24"/>
          <w:szCs w:val="24"/>
        </w:rPr>
      </w:pPr>
      <w:r w:rsidRPr="006F6ABC">
        <w:rPr>
          <w:b/>
          <w:sz w:val="24"/>
          <w:szCs w:val="24"/>
        </w:rPr>
        <w:t>R J E Š E N J E</w:t>
      </w:r>
    </w:p>
    <w:p w:rsidRPr="006F6ABC" w:rsidR="007E7157" w:rsidP="007E7157" w:rsidRDefault="007E7157">
      <w:pPr>
        <w:jc w:val="center"/>
        <w:rPr>
          <w:b/>
          <w:sz w:val="24"/>
          <w:szCs w:val="24"/>
        </w:rPr>
      </w:pPr>
    </w:p>
    <w:p w:rsidR="00BA74A7" w:rsidP="007E7157" w:rsidRDefault="00BA74A7">
      <w:pPr>
        <w:ind w:firstLine="720"/>
        <w:jc w:val="both"/>
        <w:rPr>
          <w:sz w:val="24"/>
          <w:szCs w:val="24"/>
        </w:rPr>
      </w:pPr>
    </w:p>
    <w:p w:rsidRPr="006F6ABC" w:rsidR="00872A4C" w:rsidP="007E7157" w:rsidRDefault="007E7157">
      <w:pPr>
        <w:ind w:firstLine="720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Trgovački sud u Splitu, Stalna služba u Dubrovniku, po sucu tog suda Srđanu Gavraniću kao stečajnom sucu u stečajnom postupku nad dužnikom VERONA d.o.o. za proizvodnju, trgovinu i usluge, „u stečaju“, Ploče, Dalmatinska bb, MBS 090012214, OIB: 51127922585, zastupano po stečajnom upravitelju Matu Mariću iz Dubrovnika, izvan ročišta,</w:t>
      </w:r>
      <w:r w:rsidRPr="006F6ABC" w:rsidR="00F77956">
        <w:rPr>
          <w:sz w:val="24"/>
          <w:szCs w:val="24"/>
        </w:rPr>
        <w:t xml:space="preserve"> dana </w:t>
      </w:r>
      <w:r w:rsidR="000445F7">
        <w:rPr>
          <w:sz w:val="24"/>
          <w:szCs w:val="24"/>
        </w:rPr>
        <w:t>2</w:t>
      </w:r>
      <w:r w:rsidRPr="006F6ABC" w:rsidR="00064036">
        <w:rPr>
          <w:sz w:val="24"/>
          <w:szCs w:val="24"/>
        </w:rPr>
        <w:t xml:space="preserve">. </w:t>
      </w:r>
      <w:r w:rsidR="000503E2">
        <w:rPr>
          <w:sz w:val="24"/>
          <w:szCs w:val="24"/>
        </w:rPr>
        <w:t>listopada</w:t>
      </w:r>
      <w:r w:rsidRPr="006F6ABC" w:rsidR="00872A4C">
        <w:rPr>
          <w:sz w:val="24"/>
          <w:szCs w:val="24"/>
        </w:rPr>
        <w:t xml:space="preserve"> 201</w:t>
      </w:r>
      <w:r w:rsidRPr="006F6ABC" w:rsidR="008F7BC0">
        <w:rPr>
          <w:sz w:val="24"/>
          <w:szCs w:val="24"/>
        </w:rPr>
        <w:t>9</w:t>
      </w:r>
      <w:r w:rsidRPr="006F6ABC" w:rsidR="00872A4C">
        <w:rPr>
          <w:sz w:val="24"/>
          <w:szCs w:val="24"/>
        </w:rPr>
        <w:t>. godine</w:t>
      </w:r>
    </w:p>
    <w:p w:rsidRPr="006F6ABC" w:rsidR="00872A4C" w:rsidP="00872A4C" w:rsidRDefault="00872A4C">
      <w:pPr>
        <w:jc w:val="center"/>
        <w:rPr>
          <w:b/>
          <w:sz w:val="24"/>
          <w:szCs w:val="24"/>
        </w:rPr>
      </w:pPr>
    </w:p>
    <w:p w:rsidRPr="006F6ABC" w:rsidR="005E1E1B" w:rsidP="00872A4C" w:rsidRDefault="005E1E1B">
      <w:pPr>
        <w:jc w:val="center"/>
        <w:rPr>
          <w:b/>
          <w:sz w:val="24"/>
          <w:szCs w:val="24"/>
        </w:rPr>
      </w:pPr>
    </w:p>
    <w:p w:rsidRPr="006F6ABC" w:rsidR="00872A4C" w:rsidP="00872A4C" w:rsidRDefault="00872A4C">
      <w:pPr>
        <w:jc w:val="center"/>
        <w:rPr>
          <w:b/>
          <w:sz w:val="24"/>
          <w:szCs w:val="24"/>
        </w:rPr>
      </w:pPr>
      <w:r w:rsidRPr="006F6ABC">
        <w:rPr>
          <w:b/>
          <w:sz w:val="24"/>
          <w:szCs w:val="24"/>
        </w:rPr>
        <w:t>r i j e š i o    j e</w:t>
      </w:r>
    </w:p>
    <w:p w:rsidRPr="00BA74A7" w:rsidR="00872A4C" w:rsidP="00872A4C" w:rsidRDefault="00872A4C">
      <w:pPr>
        <w:jc w:val="center"/>
        <w:rPr>
          <w:b/>
          <w:sz w:val="16"/>
          <w:szCs w:val="16"/>
        </w:rPr>
      </w:pPr>
    </w:p>
    <w:p w:rsidRPr="00BA74A7" w:rsidR="00872A4C" w:rsidP="00872A4C" w:rsidRDefault="00872A4C">
      <w:pPr>
        <w:jc w:val="center"/>
        <w:rPr>
          <w:b/>
          <w:sz w:val="16"/>
          <w:szCs w:val="16"/>
        </w:rPr>
      </w:pPr>
    </w:p>
    <w:p w:rsidRPr="006F6ABC" w:rsidR="008E10A9" w:rsidP="008E10A9" w:rsidRDefault="00872A4C">
      <w:pPr>
        <w:numPr>
          <w:ilvl w:val="0"/>
          <w:numId w:val="7"/>
        </w:numPr>
        <w:tabs>
          <w:tab w:val="num" w:pos="709"/>
        </w:tabs>
        <w:ind w:left="709" w:hanging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Oglašava se nevažećom dosuda ponuditelju</w:t>
      </w:r>
      <w:r w:rsidRPr="006F6ABC" w:rsidR="00F77956">
        <w:rPr>
          <w:sz w:val="24"/>
          <w:szCs w:val="24"/>
        </w:rPr>
        <w:t xml:space="preserve"> </w:t>
      </w:r>
      <w:r w:rsidRPr="000503E2" w:rsidR="000503E2">
        <w:rPr>
          <w:sz w:val="24"/>
          <w:szCs w:val="24"/>
        </w:rPr>
        <w:t>VESELKO ŠPOLJAR, Brezik 49, Brezik, OIB: 52192001198</w:t>
      </w:r>
      <w:r w:rsidRPr="006F6ABC" w:rsidR="00E07738">
        <w:rPr>
          <w:sz w:val="24"/>
          <w:szCs w:val="24"/>
        </w:rPr>
        <w:t>,</w:t>
      </w:r>
      <w:r w:rsidRPr="006F6ABC" w:rsidR="008E10A9">
        <w:rPr>
          <w:sz w:val="24"/>
          <w:szCs w:val="24"/>
        </w:rPr>
        <w:t xml:space="preserve"> imovine kao vlasništvo stečajnog dužnika i to nekretnine oznake: </w:t>
      </w:r>
    </w:p>
    <w:p w:rsidRPr="006F6ABC" w:rsidR="007E7157" w:rsidP="007E7157" w:rsidRDefault="007E7157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- kat. čestice 4559/141, zgrada, dvorište, površine 2.190 m2 i kat. čestice 4559/142 zgrada, dvorište, površine 2.042 m2, sve z.ul. 1971 k.o. KOMIN-STARI,</w:t>
      </w:r>
    </w:p>
    <w:p w:rsidRPr="006F6ABC" w:rsidR="00D97AB4" w:rsidP="007E7157" w:rsidRDefault="007E7157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uz zabilježbu da su izgrađeni objekti uplanjeni bez uporabne dozvole</w:t>
      </w:r>
      <w:r w:rsidRPr="006F6ABC" w:rsidR="00994961">
        <w:rPr>
          <w:sz w:val="24"/>
          <w:szCs w:val="24"/>
        </w:rPr>
        <w:t>,</w:t>
      </w:r>
    </w:p>
    <w:p w:rsidRPr="006F6ABC" w:rsidR="00994961" w:rsidP="00D97AB4" w:rsidRDefault="00994961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 xml:space="preserve">prema rješenju ovog suda posl.br. St. </w:t>
      </w:r>
      <w:r w:rsidRPr="006F6ABC" w:rsidR="00967F8D">
        <w:rPr>
          <w:sz w:val="24"/>
          <w:szCs w:val="24"/>
        </w:rPr>
        <w:t>255/2011-2</w:t>
      </w:r>
      <w:r w:rsidR="000503E2">
        <w:rPr>
          <w:sz w:val="24"/>
          <w:szCs w:val="24"/>
        </w:rPr>
        <w:t>51</w:t>
      </w:r>
      <w:r w:rsidRPr="006F6ABC" w:rsidR="00967F8D">
        <w:rPr>
          <w:sz w:val="24"/>
          <w:szCs w:val="24"/>
        </w:rPr>
        <w:t xml:space="preserve"> </w:t>
      </w:r>
      <w:r w:rsidRPr="006F6ABC">
        <w:rPr>
          <w:sz w:val="24"/>
          <w:szCs w:val="24"/>
        </w:rPr>
        <w:t xml:space="preserve">od </w:t>
      </w:r>
      <w:r w:rsidRPr="006F6ABC" w:rsidR="00967F8D">
        <w:rPr>
          <w:sz w:val="24"/>
          <w:szCs w:val="24"/>
        </w:rPr>
        <w:t>2</w:t>
      </w:r>
      <w:r w:rsidR="000503E2">
        <w:rPr>
          <w:sz w:val="24"/>
          <w:szCs w:val="24"/>
        </w:rPr>
        <w:t>8</w:t>
      </w:r>
      <w:r w:rsidRPr="006F6ABC" w:rsidR="00A429E5">
        <w:rPr>
          <w:sz w:val="24"/>
          <w:szCs w:val="24"/>
        </w:rPr>
        <w:t xml:space="preserve">. </w:t>
      </w:r>
      <w:r w:rsidR="000503E2">
        <w:rPr>
          <w:sz w:val="24"/>
          <w:szCs w:val="24"/>
        </w:rPr>
        <w:t>kolovoza</w:t>
      </w:r>
      <w:r w:rsidRPr="006F6ABC" w:rsidR="00967F8D">
        <w:rPr>
          <w:sz w:val="24"/>
          <w:szCs w:val="24"/>
        </w:rPr>
        <w:t xml:space="preserve"> 201</w:t>
      </w:r>
      <w:r w:rsidR="000503E2">
        <w:rPr>
          <w:sz w:val="24"/>
          <w:szCs w:val="24"/>
        </w:rPr>
        <w:t>9</w:t>
      </w:r>
      <w:r w:rsidRPr="006F6ABC" w:rsidR="00967F8D">
        <w:rPr>
          <w:sz w:val="24"/>
          <w:szCs w:val="24"/>
        </w:rPr>
        <w:t>. godin</w:t>
      </w:r>
      <w:r w:rsidRPr="006F6ABC" w:rsidR="00F51DE7">
        <w:rPr>
          <w:sz w:val="24"/>
          <w:szCs w:val="24"/>
        </w:rPr>
        <w:t>e</w:t>
      </w:r>
      <w:r w:rsidRPr="006F6ABC">
        <w:rPr>
          <w:sz w:val="24"/>
          <w:szCs w:val="24"/>
        </w:rPr>
        <w:t>.</w:t>
      </w:r>
    </w:p>
    <w:p w:rsidRPr="006F6ABC" w:rsidR="00D97AB4" w:rsidP="00D97AB4" w:rsidRDefault="00D97AB4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Vrsta predmeta prodaje: skupni predmet prodaje.</w:t>
      </w:r>
    </w:p>
    <w:p w:rsidRPr="006F6ABC" w:rsidR="002777EC" w:rsidP="00D97AB4" w:rsidRDefault="00D97AB4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 xml:space="preserve">Identifikator prodaje: </w:t>
      </w:r>
      <w:r w:rsidRPr="006F6ABC" w:rsidR="00967F8D">
        <w:rPr>
          <w:sz w:val="24"/>
          <w:szCs w:val="24"/>
        </w:rPr>
        <w:t>3462</w:t>
      </w:r>
      <w:r w:rsidRPr="006F6ABC" w:rsidR="002777EC">
        <w:rPr>
          <w:sz w:val="24"/>
          <w:szCs w:val="24"/>
        </w:rPr>
        <w:t xml:space="preserve">.  </w:t>
      </w:r>
    </w:p>
    <w:p w:rsidRPr="006F6ABC" w:rsidR="00967F8D" w:rsidP="00D97AB4" w:rsidRDefault="00967F8D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Identifikator nadmetanja 8618.</w:t>
      </w:r>
    </w:p>
    <w:p w:rsidRPr="00BA74A7" w:rsidR="005E1E1B" w:rsidP="00D746CE" w:rsidRDefault="005E1E1B">
      <w:pPr>
        <w:tabs>
          <w:tab w:val="num" w:pos="0"/>
        </w:tabs>
        <w:jc w:val="both"/>
        <w:rPr>
          <w:sz w:val="16"/>
          <w:szCs w:val="16"/>
        </w:rPr>
      </w:pPr>
    </w:p>
    <w:p w:rsidRPr="006F6ABC" w:rsidR="00A13E40" w:rsidP="00A13E40" w:rsidRDefault="00872A4C">
      <w:pPr>
        <w:tabs>
          <w:tab w:val="num" w:pos="709"/>
        </w:tabs>
        <w:ind w:left="705" w:hanging="705"/>
        <w:jc w:val="both"/>
        <w:rPr>
          <w:sz w:val="24"/>
          <w:szCs w:val="24"/>
        </w:rPr>
      </w:pPr>
      <w:r w:rsidRPr="006F6ABC">
        <w:rPr>
          <w:b/>
          <w:sz w:val="24"/>
          <w:szCs w:val="24"/>
        </w:rPr>
        <w:t>II.</w:t>
      </w:r>
      <w:r w:rsidRPr="006F6ABC">
        <w:rPr>
          <w:sz w:val="24"/>
          <w:szCs w:val="24"/>
        </w:rPr>
        <w:tab/>
      </w:r>
      <w:r w:rsidRPr="006F6ABC" w:rsidR="00A13E40">
        <w:rPr>
          <w:sz w:val="24"/>
          <w:szCs w:val="24"/>
        </w:rPr>
        <w:t xml:space="preserve">Iz iznosa uplaćene jamčevine u iznosu od 0,10 kuna ponuditelja: </w:t>
      </w:r>
      <w:r w:rsidRPr="007F15C8" w:rsidR="007F15C8">
        <w:rPr>
          <w:sz w:val="24"/>
          <w:szCs w:val="24"/>
        </w:rPr>
        <w:t>VESELKO ŠPOLJAR, Brezik 49, Brezik, OIB: 52192001198</w:t>
      </w:r>
      <w:r w:rsidRPr="006F6ABC" w:rsidR="00A13E40">
        <w:rPr>
          <w:sz w:val="24"/>
          <w:szCs w:val="24"/>
        </w:rPr>
        <w:t xml:space="preserve">, za kupnju nekretnina iz točke I. ove odluke, namiruje se razlika cijene između ponuđene cijene </w:t>
      </w:r>
      <w:r w:rsidRPr="006F6ABC" w:rsidR="00400D46">
        <w:rPr>
          <w:sz w:val="24"/>
          <w:szCs w:val="24"/>
        </w:rPr>
        <w:t>M</w:t>
      </w:r>
      <w:r w:rsidR="000445F7">
        <w:rPr>
          <w:sz w:val="24"/>
          <w:szCs w:val="24"/>
        </w:rPr>
        <w:t>ija Opačak</w:t>
      </w:r>
      <w:r w:rsidRPr="006F6ABC" w:rsidR="00A13E40">
        <w:rPr>
          <w:sz w:val="24"/>
          <w:szCs w:val="24"/>
        </w:rPr>
        <w:t xml:space="preserve"> i novog ponuditelja za imovinu iz točke I. ove odluke.</w:t>
      </w:r>
    </w:p>
    <w:p w:rsidRPr="00BA74A7" w:rsidR="00A13E40" w:rsidP="00BB1BF4" w:rsidRDefault="00A13E40">
      <w:pPr>
        <w:tabs>
          <w:tab w:val="num" w:pos="709"/>
        </w:tabs>
        <w:ind w:left="705" w:hanging="705"/>
        <w:jc w:val="both"/>
        <w:rPr>
          <w:sz w:val="16"/>
          <w:szCs w:val="16"/>
        </w:rPr>
      </w:pPr>
    </w:p>
    <w:p w:rsidRPr="006F6ABC" w:rsidR="00BB1BF4" w:rsidP="00BB1BF4" w:rsidRDefault="00A13E40">
      <w:pPr>
        <w:tabs>
          <w:tab w:val="num" w:pos="709"/>
        </w:tabs>
        <w:ind w:left="705" w:hanging="705"/>
        <w:jc w:val="both"/>
        <w:rPr>
          <w:sz w:val="24"/>
          <w:szCs w:val="24"/>
        </w:rPr>
      </w:pPr>
      <w:r w:rsidRPr="006F6ABC">
        <w:rPr>
          <w:b/>
          <w:sz w:val="24"/>
          <w:szCs w:val="24"/>
        </w:rPr>
        <w:t>III.</w:t>
      </w:r>
      <w:r w:rsidRPr="006F6ABC" w:rsidR="00C53C15">
        <w:rPr>
          <w:sz w:val="24"/>
          <w:szCs w:val="24"/>
        </w:rPr>
        <w:tab/>
      </w:r>
      <w:r w:rsidRPr="006F6ABC" w:rsidR="00BB1BF4">
        <w:rPr>
          <w:sz w:val="24"/>
          <w:szCs w:val="24"/>
        </w:rPr>
        <w:t xml:space="preserve">Ponuditelju: </w:t>
      </w:r>
      <w:r w:rsidR="002548CF">
        <w:rPr>
          <w:sz w:val="24"/>
          <w:szCs w:val="24"/>
        </w:rPr>
        <w:t>IGOR JURIŠIĆ, Lozica 70, Lozica</w:t>
      </w:r>
      <w:r w:rsidR="00C23A60">
        <w:rPr>
          <w:sz w:val="24"/>
          <w:szCs w:val="24"/>
        </w:rPr>
        <w:t>,OIB: 93996920299</w:t>
      </w:r>
      <w:r w:rsidR="00181C3C">
        <w:rPr>
          <w:sz w:val="24"/>
          <w:szCs w:val="24"/>
        </w:rPr>
        <w:t xml:space="preserve">, </w:t>
      </w:r>
      <w:r w:rsidRPr="006F6ABC" w:rsidR="00277A8C">
        <w:rPr>
          <w:sz w:val="24"/>
          <w:szCs w:val="24"/>
        </w:rPr>
        <w:t>dosuđu</w:t>
      </w:r>
      <w:r w:rsidRPr="006F6ABC" w:rsidR="00BB1BF4">
        <w:rPr>
          <w:sz w:val="24"/>
          <w:szCs w:val="24"/>
        </w:rPr>
        <w:t>je se imovina kao vlasništvo stečajnog dužnika i to nekretnine oznake :</w:t>
      </w:r>
    </w:p>
    <w:p w:rsidRPr="006F6ABC" w:rsidR="00BB1BF4" w:rsidP="00BB1BF4" w:rsidRDefault="00BB1BF4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- kat. čestice 4559/141, zgrada, dvorište, površine 2.190 m2 i kat. čestice 4559/142 zgrada, dvorište, površine 2.042 m2, sve z.ul. 1971 k.o. KOMIN-STARI,</w:t>
      </w:r>
    </w:p>
    <w:p w:rsidRPr="006F6ABC" w:rsidR="00BB1BF4" w:rsidP="00BB1BF4" w:rsidRDefault="00BB1BF4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uz zabilježbu da su izgrađeni objekti uplanjeni bez uporabne dozvole.</w:t>
      </w:r>
    </w:p>
    <w:p w:rsidRPr="006F6ABC" w:rsidR="00BB1BF4" w:rsidP="00BB1BF4" w:rsidRDefault="00BB1BF4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Vrsta predmeta prodaje: skupni predmet prodaje.</w:t>
      </w:r>
    </w:p>
    <w:p w:rsidRPr="006F6ABC" w:rsidR="00BB1BF4" w:rsidP="00BB1BF4" w:rsidRDefault="00BB1BF4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 xml:space="preserve">Identifikator </w:t>
      </w:r>
      <w:r w:rsidRPr="006F6ABC" w:rsidR="00D65745">
        <w:rPr>
          <w:sz w:val="24"/>
          <w:szCs w:val="24"/>
        </w:rPr>
        <w:t xml:space="preserve">predmeta </w:t>
      </w:r>
      <w:r w:rsidRPr="006F6ABC">
        <w:rPr>
          <w:sz w:val="24"/>
          <w:szCs w:val="24"/>
        </w:rPr>
        <w:t xml:space="preserve">prodaje: </w:t>
      </w:r>
      <w:r w:rsidRPr="006F6ABC" w:rsidR="00D65745">
        <w:rPr>
          <w:sz w:val="24"/>
          <w:szCs w:val="24"/>
        </w:rPr>
        <w:t>3462</w:t>
      </w:r>
      <w:r w:rsidRPr="006F6ABC">
        <w:rPr>
          <w:sz w:val="24"/>
          <w:szCs w:val="24"/>
        </w:rPr>
        <w:t xml:space="preserve">.    </w:t>
      </w:r>
    </w:p>
    <w:p w:rsidRPr="006F6ABC" w:rsidR="00BB1BF4" w:rsidP="00BB1BF4" w:rsidRDefault="00BB1BF4">
      <w:pPr>
        <w:ind w:left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Identifikator nadmetanja 8618.</w:t>
      </w:r>
    </w:p>
    <w:p w:rsidRPr="00BA74A7" w:rsidR="005E1E1B" w:rsidP="00DB45AA" w:rsidRDefault="005E1E1B">
      <w:pPr>
        <w:tabs>
          <w:tab w:val="num" w:pos="709"/>
        </w:tabs>
        <w:ind w:left="709" w:hanging="709"/>
        <w:jc w:val="both"/>
        <w:rPr>
          <w:b/>
          <w:sz w:val="16"/>
          <w:szCs w:val="16"/>
        </w:rPr>
      </w:pPr>
    </w:p>
    <w:p w:rsidRPr="006F6ABC" w:rsidR="00DB45AA" w:rsidP="00DB45AA" w:rsidRDefault="00D746CE">
      <w:pPr>
        <w:tabs>
          <w:tab w:val="num" w:pos="709"/>
        </w:tabs>
        <w:ind w:left="709" w:hanging="709"/>
        <w:jc w:val="both"/>
        <w:rPr>
          <w:sz w:val="24"/>
          <w:szCs w:val="24"/>
        </w:rPr>
      </w:pPr>
      <w:r w:rsidRPr="006F6ABC">
        <w:rPr>
          <w:b/>
          <w:sz w:val="24"/>
          <w:szCs w:val="24"/>
        </w:rPr>
        <w:t>III.</w:t>
      </w:r>
      <w:r w:rsidRPr="006F6ABC">
        <w:rPr>
          <w:b/>
          <w:sz w:val="24"/>
          <w:szCs w:val="24"/>
        </w:rPr>
        <w:tab/>
      </w:r>
      <w:r w:rsidRPr="006F6ABC" w:rsidR="00DB45AA">
        <w:rPr>
          <w:sz w:val="24"/>
          <w:szCs w:val="24"/>
        </w:rPr>
        <w:t>Imovina iz točke I</w:t>
      </w:r>
      <w:r w:rsidRPr="006F6ABC" w:rsidR="00D65745">
        <w:rPr>
          <w:sz w:val="24"/>
          <w:szCs w:val="24"/>
        </w:rPr>
        <w:t>V</w:t>
      </w:r>
      <w:r w:rsidRPr="006F6ABC" w:rsidR="00DB45AA">
        <w:rPr>
          <w:sz w:val="24"/>
          <w:szCs w:val="24"/>
        </w:rPr>
        <w:t>. ove odluke predat će se ponuditelju</w:t>
      </w:r>
      <w:r w:rsidRPr="00C23A60" w:rsidR="00C23A60">
        <w:rPr>
          <w:sz w:val="24"/>
          <w:szCs w:val="24"/>
        </w:rPr>
        <w:t xml:space="preserve"> IGOR JURIŠIĆ, Lozica 70, Lozica,OIB: 93996920299</w:t>
      </w:r>
      <w:r w:rsidRPr="006F6ABC" w:rsidR="00D65745">
        <w:rPr>
          <w:sz w:val="24"/>
          <w:szCs w:val="24"/>
        </w:rPr>
        <w:t>,</w:t>
      </w:r>
      <w:r w:rsidRPr="006F6ABC" w:rsidR="00DB45AA">
        <w:rPr>
          <w:sz w:val="24"/>
          <w:szCs w:val="24"/>
        </w:rPr>
        <w:t xml:space="preserve">  nakon što u cijelosti u roku od 15 dana od primitka ovog rješenja položi iznos kupovnine od 2.</w:t>
      </w:r>
      <w:r w:rsidR="00767450">
        <w:rPr>
          <w:sz w:val="24"/>
          <w:szCs w:val="24"/>
        </w:rPr>
        <w:t>4</w:t>
      </w:r>
      <w:r w:rsidR="00A72546">
        <w:rPr>
          <w:sz w:val="24"/>
          <w:szCs w:val="24"/>
        </w:rPr>
        <w:t>8</w:t>
      </w:r>
      <w:r w:rsidR="00767450">
        <w:rPr>
          <w:sz w:val="24"/>
          <w:szCs w:val="24"/>
        </w:rPr>
        <w:t>0</w:t>
      </w:r>
      <w:r w:rsidRPr="006F6ABC" w:rsidR="00DB45AA">
        <w:rPr>
          <w:sz w:val="24"/>
          <w:szCs w:val="24"/>
        </w:rPr>
        <w:t>.001,00 kuna (slovima: dva</w:t>
      </w:r>
      <w:r w:rsidR="00A72546">
        <w:rPr>
          <w:sz w:val="24"/>
          <w:szCs w:val="24"/>
        </w:rPr>
        <w:t>-</w:t>
      </w:r>
      <w:r w:rsidRPr="006F6ABC" w:rsidR="00DB45AA">
        <w:rPr>
          <w:sz w:val="24"/>
          <w:szCs w:val="24"/>
        </w:rPr>
        <w:t>milijuna-</w:t>
      </w:r>
      <w:r w:rsidR="00A72546">
        <w:rPr>
          <w:sz w:val="24"/>
          <w:szCs w:val="24"/>
        </w:rPr>
        <w:t>četiri</w:t>
      </w:r>
      <w:r w:rsidRPr="006F6ABC" w:rsidR="00DB45AA">
        <w:rPr>
          <w:sz w:val="24"/>
          <w:szCs w:val="24"/>
        </w:rPr>
        <w:t>-stotin</w:t>
      </w:r>
      <w:r w:rsidR="00A72546">
        <w:rPr>
          <w:sz w:val="24"/>
          <w:szCs w:val="24"/>
        </w:rPr>
        <w:t>e</w:t>
      </w:r>
      <w:r w:rsidRPr="006F6ABC" w:rsidR="00DB45AA">
        <w:rPr>
          <w:sz w:val="24"/>
          <w:szCs w:val="24"/>
        </w:rPr>
        <w:t>-</w:t>
      </w:r>
      <w:r w:rsidR="00A72546">
        <w:rPr>
          <w:sz w:val="24"/>
          <w:szCs w:val="24"/>
        </w:rPr>
        <w:t>osamdeset-</w:t>
      </w:r>
      <w:r w:rsidRPr="006F6ABC" w:rsidR="00DB45AA">
        <w:rPr>
          <w:sz w:val="24"/>
          <w:szCs w:val="24"/>
        </w:rPr>
        <w:t xml:space="preserve">jednu kunu) u korist računa IBAN: HR1123900011300028787 Model: HR11 poziv na broj (P1) </w:t>
      </w:r>
      <w:r w:rsidRPr="006F6ABC" w:rsidR="00604931">
        <w:rPr>
          <w:sz w:val="24"/>
          <w:szCs w:val="24"/>
        </w:rPr>
        <w:t>86185</w:t>
      </w:r>
      <w:r w:rsidRPr="006F6ABC" w:rsidR="00DB45AA">
        <w:rPr>
          <w:sz w:val="24"/>
          <w:szCs w:val="24"/>
        </w:rPr>
        <w:t xml:space="preserve">, te kao podatak drugi broj (P2) odvojen crticom (-) </w:t>
      </w:r>
      <w:r w:rsidRPr="006F6ABC" w:rsidR="00FE0129">
        <w:rPr>
          <w:sz w:val="24"/>
          <w:szCs w:val="24"/>
        </w:rPr>
        <w:t>4</w:t>
      </w:r>
      <w:r w:rsidR="00361C87">
        <w:rPr>
          <w:sz w:val="24"/>
          <w:szCs w:val="24"/>
        </w:rPr>
        <w:t>0576</w:t>
      </w:r>
      <w:r w:rsidRPr="006F6ABC" w:rsidR="00DB45AA">
        <w:rPr>
          <w:sz w:val="24"/>
          <w:szCs w:val="24"/>
        </w:rPr>
        <w:t>, a u polje 71A na swiftu ili u polje "Opcija troška" u nalogu za plaćanje naznači "OUR", a kao opis plaćanja uplata cijene za St-</w:t>
      </w:r>
      <w:r w:rsidRPr="006F6ABC" w:rsidR="00FE0129">
        <w:rPr>
          <w:sz w:val="24"/>
          <w:szCs w:val="24"/>
        </w:rPr>
        <w:t>8</w:t>
      </w:r>
      <w:r w:rsidRPr="006F6ABC" w:rsidR="00DB45AA">
        <w:rPr>
          <w:sz w:val="24"/>
          <w:szCs w:val="24"/>
        </w:rPr>
        <w:t xml:space="preserve">/2019 i nakon što </w:t>
      </w:r>
      <w:r w:rsidRPr="006F6ABC" w:rsidR="00EF7930">
        <w:rPr>
          <w:sz w:val="24"/>
          <w:szCs w:val="24"/>
        </w:rPr>
        <w:t>ovo rješenje postane pravomoćno</w:t>
      </w:r>
      <w:r w:rsidRPr="006F6ABC" w:rsidR="00DB45AA">
        <w:rPr>
          <w:sz w:val="24"/>
          <w:szCs w:val="24"/>
        </w:rPr>
        <w:t>.</w:t>
      </w:r>
    </w:p>
    <w:p w:rsidRPr="006F6ABC" w:rsidR="00DB45AA" w:rsidP="00DB45AA" w:rsidRDefault="00DB45AA">
      <w:pPr>
        <w:tabs>
          <w:tab w:val="num" w:pos="709"/>
        </w:tabs>
        <w:ind w:left="709" w:hanging="709"/>
        <w:jc w:val="both"/>
        <w:rPr>
          <w:sz w:val="24"/>
          <w:szCs w:val="24"/>
        </w:rPr>
      </w:pPr>
      <w:r w:rsidRPr="006F6ABC">
        <w:rPr>
          <w:b/>
          <w:sz w:val="24"/>
          <w:szCs w:val="24"/>
        </w:rPr>
        <w:tab/>
      </w:r>
      <w:r w:rsidRPr="006F6ABC">
        <w:rPr>
          <w:sz w:val="24"/>
          <w:szCs w:val="24"/>
        </w:rPr>
        <w:t>Primitak ovog rješenja računa se sukladno čl. 103. Ovršnog zakona u vezi s čl. 247. Stečajnog zakona istekom trećeg dana od dana objave na e-Oglasnoj ploči.</w:t>
      </w:r>
    </w:p>
    <w:p w:rsidRPr="006F6ABC" w:rsidR="00DB45AA" w:rsidP="00DB45AA" w:rsidRDefault="00DB45AA">
      <w:pPr>
        <w:tabs>
          <w:tab w:val="num" w:pos="709"/>
        </w:tabs>
        <w:ind w:left="709" w:hanging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ab/>
        <w:t>Uplaćena jamčevina u iznosu od 0,10 kuna (slovima: deset lipa) uračunava se u kupovninu.</w:t>
      </w:r>
    </w:p>
    <w:p w:rsidRPr="007A56B2" w:rsidR="00872A4C" w:rsidP="00872A4C" w:rsidRDefault="00872A4C">
      <w:pPr>
        <w:pStyle w:val="Tijeloteksta"/>
        <w:rPr>
          <w:sz w:val="16"/>
          <w:szCs w:val="16"/>
        </w:rPr>
      </w:pPr>
    </w:p>
    <w:p w:rsidRPr="006F6ABC" w:rsidR="00CE5601" w:rsidP="00DB45AA" w:rsidRDefault="00872A4C">
      <w:pPr>
        <w:tabs>
          <w:tab w:val="num" w:pos="709"/>
        </w:tabs>
        <w:ind w:left="709" w:hanging="709"/>
        <w:jc w:val="both"/>
        <w:rPr>
          <w:sz w:val="24"/>
          <w:szCs w:val="24"/>
        </w:rPr>
      </w:pPr>
      <w:r w:rsidRPr="006F6ABC">
        <w:rPr>
          <w:b/>
          <w:sz w:val="24"/>
          <w:szCs w:val="24"/>
        </w:rPr>
        <w:t>I</w:t>
      </w:r>
      <w:r w:rsidRPr="006F6ABC" w:rsidR="003045B8">
        <w:rPr>
          <w:b/>
          <w:sz w:val="24"/>
          <w:szCs w:val="24"/>
        </w:rPr>
        <w:t>V</w:t>
      </w:r>
      <w:r w:rsidRPr="006F6ABC">
        <w:rPr>
          <w:b/>
          <w:sz w:val="24"/>
          <w:szCs w:val="24"/>
        </w:rPr>
        <w:t>.</w:t>
      </w:r>
      <w:r w:rsidRPr="006F6ABC">
        <w:rPr>
          <w:sz w:val="24"/>
          <w:szCs w:val="24"/>
        </w:rPr>
        <w:tab/>
      </w:r>
      <w:r w:rsidRPr="006F6ABC" w:rsidR="00FE0129">
        <w:rPr>
          <w:sz w:val="24"/>
          <w:szCs w:val="24"/>
        </w:rPr>
        <w:t>Ako ponuditelj koji je ponudio veću cijenu u roku koji je određen u točki I</w:t>
      </w:r>
      <w:r w:rsidRPr="006F6ABC" w:rsidR="00EF7930">
        <w:rPr>
          <w:sz w:val="24"/>
          <w:szCs w:val="24"/>
        </w:rPr>
        <w:t>II</w:t>
      </w:r>
      <w:r w:rsidRPr="006F6ABC" w:rsidR="00FE0129">
        <w:rPr>
          <w:sz w:val="24"/>
          <w:szCs w:val="24"/>
        </w:rPr>
        <w:t>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Pr="007A56B2" w:rsidR="00872A4C" w:rsidP="00872A4C" w:rsidRDefault="00872A4C">
      <w:pPr>
        <w:pStyle w:val="Tijeloteksta"/>
        <w:ind w:left="720" w:hanging="720"/>
        <w:rPr>
          <w:sz w:val="16"/>
          <w:szCs w:val="16"/>
        </w:rPr>
      </w:pPr>
    </w:p>
    <w:p w:rsidRPr="006F6ABC" w:rsidR="00D1672D" w:rsidP="00D1672D" w:rsidRDefault="00872A4C">
      <w:pPr>
        <w:tabs>
          <w:tab w:val="num" w:pos="709"/>
        </w:tabs>
        <w:ind w:left="709" w:hanging="709"/>
        <w:jc w:val="both"/>
        <w:rPr>
          <w:sz w:val="24"/>
          <w:szCs w:val="24"/>
        </w:rPr>
      </w:pPr>
      <w:r w:rsidRPr="006F6ABC">
        <w:rPr>
          <w:b/>
          <w:sz w:val="24"/>
          <w:szCs w:val="24"/>
        </w:rPr>
        <w:t>V.</w:t>
      </w:r>
      <w:r w:rsidRPr="006F6ABC">
        <w:rPr>
          <w:b/>
          <w:sz w:val="24"/>
          <w:szCs w:val="24"/>
        </w:rPr>
        <w:tab/>
      </w:r>
      <w:r w:rsidRPr="006F6ABC" w:rsidR="00FE0129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prodanim nekretninama.</w:t>
      </w:r>
    </w:p>
    <w:p w:rsidRPr="007A56B2" w:rsidR="00D1672D" w:rsidP="00D1672D" w:rsidRDefault="00D1672D">
      <w:pPr>
        <w:pStyle w:val="Tijeloteksta"/>
        <w:ind w:left="720" w:hanging="720"/>
        <w:rPr>
          <w:b/>
          <w:sz w:val="16"/>
          <w:szCs w:val="16"/>
        </w:rPr>
      </w:pPr>
    </w:p>
    <w:p w:rsidRPr="006F6ABC" w:rsidR="00D1672D" w:rsidP="00D1672D" w:rsidRDefault="00D1672D">
      <w:pPr>
        <w:pStyle w:val="Tijeloteksta"/>
        <w:ind w:left="720" w:hanging="720"/>
        <w:rPr>
          <w:szCs w:val="24"/>
        </w:rPr>
      </w:pPr>
      <w:r w:rsidRPr="006F6ABC">
        <w:rPr>
          <w:b/>
          <w:szCs w:val="24"/>
        </w:rPr>
        <w:t>V</w:t>
      </w:r>
      <w:r w:rsidRPr="006F6ABC" w:rsidR="00FB3212">
        <w:rPr>
          <w:b/>
          <w:szCs w:val="24"/>
        </w:rPr>
        <w:t>I</w:t>
      </w:r>
      <w:r w:rsidRPr="006F6ABC">
        <w:rPr>
          <w:b/>
          <w:szCs w:val="24"/>
        </w:rPr>
        <w:t>.</w:t>
      </w:r>
      <w:r w:rsidRPr="006F6ABC">
        <w:rPr>
          <w:b/>
          <w:szCs w:val="24"/>
        </w:rPr>
        <w:tab/>
      </w:r>
      <w:r w:rsidRPr="006F6ABC" w:rsidR="00FE0129">
        <w:rPr>
          <w:szCs w:val="24"/>
        </w:rPr>
        <w:t>Nalaže se ovu dosudu prodanih nekretnina zabilježiti u zemljišnim knjigama Općinskog suda u Dubrovniku, zemljišnoknjižni odjel Ploče.</w:t>
      </w:r>
    </w:p>
    <w:p w:rsidRPr="007A56B2" w:rsidR="00D1672D" w:rsidP="00D1672D" w:rsidRDefault="00D1672D">
      <w:pPr>
        <w:pStyle w:val="Tijeloteksta"/>
        <w:ind w:left="720" w:hanging="720"/>
        <w:rPr>
          <w:sz w:val="16"/>
          <w:szCs w:val="16"/>
        </w:rPr>
      </w:pPr>
    </w:p>
    <w:p w:rsidRPr="006F6ABC" w:rsidR="00D1672D" w:rsidP="00D1672D" w:rsidRDefault="00D1672D">
      <w:pPr>
        <w:pStyle w:val="Tijeloteksta"/>
        <w:ind w:left="720" w:hanging="720"/>
        <w:rPr>
          <w:szCs w:val="24"/>
        </w:rPr>
      </w:pPr>
      <w:r w:rsidRPr="006F6ABC">
        <w:rPr>
          <w:b/>
          <w:szCs w:val="24"/>
        </w:rPr>
        <w:t>V</w:t>
      </w:r>
      <w:r w:rsidRPr="006F6ABC" w:rsidR="00FB3212">
        <w:rPr>
          <w:b/>
          <w:szCs w:val="24"/>
        </w:rPr>
        <w:t>II</w:t>
      </w:r>
      <w:r w:rsidRPr="006F6ABC">
        <w:rPr>
          <w:b/>
          <w:szCs w:val="24"/>
        </w:rPr>
        <w:t>.</w:t>
      </w:r>
      <w:r w:rsidRPr="006F6ABC">
        <w:rPr>
          <w:szCs w:val="24"/>
        </w:rPr>
        <w:tab/>
      </w:r>
      <w:r w:rsidRPr="006F6ABC" w:rsidR="00FE0129">
        <w:rPr>
          <w:szCs w:val="24"/>
        </w:rPr>
        <w:t>Žalba protiv ovog rješenj</w:t>
      </w:r>
      <w:r w:rsidR="002B546C">
        <w:rPr>
          <w:szCs w:val="24"/>
        </w:rPr>
        <w:t>a ne zadržava provedbu rješenja.</w:t>
      </w:r>
    </w:p>
    <w:p w:rsidRPr="006F6ABC" w:rsidR="00FE0129" w:rsidP="00D1672D" w:rsidRDefault="00FE0129">
      <w:pPr>
        <w:pStyle w:val="Tijeloteksta"/>
        <w:ind w:left="720" w:hanging="720"/>
        <w:rPr>
          <w:szCs w:val="24"/>
        </w:rPr>
      </w:pPr>
    </w:p>
    <w:p w:rsidRPr="006F6ABC" w:rsidR="00872A4C" w:rsidP="00FE0129" w:rsidRDefault="00872A4C">
      <w:pPr>
        <w:pStyle w:val="Tijeloteksta"/>
        <w:rPr>
          <w:szCs w:val="24"/>
        </w:rPr>
      </w:pPr>
      <w:r w:rsidRPr="006F6ABC">
        <w:rPr>
          <w:szCs w:val="24"/>
        </w:rPr>
        <w:t xml:space="preserve">  </w:t>
      </w:r>
    </w:p>
    <w:p w:rsidRPr="006F6ABC" w:rsidR="00872A4C" w:rsidP="00872A4C" w:rsidRDefault="00872A4C">
      <w:pPr>
        <w:pStyle w:val="Tijeloteksta"/>
        <w:jc w:val="center"/>
        <w:rPr>
          <w:b/>
          <w:szCs w:val="24"/>
        </w:rPr>
      </w:pPr>
      <w:r w:rsidRPr="006F6ABC">
        <w:rPr>
          <w:b/>
          <w:szCs w:val="24"/>
        </w:rPr>
        <w:t>Obrazloženje</w:t>
      </w:r>
    </w:p>
    <w:p w:rsidRPr="006F6ABC" w:rsidR="005E1E1B" w:rsidP="000B1911" w:rsidRDefault="005E1E1B">
      <w:pPr>
        <w:ind w:firstLine="708"/>
        <w:jc w:val="both"/>
        <w:rPr>
          <w:sz w:val="24"/>
          <w:szCs w:val="24"/>
        </w:rPr>
      </w:pPr>
    </w:p>
    <w:p w:rsidRPr="006F6ABC" w:rsidR="000B1911" w:rsidP="000B1911" w:rsidRDefault="00C642F4">
      <w:pPr>
        <w:ind w:firstLine="708"/>
        <w:jc w:val="both"/>
        <w:rPr>
          <w:sz w:val="24"/>
          <w:szCs w:val="24"/>
        </w:rPr>
      </w:pPr>
      <w:r w:rsidRPr="006F6ABC">
        <w:rPr>
          <w:sz w:val="24"/>
          <w:szCs w:val="24"/>
        </w:rPr>
        <w:t xml:space="preserve">Rješenjem ovog suda posl.br. </w:t>
      </w:r>
      <w:r w:rsidRPr="006F6ABC" w:rsidR="000B1911">
        <w:rPr>
          <w:sz w:val="24"/>
          <w:szCs w:val="24"/>
        </w:rPr>
        <w:t>255/2011-33 od 7. srpnja 2011. godine otvoren je stečajni postupak nad stečajnim dužnikom. U stečajnu masu ušla je imovina pobliže opisana u točki I. izreke ovog rješenja zajedno sa teretima tj. pravom odvojenog namirenja (razlučnim pravom) u korist: Fonda za razvoj i zapošljavanje, Zagreb (koji je prestao postojati - ls 764), Credo banka d.d., Split, Josipa Karduma iz Zagreba, Odvjetničko društvo Kardum i partneri j.t.d., Zagreb, te Republika Hrvatska, Ministarstvo financija, Porezna uprava, Područni ured Dubrovnik.</w:t>
      </w:r>
    </w:p>
    <w:p w:rsidRPr="007A56B2" w:rsidR="000B1911" w:rsidP="000B1911" w:rsidRDefault="000B1911">
      <w:pPr>
        <w:ind w:firstLine="708"/>
        <w:jc w:val="both"/>
        <w:rPr>
          <w:sz w:val="16"/>
          <w:szCs w:val="16"/>
        </w:rPr>
      </w:pPr>
    </w:p>
    <w:p w:rsidRPr="006F6ABC" w:rsidR="00E315A9" w:rsidP="0060283F" w:rsidRDefault="000B1911">
      <w:pPr>
        <w:jc w:val="both"/>
        <w:rPr>
          <w:sz w:val="24"/>
          <w:szCs w:val="24"/>
        </w:rPr>
      </w:pPr>
      <w:r w:rsidRPr="006F6ABC">
        <w:rPr>
          <w:sz w:val="24"/>
          <w:szCs w:val="24"/>
        </w:rPr>
        <w:tab/>
        <w:t xml:space="preserve">Rješenjem posl.br. St.255/2011-184 od 9. svibnja 2017. godine odlučeno je o prodaji imovine u stečajnom postupku na usmenoj javnoj dražbi, a zaključkom posl.br. St.255/2011-189 od 31. kolovoza 2017. godine utvrđena je </w:t>
      </w:r>
      <w:r w:rsidRPr="006F6ABC" w:rsidR="00E315A9">
        <w:rPr>
          <w:sz w:val="24"/>
          <w:szCs w:val="24"/>
        </w:rPr>
        <w:t>početna vrijednost, te uvjeti prodaje i dostavljen je zahtjev Financijskoj agenciji za prodaju.</w:t>
      </w:r>
    </w:p>
    <w:p w:rsidRPr="007A56B2" w:rsidR="00B53A2B" w:rsidP="007301B3" w:rsidRDefault="00B53A2B">
      <w:pPr>
        <w:pStyle w:val="Tijeloteksta"/>
        <w:rPr>
          <w:sz w:val="16"/>
          <w:szCs w:val="16"/>
        </w:rPr>
      </w:pPr>
    </w:p>
    <w:p w:rsidRPr="006F6ABC" w:rsidR="0060283F" w:rsidP="0060283F" w:rsidRDefault="0060283F">
      <w:pPr>
        <w:ind w:firstLine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 xml:space="preserve">Prema izvješću Financijske agencije (list spisa 791-868) dražba je počela 29. lipnja 2018. godine u 15,00 sati i uplaćena je jamčevina po:  KULIĆ – INVEST d.o.o., Vinkovci, MODNE KREACIJE d.o.o, Zagreb; Lukrecija Dragić, Dubrovnik; PZC BROD d.o.o., Slavonski  Brod; Siniša Jelčić, Parubice, Republika Češka; ABSOLUTE ASSETS AND PROMOTIONS d.o.o., Umag; Vedran Čuljak, Zagreb; </w:t>
      </w:r>
      <w:r w:rsidRPr="006F6ABC">
        <w:rPr>
          <w:sz w:val="24"/>
          <w:szCs w:val="24"/>
        </w:rPr>
        <w:lastRenderedPageBreak/>
        <w:t>Jadranka Čuljak, Zagreb; Goran Čuljak, Zagreb; Marija Rogina, Gorjanec; ADRIA NOVA d.o.o., Rijeka; Milan Lazar, Varaždin; RI AMBIENTA j.d.o.o., Rijeka;  Branimir Peter, Rijeka; AQUASAN WELLNESS &amp; SPA d.o.o., Kućan Marof; Ivana Kuzmanović Ivičić, Osijek; Stjepan Antolašić, Osijek;  Vedran Bestvina, Osijek; Ivan Bestvina, Osijek; Jadranka  Bestvina, Osijek; Veseljko Špoljar, Brezik, Dijana Mendek, Varaždin; Zvonko Žak, Gornja Bistra; Velimir Žak, Gornja Bistra; Mirsad Mezet, Dubrovnik; TERRA FIRMA d.o.o., Zagreb, Goran Glažar, Kostrena; Goran Justinić, Njivice; Natalija Čolak, Zagreb; Robert Jugo, Rijeka; Mijo Opačak, Slavonski Brod; Valentina Opačak, Zagreb; 4D VISION d.o.o., Rijeka; Mario Mendek, Varaždin; Agencija Plećaš d.o.o., Ploče; KOREL d.o.o., Zagreb; FRIGO-KOR d.o.o., Zagreb; TRCZ AUTOMOBILI d.o.o., Sesvete; K2 KONCEPT d.o.o., Zagreb; MULTIMAT – t.t.i. d.o.o., Umag; Zdenko Zadro, Mostar, Bosna i Hercegovina; TOPOS j.d.o.o., Umag; VALARON d.o.o., Novigrad; PLUVIA d.o.o., Umag; BOXKOR d.o.o., Zagreb; KORBOX d.o.o.,  Zagreb; Mateo Erceg, Zagreb, MIVA HOME d.o.o., Varaždin; TORUS INŽENJERING d.o.o., Dubrovnik; APSIDA INŽENJERING d.o.o., Dubrovnik; ORTO d.o.o., Dubrovnik; CVIJETA NEKRETNINE d.o.o., Dubrovnik; MEN – ARS d.o.o., Varaždin; Ivana Vrnoga, Vidonje; Branimir Vrnoga, Vidonje; Marinko Marević, Kobiljača; PRIMAVERA d.o.o.,   Rijeka; Mirko Huis, Zagreb; Ante Juradin, Podstrana-Grljevac; Mateo-Teo Juradin,  Podstrana-Grljevac; Niko Košta, Zadar; Maroje Stjepović, Zagreb; PRIMA CAPITALE d.o.o., Zagreb; ZVUČNI ZID d.o.o., Zagreb; NEKRETNINE BREZA d.o.o., Stari Grad; Robert Marinić, Zagreb; TOP KRAFT d.o.o., Zagreb; Iva Čengić, Grubišno Polje; Hrvoje Bogner, Zagreb; Domagoj Mihalic, Mala Subotica; Marko Duilo, Zagreb; Maja Buhin, Domahovo; REA KAPITAL d.o.o., Marinići; Kristina Maleš, Split; Željko Maleš, Split; ENERGO PROJEKT d.o.o., Bjelovar; Tomislav Horjan, Zagreb; Vladimir Horjan, Zagreb; Željko Horjan, Zagreb; Krunoslav Pokos, Varaždin; Mario Vunić, Zagreb; ALFA NEKRETNINE d.o.o., Zagreb; Ante Bašica, Dubrovnik; Igor Jurišić, Lozica;  EKOLOGIJA ČERNI d.o.o., Zagreb, te izvan roka Damir Bijuknić, Vrbovec.</w:t>
      </w:r>
    </w:p>
    <w:p w:rsidRPr="007A56B2" w:rsidR="0060283F" w:rsidP="0060283F" w:rsidRDefault="0060283F">
      <w:pPr>
        <w:ind w:firstLine="709"/>
        <w:jc w:val="both"/>
        <w:rPr>
          <w:sz w:val="16"/>
          <w:szCs w:val="16"/>
        </w:rPr>
      </w:pPr>
    </w:p>
    <w:p w:rsidRPr="006F6ABC" w:rsidR="00F30CE6" w:rsidP="0060283F" w:rsidRDefault="00C44B5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zaključenja dražbe koja je zaključena </w:t>
      </w:r>
      <w:r w:rsidRPr="00C44B5C">
        <w:rPr>
          <w:sz w:val="24"/>
          <w:szCs w:val="24"/>
        </w:rPr>
        <w:t>19. rujna 2018. godine u 23:59:59 sati</w:t>
      </w:r>
      <w:r>
        <w:rPr>
          <w:sz w:val="24"/>
          <w:szCs w:val="24"/>
        </w:rPr>
        <w:t xml:space="preserve"> prvi razlučni vjerovnik</w:t>
      </w:r>
      <w:r w:rsidRPr="00C44B5C">
        <w:rPr>
          <w:sz w:val="24"/>
          <w:szCs w:val="24"/>
        </w:rPr>
        <w:t xml:space="preserve"> </w:t>
      </w:r>
      <w:r w:rsidRPr="006F6ABC">
        <w:rPr>
          <w:sz w:val="24"/>
          <w:szCs w:val="24"/>
        </w:rPr>
        <w:t>REPUBLIKA HRVATSKA MINISTARSTVO FINANCIJA, Zagreb,</w:t>
      </w:r>
      <w:r>
        <w:rPr>
          <w:sz w:val="24"/>
          <w:szCs w:val="24"/>
        </w:rPr>
        <w:t xml:space="preserve"> izjavila je </w:t>
      </w:r>
      <w:r w:rsidRPr="00333354" w:rsidR="00333354">
        <w:rPr>
          <w:sz w:val="24"/>
          <w:szCs w:val="24"/>
        </w:rPr>
        <w:t>da kupuje nekretninu i da stavlja u prijeboj svoju tražbinu s protutražbinom stečajnog dužnika po osnovi cijene u visini utvrđene vrijednosti nekretnine</w:t>
      </w:r>
      <w:r w:rsidR="00333354">
        <w:rPr>
          <w:sz w:val="24"/>
          <w:szCs w:val="24"/>
        </w:rPr>
        <w:t>, pa je r</w:t>
      </w:r>
      <w:r w:rsidRPr="00333354" w:rsidR="00333354">
        <w:rPr>
          <w:sz w:val="24"/>
          <w:szCs w:val="24"/>
        </w:rPr>
        <w:t>ješenjem ovog suda posl.br. St. 8/2019-234 od 9. travnja 2019. godine</w:t>
      </w:r>
      <w:r w:rsidR="00D84B00">
        <w:rPr>
          <w:sz w:val="24"/>
          <w:szCs w:val="24"/>
        </w:rPr>
        <w:t xml:space="preserve"> imovina dosuđena tom razlučnom vjerovniku uz oslobođenje od plaćanja kupovnine </w:t>
      </w:r>
      <w:r w:rsidRPr="00D84B00" w:rsidR="00D84B00">
        <w:rPr>
          <w:sz w:val="24"/>
          <w:szCs w:val="24"/>
        </w:rPr>
        <w:t>u iznosu od 7.400.925,41 kuna</w:t>
      </w:r>
      <w:r w:rsidR="00221EFF">
        <w:rPr>
          <w:sz w:val="24"/>
          <w:szCs w:val="24"/>
        </w:rPr>
        <w:t xml:space="preserve"> i plaćanje </w:t>
      </w:r>
      <w:r w:rsidRPr="00221EFF" w:rsidR="00221EFF">
        <w:rPr>
          <w:sz w:val="24"/>
          <w:szCs w:val="24"/>
        </w:rPr>
        <w:t>iznos</w:t>
      </w:r>
      <w:r w:rsidR="00221EFF">
        <w:rPr>
          <w:sz w:val="24"/>
          <w:szCs w:val="24"/>
        </w:rPr>
        <w:t>a</w:t>
      </w:r>
      <w:r w:rsidRPr="00221EFF" w:rsidR="00221EFF">
        <w:rPr>
          <w:sz w:val="24"/>
          <w:szCs w:val="24"/>
        </w:rPr>
        <w:t xml:space="preserve"> od 2.849,074,59 kuna</w:t>
      </w:r>
      <w:r w:rsidR="00221EFF">
        <w:rPr>
          <w:sz w:val="24"/>
          <w:szCs w:val="24"/>
        </w:rPr>
        <w:t xml:space="preserve">. </w:t>
      </w:r>
      <w:r w:rsidR="004843BF">
        <w:rPr>
          <w:sz w:val="24"/>
          <w:szCs w:val="24"/>
        </w:rPr>
        <w:t xml:space="preserve">Kako razlučni vjerovnik nije </w:t>
      </w:r>
      <w:r w:rsidR="00CA2136">
        <w:rPr>
          <w:sz w:val="24"/>
          <w:szCs w:val="24"/>
        </w:rPr>
        <w:t xml:space="preserve">u roku </w:t>
      </w:r>
      <w:r w:rsidR="00B840E3">
        <w:rPr>
          <w:sz w:val="24"/>
          <w:szCs w:val="24"/>
        </w:rPr>
        <w:t>platio dužni iznos, imovina</w:t>
      </w:r>
      <w:r w:rsidR="004843BF">
        <w:rPr>
          <w:sz w:val="24"/>
          <w:szCs w:val="24"/>
        </w:rPr>
        <w:t xml:space="preserve"> je dosuđena ponuditelju koji je n</w:t>
      </w:r>
      <w:r w:rsidRPr="006F6ABC" w:rsidR="0060283F">
        <w:rPr>
          <w:sz w:val="24"/>
          <w:szCs w:val="24"/>
        </w:rPr>
        <w:t xml:space="preserve">a dražbi zaključenoj  19. rujna 2018. godine u 23:59:59 sati </w:t>
      </w:r>
      <w:r w:rsidR="004843BF">
        <w:rPr>
          <w:sz w:val="24"/>
          <w:szCs w:val="24"/>
        </w:rPr>
        <w:t xml:space="preserve">stavio </w:t>
      </w:r>
      <w:r w:rsidRPr="006F6ABC" w:rsidR="0060283F">
        <w:rPr>
          <w:sz w:val="24"/>
          <w:szCs w:val="24"/>
        </w:rPr>
        <w:t>najviši iznos valjane ponude: Maja Buhin, Domahovo</w:t>
      </w:r>
      <w:r w:rsidRPr="006F6ABC" w:rsidR="00DF14E3">
        <w:rPr>
          <w:sz w:val="24"/>
          <w:szCs w:val="24"/>
        </w:rPr>
        <w:t xml:space="preserve"> s ponuđenim iznosom od 2.530.001,00 kuna</w:t>
      </w:r>
      <w:r w:rsidR="00D45669">
        <w:rPr>
          <w:sz w:val="24"/>
          <w:szCs w:val="24"/>
        </w:rPr>
        <w:t>, koja nije u roku platila ponuđeni iznos, pa je imovina dosuđena prvom</w:t>
      </w:r>
      <w:r w:rsidR="00E5507B">
        <w:rPr>
          <w:sz w:val="24"/>
          <w:szCs w:val="24"/>
        </w:rPr>
        <w:t xml:space="preserve"> </w:t>
      </w:r>
      <w:r w:rsidR="00D45669">
        <w:rPr>
          <w:sz w:val="24"/>
          <w:szCs w:val="24"/>
        </w:rPr>
        <w:t>slijedećem ponuditelju redom</w:t>
      </w:r>
      <w:r w:rsidRPr="00E5507B" w:rsidR="00E5507B">
        <w:rPr>
          <w:sz w:val="24"/>
          <w:szCs w:val="24"/>
        </w:rPr>
        <w:t xml:space="preserve"> prema veličini cijene koju su ponudili</w:t>
      </w:r>
      <w:r w:rsidR="00E5507B">
        <w:rPr>
          <w:sz w:val="24"/>
          <w:szCs w:val="24"/>
        </w:rPr>
        <w:t>, Miju Opačak za ponuđeni iznos od 2.500,001,00 kuna</w:t>
      </w:r>
      <w:r w:rsidR="00B840E3">
        <w:rPr>
          <w:sz w:val="24"/>
          <w:szCs w:val="24"/>
        </w:rPr>
        <w:t>, ali kako ni ovaj ponuditelj nije u roku uplatio ponuđeni iznos, imovina je dosuđena ponuditelju Veselku Špoljaru</w:t>
      </w:r>
      <w:r w:rsidR="00E5507B">
        <w:rPr>
          <w:sz w:val="24"/>
          <w:szCs w:val="24"/>
        </w:rPr>
        <w:t>.</w:t>
      </w:r>
    </w:p>
    <w:p w:rsidRPr="007A56B2" w:rsidR="00F30CE6" w:rsidP="00F30CE6" w:rsidRDefault="00F30CE6">
      <w:pPr>
        <w:ind w:firstLine="709"/>
        <w:jc w:val="both"/>
        <w:rPr>
          <w:sz w:val="16"/>
          <w:szCs w:val="16"/>
        </w:rPr>
      </w:pPr>
    </w:p>
    <w:p w:rsidRPr="00D45669" w:rsidR="00D45669" w:rsidP="00D45669" w:rsidRDefault="00D45669">
      <w:pPr>
        <w:ind w:firstLine="709"/>
        <w:jc w:val="both"/>
        <w:rPr>
          <w:sz w:val="24"/>
          <w:szCs w:val="24"/>
        </w:rPr>
      </w:pPr>
      <w:r w:rsidRPr="00D45669">
        <w:rPr>
          <w:sz w:val="24"/>
          <w:szCs w:val="24"/>
        </w:rPr>
        <w:t xml:space="preserve">Financijska agencija je dostavila obavijest (list spisa </w:t>
      </w:r>
      <w:r>
        <w:rPr>
          <w:sz w:val="24"/>
          <w:szCs w:val="24"/>
        </w:rPr>
        <w:t>10</w:t>
      </w:r>
      <w:r w:rsidR="0077208B">
        <w:rPr>
          <w:sz w:val="24"/>
          <w:szCs w:val="24"/>
        </w:rPr>
        <w:t>72</w:t>
      </w:r>
      <w:r w:rsidRPr="00D45669">
        <w:rPr>
          <w:sz w:val="24"/>
          <w:szCs w:val="24"/>
        </w:rPr>
        <w:t xml:space="preserve">) da u roku za plaćanje prema rješenju ovog suda posl.br. St. </w:t>
      </w:r>
      <w:r>
        <w:rPr>
          <w:sz w:val="24"/>
          <w:szCs w:val="24"/>
        </w:rPr>
        <w:t>8/2019-2</w:t>
      </w:r>
      <w:r w:rsidR="0077208B">
        <w:rPr>
          <w:sz w:val="24"/>
          <w:szCs w:val="24"/>
        </w:rPr>
        <w:t>51</w:t>
      </w:r>
      <w:r>
        <w:rPr>
          <w:sz w:val="24"/>
          <w:szCs w:val="24"/>
        </w:rPr>
        <w:t xml:space="preserve"> od </w:t>
      </w:r>
      <w:r w:rsidR="0077208B">
        <w:rPr>
          <w:sz w:val="24"/>
          <w:szCs w:val="24"/>
        </w:rPr>
        <w:t>28</w:t>
      </w:r>
      <w:r>
        <w:rPr>
          <w:sz w:val="24"/>
          <w:szCs w:val="24"/>
        </w:rPr>
        <w:t xml:space="preserve">. </w:t>
      </w:r>
      <w:r w:rsidR="0077208B">
        <w:rPr>
          <w:sz w:val="24"/>
          <w:szCs w:val="24"/>
        </w:rPr>
        <w:t>kolovoza</w:t>
      </w:r>
      <w:r w:rsidRPr="00D45669">
        <w:rPr>
          <w:sz w:val="24"/>
          <w:szCs w:val="24"/>
        </w:rPr>
        <w:t xml:space="preserve"> 2019. godine nije evidentirana uplata kupovnine. Dakle, ponuditelj </w:t>
      </w:r>
      <w:r w:rsidR="0077208B">
        <w:rPr>
          <w:sz w:val="24"/>
          <w:szCs w:val="24"/>
        </w:rPr>
        <w:t>Vese</w:t>
      </w:r>
      <w:r w:rsidR="001D5E03">
        <w:rPr>
          <w:sz w:val="24"/>
          <w:szCs w:val="24"/>
        </w:rPr>
        <w:t>l</w:t>
      </w:r>
      <w:r w:rsidR="0077208B">
        <w:rPr>
          <w:sz w:val="24"/>
          <w:szCs w:val="24"/>
        </w:rPr>
        <w:t xml:space="preserve">ko </w:t>
      </w:r>
      <w:r w:rsidR="001D5E03">
        <w:rPr>
          <w:sz w:val="24"/>
          <w:szCs w:val="24"/>
        </w:rPr>
        <w:t>Špoljar</w:t>
      </w:r>
      <w:r w:rsidRPr="00D45669">
        <w:rPr>
          <w:sz w:val="24"/>
          <w:szCs w:val="24"/>
        </w:rPr>
        <w:t xml:space="preserve">, nije u roku uplatio kupovninu prema rješenju ovog suda posl.br. St. </w:t>
      </w:r>
      <w:r w:rsidR="0077208B">
        <w:rPr>
          <w:sz w:val="24"/>
          <w:szCs w:val="24"/>
        </w:rPr>
        <w:t>8</w:t>
      </w:r>
      <w:r w:rsidRPr="00D45669">
        <w:rPr>
          <w:sz w:val="24"/>
          <w:szCs w:val="24"/>
        </w:rPr>
        <w:t>/201</w:t>
      </w:r>
      <w:r w:rsidR="0077208B">
        <w:rPr>
          <w:sz w:val="24"/>
          <w:szCs w:val="24"/>
        </w:rPr>
        <w:t>9</w:t>
      </w:r>
      <w:r w:rsidRPr="00D45669">
        <w:rPr>
          <w:sz w:val="24"/>
          <w:szCs w:val="24"/>
        </w:rPr>
        <w:t>-</w:t>
      </w:r>
      <w:r w:rsidR="0077208B">
        <w:rPr>
          <w:sz w:val="24"/>
          <w:szCs w:val="24"/>
        </w:rPr>
        <w:t>251</w:t>
      </w:r>
      <w:r w:rsidRPr="00D45669">
        <w:rPr>
          <w:sz w:val="24"/>
          <w:szCs w:val="24"/>
        </w:rPr>
        <w:t xml:space="preserve"> od 2</w:t>
      </w:r>
      <w:r w:rsidR="0077208B">
        <w:rPr>
          <w:sz w:val="24"/>
          <w:szCs w:val="24"/>
        </w:rPr>
        <w:t>8</w:t>
      </w:r>
      <w:r w:rsidRPr="00D45669">
        <w:rPr>
          <w:sz w:val="24"/>
          <w:szCs w:val="24"/>
        </w:rPr>
        <w:t xml:space="preserve">. </w:t>
      </w:r>
      <w:r w:rsidR="0077208B">
        <w:rPr>
          <w:sz w:val="24"/>
          <w:szCs w:val="24"/>
        </w:rPr>
        <w:t xml:space="preserve">kolovoza </w:t>
      </w:r>
      <w:r w:rsidRPr="00D45669">
        <w:rPr>
          <w:sz w:val="24"/>
          <w:szCs w:val="24"/>
        </w:rPr>
        <w:t>2019. godine.</w:t>
      </w:r>
    </w:p>
    <w:p w:rsidRPr="006F6ABC" w:rsidR="00C32B3D" w:rsidP="00F30CE6" w:rsidRDefault="00C32B3D">
      <w:pPr>
        <w:ind w:firstLine="709"/>
        <w:jc w:val="both"/>
        <w:rPr>
          <w:sz w:val="16"/>
          <w:szCs w:val="16"/>
        </w:rPr>
      </w:pPr>
    </w:p>
    <w:p w:rsidRPr="006F6ABC" w:rsidR="00D57B3D" w:rsidP="00D57B3D" w:rsidRDefault="002A781A">
      <w:pPr>
        <w:ind w:firstLine="709"/>
        <w:jc w:val="both"/>
        <w:rPr>
          <w:sz w:val="24"/>
          <w:szCs w:val="24"/>
        </w:rPr>
      </w:pPr>
      <w:r w:rsidRPr="002A781A">
        <w:rPr>
          <w:sz w:val="24"/>
          <w:szCs w:val="24"/>
        </w:rPr>
        <w:lastRenderedPageBreak/>
        <w:t xml:space="preserve">Na dražbi zaključenoj  19. rujna 2018. godine u 23:59:59 sati prvi slijedeći ponuditelj, redom prema veličini ponuđene cijene, bio je </w:t>
      </w:r>
      <w:r w:rsidR="00134F37">
        <w:rPr>
          <w:sz w:val="24"/>
          <w:szCs w:val="24"/>
        </w:rPr>
        <w:t>Igor Jurišić</w:t>
      </w:r>
      <w:r w:rsidR="00EF6E14">
        <w:rPr>
          <w:sz w:val="24"/>
          <w:szCs w:val="24"/>
        </w:rPr>
        <w:t>, s ponu</w:t>
      </w:r>
      <w:r>
        <w:rPr>
          <w:sz w:val="24"/>
          <w:szCs w:val="24"/>
        </w:rPr>
        <w:t>đ</w:t>
      </w:r>
      <w:r w:rsidR="00134F37">
        <w:rPr>
          <w:sz w:val="24"/>
          <w:szCs w:val="24"/>
        </w:rPr>
        <w:t>enim iznosom 2.48</w:t>
      </w:r>
      <w:r w:rsidR="00EF6E14">
        <w:rPr>
          <w:sz w:val="24"/>
          <w:szCs w:val="24"/>
        </w:rPr>
        <w:t>0.00</w:t>
      </w:r>
      <w:r>
        <w:rPr>
          <w:sz w:val="24"/>
          <w:szCs w:val="24"/>
        </w:rPr>
        <w:t>1</w:t>
      </w:r>
      <w:r w:rsidR="00EF6E14">
        <w:rPr>
          <w:sz w:val="24"/>
          <w:szCs w:val="24"/>
        </w:rPr>
        <w:t>,00 kuna</w:t>
      </w:r>
    </w:p>
    <w:p w:rsidRPr="006F6ABC" w:rsidR="00E5723E" w:rsidP="00C33C41" w:rsidRDefault="00E5723E">
      <w:pPr>
        <w:ind w:firstLine="709"/>
        <w:jc w:val="both"/>
        <w:rPr>
          <w:sz w:val="16"/>
          <w:szCs w:val="16"/>
        </w:rPr>
      </w:pPr>
    </w:p>
    <w:p w:rsidRPr="006F6ABC" w:rsidR="00260E4F" w:rsidP="005F406A" w:rsidRDefault="00EC6B38">
      <w:pPr>
        <w:ind w:firstLine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 xml:space="preserve">Sukladno čl. 106. </w:t>
      </w:r>
      <w:r w:rsidRPr="006F6ABC" w:rsidR="005F406A">
        <w:rPr>
          <w:sz w:val="24"/>
          <w:szCs w:val="24"/>
        </w:rPr>
        <w:t>Ovršnog zakona (NN 112/12, 25/13, 93/14, 55/16, 73/17, dalje u tekstu: OZ</w:t>
      </w:r>
      <w:r w:rsidRPr="006F6ABC">
        <w:rPr>
          <w:sz w:val="24"/>
          <w:szCs w:val="24"/>
        </w:rPr>
        <w:t xml:space="preserve">), koji se u ovom postupku na temelju čl. 247. Stečajnog zakona (NN 71/15, </w:t>
      </w:r>
      <w:r w:rsidRPr="006F6ABC" w:rsidR="005F406A">
        <w:rPr>
          <w:sz w:val="24"/>
          <w:szCs w:val="24"/>
        </w:rPr>
        <w:t xml:space="preserve">104/17, </w:t>
      </w:r>
      <w:r w:rsidRPr="006F6ABC">
        <w:rPr>
          <w:sz w:val="24"/>
          <w:szCs w:val="24"/>
        </w:rPr>
        <w:t>dalje u tekstu SZ) na odgovarajući način primjenjuje, kupac je dužan položiti kupovninu u roku određenom u zaključku o prodaji.</w:t>
      </w:r>
    </w:p>
    <w:p w:rsidRPr="006F6ABC" w:rsidR="00260E4F" w:rsidP="005F406A" w:rsidRDefault="00260E4F">
      <w:pPr>
        <w:ind w:firstLine="709"/>
        <w:jc w:val="both"/>
        <w:rPr>
          <w:sz w:val="16"/>
          <w:szCs w:val="16"/>
        </w:rPr>
      </w:pPr>
    </w:p>
    <w:p w:rsidRPr="006F6ABC" w:rsidR="00EC6B38" w:rsidP="00EC6B38" w:rsidRDefault="00EC6B38">
      <w:pPr>
        <w:ind w:firstLine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 xml:space="preserve"> Prema čl. 10</w:t>
      </w:r>
      <w:r w:rsidRPr="006F6ABC" w:rsidR="000A0DD9">
        <w:rPr>
          <w:sz w:val="24"/>
          <w:szCs w:val="24"/>
        </w:rPr>
        <w:t>3</w:t>
      </w:r>
      <w:r w:rsidRPr="006F6ABC">
        <w:rPr>
          <w:sz w:val="24"/>
          <w:szCs w:val="24"/>
        </w:rPr>
        <w:t xml:space="preserve">. st. </w:t>
      </w:r>
      <w:r w:rsidRPr="006F6ABC" w:rsidR="000A0DD9">
        <w:rPr>
          <w:sz w:val="24"/>
          <w:szCs w:val="24"/>
        </w:rPr>
        <w:t>6</w:t>
      </w:r>
      <w:r w:rsidRPr="006F6ABC">
        <w:rPr>
          <w:sz w:val="24"/>
          <w:szCs w:val="24"/>
        </w:rPr>
        <w:t>. OZ ako kupac koji je stavio najpovoljniju ponudu ne položi kupovinu u cijelosti u roku</w:t>
      </w:r>
      <w:r w:rsidRPr="006F6ABC" w:rsidR="00C14199">
        <w:rPr>
          <w:sz w:val="24"/>
          <w:szCs w:val="24"/>
        </w:rPr>
        <w:t xml:space="preserve"> koji im je određen</w:t>
      </w:r>
      <w:r w:rsidRPr="006F6ABC">
        <w:rPr>
          <w:sz w:val="24"/>
          <w:szCs w:val="24"/>
        </w:rPr>
        <w:t xml:space="preserve">, sud će rješenjem </w:t>
      </w:r>
      <w:r w:rsidRPr="006F6ABC" w:rsidR="00C14199">
        <w:rPr>
          <w:sz w:val="24"/>
          <w:szCs w:val="24"/>
        </w:rPr>
        <w:t xml:space="preserve">dosuditi imovinu </w:t>
      </w:r>
      <w:r w:rsidRPr="006F6ABC" w:rsidR="00FD2801">
        <w:rPr>
          <w:sz w:val="24"/>
          <w:szCs w:val="24"/>
        </w:rPr>
        <w:t>svakom slijedeć</w:t>
      </w:r>
      <w:r w:rsidRPr="006F6ABC" w:rsidR="00CB48CA">
        <w:rPr>
          <w:sz w:val="24"/>
          <w:szCs w:val="24"/>
        </w:rPr>
        <w:t>e</w:t>
      </w:r>
      <w:r w:rsidRPr="006F6ABC" w:rsidR="00FD2801">
        <w:rPr>
          <w:sz w:val="24"/>
          <w:szCs w:val="24"/>
        </w:rPr>
        <w:t>m kupcu koji je ispunio uvjete da mu se nekretnina dosudi,</w:t>
      </w:r>
      <w:r w:rsidRPr="006F6ABC" w:rsidR="00CB48CA">
        <w:rPr>
          <w:sz w:val="24"/>
          <w:szCs w:val="24"/>
        </w:rPr>
        <w:t xml:space="preserve"> redom prema veličini cijene koju su ponudili,</w:t>
      </w:r>
      <w:r w:rsidRPr="006F6ABC" w:rsidR="00FD2801">
        <w:rPr>
          <w:sz w:val="24"/>
          <w:szCs w:val="24"/>
        </w:rPr>
        <w:t xml:space="preserve"> a u </w:t>
      </w:r>
      <w:r w:rsidRPr="006F6ABC" w:rsidR="00CB48CA">
        <w:rPr>
          <w:sz w:val="24"/>
          <w:szCs w:val="24"/>
        </w:rPr>
        <w:t>is</w:t>
      </w:r>
      <w:r w:rsidRPr="006F6ABC" w:rsidR="00FD2801">
        <w:rPr>
          <w:sz w:val="24"/>
          <w:szCs w:val="24"/>
        </w:rPr>
        <w:t xml:space="preserve">tom rješenju će najprije oglasiti nevažećom dosudu kupcu koji je ponudio </w:t>
      </w:r>
      <w:r w:rsidRPr="006F6ABC" w:rsidR="00CB48CA">
        <w:rPr>
          <w:sz w:val="24"/>
          <w:szCs w:val="24"/>
        </w:rPr>
        <w:t>višu cijenu.</w:t>
      </w:r>
      <w:r w:rsidR="006F6ABC">
        <w:rPr>
          <w:sz w:val="24"/>
          <w:szCs w:val="24"/>
        </w:rPr>
        <w:t xml:space="preserve"> </w:t>
      </w:r>
      <w:r w:rsidRPr="006F6ABC">
        <w:rPr>
          <w:sz w:val="24"/>
          <w:szCs w:val="24"/>
        </w:rPr>
        <w:t>Prema čl. 103. st. 5. OZ smatra se da je rješenje dostavljeno istekom trećeg dana od dana isticanja na e oglasnoj ploči suda.</w:t>
      </w:r>
    </w:p>
    <w:p w:rsidRPr="006F6ABC" w:rsidR="00CB49B1" w:rsidP="00EC6B38" w:rsidRDefault="00CB49B1">
      <w:pPr>
        <w:ind w:firstLine="709"/>
        <w:jc w:val="both"/>
        <w:rPr>
          <w:sz w:val="16"/>
          <w:szCs w:val="16"/>
        </w:rPr>
      </w:pPr>
    </w:p>
    <w:p w:rsidRPr="006F6ABC" w:rsidR="006D05E1" w:rsidP="006D05E1" w:rsidRDefault="00CC4183">
      <w:pPr>
        <w:ind w:firstLine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 xml:space="preserve">Prema čl. 106. </w:t>
      </w:r>
      <w:r w:rsidRPr="006F6ABC" w:rsidR="00774376">
        <w:rPr>
          <w:sz w:val="24"/>
          <w:szCs w:val="24"/>
        </w:rPr>
        <w:t xml:space="preserve">OZ, </w:t>
      </w:r>
      <w:r w:rsidRPr="006F6ABC">
        <w:rPr>
          <w:sz w:val="24"/>
          <w:szCs w:val="24"/>
        </w:rPr>
        <w:t>ako kupac u određenom roku ne položi kupovninu, sud će rješenjem oglasiti prodaju nevažećom</w:t>
      </w:r>
      <w:r w:rsidRPr="006F6ABC" w:rsidR="00A22422">
        <w:rPr>
          <w:sz w:val="24"/>
          <w:szCs w:val="24"/>
        </w:rPr>
        <w:t xml:space="preserve">, a iz položene jamčevine namirit će se troškovi nove prodaje i naknaditi razlika između ranije postignute kupovnine i nove kupovnine. </w:t>
      </w:r>
      <w:r w:rsidRPr="006F6ABC" w:rsidR="006D05E1">
        <w:rPr>
          <w:sz w:val="24"/>
          <w:szCs w:val="24"/>
        </w:rPr>
        <w:t>Jamčevina iznosi 0,1</w:t>
      </w:r>
      <w:r w:rsidR="00134F37">
        <w:rPr>
          <w:sz w:val="24"/>
          <w:szCs w:val="24"/>
        </w:rPr>
        <w:t>0 kuna, a nova kupovnina je za 1</w:t>
      </w:r>
      <w:r w:rsidRPr="006F6ABC" w:rsidR="006D05E1">
        <w:rPr>
          <w:sz w:val="24"/>
          <w:szCs w:val="24"/>
        </w:rPr>
        <w:t>0.000,00 kuna niža od prethodne, pa će se uplaćena jamčevina iskoristiti za pokrivanje razlika u ponuđenoj (ostvarenoj) cijeni.</w:t>
      </w:r>
    </w:p>
    <w:p w:rsidRPr="006F6ABC" w:rsidR="006D05E1" w:rsidP="006D05E1" w:rsidRDefault="006D05E1">
      <w:pPr>
        <w:ind w:firstLine="709"/>
        <w:jc w:val="both"/>
        <w:rPr>
          <w:sz w:val="16"/>
          <w:szCs w:val="16"/>
        </w:rPr>
      </w:pPr>
    </w:p>
    <w:p w:rsidRPr="006F6ABC" w:rsidR="00872A4C" w:rsidP="00872A4C" w:rsidRDefault="00872A4C">
      <w:pPr>
        <w:pStyle w:val="Tijeloteksta"/>
        <w:ind w:firstLine="709"/>
        <w:rPr>
          <w:szCs w:val="24"/>
        </w:rPr>
      </w:pPr>
      <w:r w:rsidRPr="006F6ABC">
        <w:rPr>
          <w:szCs w:val="24"/>
        </w:rPr>
        <w:t xml:space="preserve">U smislu čl.101. OZ, nakon pravomoćnosti rješenja o dosudi nekretnine i pošto kupac položi kupovinu, sud će donijeti zaključak o predaji nekretnine kupcu. </w:t>
      </w:r>
    </w:p>
    <w:p w:rsidRPr="006F6ABC" w:rsidR="00872A4C" w:rsidP="00872A4C" w:rsidRDefault="00872A4C">
      <w:pPr>
        <w:jc w:val="both"/>
        <w:rPr>
          <w:sz w:val="16"/>
          <w:szCs w:val="16"/>
        </w:rPr>
      </w:pPr>
      <w:r w:rsidRPr="006F6ABC">
        <w:rPr>
          <w:sz w:val="16"/>
          <w:szCs w:val="16"/>
        </w:rPr>
        <w:t xml:space="preserve"> </w:t>
      </w:r>
    </w:p>
    <w:p w:rsidRPr="006F6ABC" w:rsidR="00872A4C" w:rsidP="005755C0" w:rsidRDefault="00872A4C">
      <w:pPr>
        <w:ind w:firstLine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 xml:space="preserve">U smislu čl. </w:t>
      </w:r>
      <w:smartTag w:uri="urn:schemas-microsoft-com:office:smarttags" w:element="metricconverter">
        <w:smartTagPr>
          <w:attr w:name="ProductID" w:val="89. st"/>
        </w:smartTagPr>
        <w:r w:rsidRPr="006F6ABC">
          <w:rPr>
            <w:sz w:val="24"/>
            <w:szCs w:val="24"/>
          </w:rPr>
          <w:t>89. st</w:t>
        </w:r>
      </w:smartTag>
      <w:r w:rsidRPr="006F6ABC">
        <w:rPr>
          <w:sz w:val="24"/>
          <w:szCs w:val="24"/>
        </w:rPr>
        <w:t xml:space="preserve">. 1. </w:t>
      </w:r>
      <w:r w:rsidRPr="006F6ABC" w:rsidR="005755C0">
        <w:rPr>
          <w:sz w:val="24"/>
          <w:szCs w:val="24"/>
        </w:rPr>
        <w:t xml:space="preserve">Zakon o zemljišnim knjigama (NN 91/96, 68/98, 137/99, 114/01, 100/04, 107/07, 152/08, 126/10, 55/13, 60/103, 107/17, dalje u tekstu: ZZK), </w:t>
      </w:r>
      <w:r w:rsidRPr="006F6ABC">
        <w:rPr>
          <w:sz w:val="24"/>
          <w:szCs w:val="24"/>
        </w:rPr>
        <w:t>sud koji donese odluku o tome tko je kupac (rješenje o dosudi) naredit će po službenoj dužnosti da se dosuda prodane nekretnine zabilježi u zemljišnoj knjizi.</w:t>
      </w:r>
    </w:p>
    <w:p w:rsidRPr="006F6ABC" w:rsidR="00872A4C" w:rsidP="00872A4C" w:rsidRDefault="00872A4C">
      <w:pPr>
        <w:ind w:firstLine="709"/>
        <w:jc w:val="both"/>
        <w:rPr>
          <w:sz w:val="16"/>
          <w:szCs w:val="16"/>
        </w:rPr>
      </w:pPr>
    </w:p>
    <w:p w:rsidRPr="006F6ABC" w:rsidR="00872A4C" w:rsidP="00872A4C" w:rsidRDefault="00872A4C">
      <w:pPr>
        <w:ind w:firstLine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 xml:space="preserve">Sukladno  čl. </w:t>
      </w:r>
      <w:smartTag w:uri="urn:schemas-microsoft-com:office:smarttags" w:element="metricconverter">
        <w:smartTagPr>
          <w:attr w:name="ProductID" w:val="11. st"/>
        </w:smartTagPr>
        <w:r w:rsidRPr="006F6ABC">
          <w:rPr>
            <w:sz w:val="24"/>
            <w:szCs w:val="24"/>
          </w:rPr>
          <w:t>11. st</w:t>
        </w:r>
      </w:smartTag>
      <w:r w:rsidRPr="006F6ABC">
        <w:rPr>
          <w:sz w:val="24"/>
          <w:szCs w:val="24"/>
        </w:rPr>
        <w:t xml:space="preserve">. </w:t>
      </w:r>
      <w:smartTag w:uri="urn:schemas-microsoft-com:office:smarttags" w:element="metricconverter">
        <w:smartTagPr>
          <w:attr w:name="ProductID" w:val="4. OZ"/>
        </w:smartTagPr>
        <w:r w:rsidRPr="006F6ABC">
          <w:rPr>
            <w:sz w:val="24"/>
            <w:szCs w:val="24"/>
          </w:rPr>
          <w:t>4. OZ</w:t>
        </w:r>
      </w:smartTag>
      <w:r w:rsidRPr="006F6ABC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Pr="006F6ABC" w:rsidR="00872A4C" w:rsidP="00872A4C" w:rsidRDefault="00872A4C">
      <w:pPr>
        <w:ind w:firstLine="709"/>
        <w:jc w:val="both"/>
        <w:rPr>
          <w:sz w:val="16"/>
          <w:szCs w:val="16"/>
        </w:rPr>
      </w:pPr>
    </w:p>
    <w:p w:rsidRPr="006F6ABC" w:rsidR="00872A4C" w:rsidP="00872A4C" w:rsidRDefault="00872A4C">
      <w:pPr>
        <w:ind w:firstLine="709"/>
        <w:jc w:val="both"/>
        <w:rPr>
          <w:sz w:val="24"/>
          <w:szCs w:val="24"/>
        </w:rPr>
      </w:pPr>
      <w:r w:rsidRPr="006F6ABC">
        <w:rPr>
          <w:sz w:val="24"/>
          <w:szCs w:val="24"/>
        </w:rPr>
        <w:t>Zbog navedenog, na temelju spomenutih propisa odlučeno je kao u izreci.</w:t>
      </w:r>
    </w:p>
    <w:p w:rsidRPr="00D3455D" w:rsidR="00872A4C" w:rsidP="00872A4C" w:rsidRDefault="00872A4C">
      <w:pPr>
        <w:jc w:val="both"/>
        <w:rPr>
          <w:sz w:val="16"/>
          <w:szCs w:val="16"/>
        </w:rPr>
      </w:pPr>
    </w:p>
    <w:p w:rsidRPr="006F6ABC" w:rsidR="00872A4C" w:rsidP="00872A4C" w:rsidRDefault="00872A4C">
      <w:pPr>
        <w:jc w:val="center"/>
        <w:rPr>
          <w:b/>
          <w:sz w:val="24"/>
          <w:szCs w:val="24"/>
        </w:rPr>
      </w:pPr>
      <w:r w:rsidRPr="006F6ABC">
        <w:rPr>
          <w:b/>
          <w:sz w:val="24"/>
          <w:szCs w:val="24"/>
        </w:rPr>
        <w:t xml:space="preserve">U Dubrovniku, </w:t>
      </w:r>
      <w:r w:rsidR="002A781A">
        <w:rPr>
          <w:b/>
          <w:sz w:val="24"/>
          <w:szCs w:val="24"/>
        </w:rPr>
        <w:t>2</w:t>
      </w:r>
      <w:r w:rsidRPr="006F6ABC" w:rsidR="00F77956">
        <w:rPr>
          <w:b/>
          <w:sz w:val="24"/>
          <w:szCs w:val="24"/>
        </w:rPr>
        <w:t xml:space="preserve">. </w:t>
      </w:r>
      <w:r w:rsidR="00134F37">
        <w:rPr>
          <w:b/>
          <w:sz w:val="24"/>
          <w:szCs w:val="24"/>
        </w:rPr>
        <w:t>listopada</w:t>
      </w:r>
      <w:r w:rsidRPr="006F6ABC" w:rsidR="00F77956">
        <w:rPr>
          <w:b/>
          <w:sz w:val="24"/>
          <w:szCs w:val="24"/>
        </w:rPr>
        <w:t xml:space="preserve"> </w:t>
      </w:r>
      <w:r w:rsidRPr="006F6ABC">
        <w:rPr>
          <w:b/>
          <w:sz w:val="24"/>
          <w:szCs w:val="24"/>
        </w:rPr>
        <w:t>201</w:t>
      </w:r>
      <w:r w:rsidRPr="006F6ABC" w:rsidR="002E2E98">
        <w:rPr>
          <w:b/>
          <w:sz w:val="24"/>
          <w:szCs w:val="24"/>
        </w:rPr>
        <w:t>9</w:t>
      </w:r>
      <w:r w:rsidRPr="006F6ABC">
        <w:rPr>
          <w:b/>
          <w:sz w:val="24"/>
          <w:szCs w:val="24"/>
        </w:rPr>
        <w:t>. godine</w:t>
      </w:r>
    </w:p>
    <w:p w:rsidRPr="00D3455D" w:rsidR="00872A4C" w:rsidP="00C17513" w:rsidRDefault="00872A4C">
      <w:pPr>
        <w:ind w:firstLine="720"/>
        <w:jc w:val="both"/>
        <w:rPr>
          <w:sz w:val="16"/>
          <w:szCs w:val="16"/>
        </w:rPr>
      </w:pPr>
    </w:p>
    <w:p w:rsidRPr="006F6ABC" w:rsidR="0092184E" w:rsidRDefault="0092184E">
      <w:pPr>
        <w:jc w:val="both"/>
        <w:rPr>
          <w:b/>
          <w:sz w:val="24"/>
          <w:szCs w:val="24"/>
        </w:rPr>
      </w:pP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  <w:t>Stečajni sudac:</w:t>
      </w:r>
    </w:p>
    <w:p w:rsidRPr="00D3455D" w:rsidR="0092184E" w:rsidRDefault="0092184E">
      <w:pPr>
        <w:jc w:val="both"/>
        <w:rPr>
          <w:b/>
          <w:sz w:val="16"/>
          <w:szCs w:val="16"/>
        </w:rPr>
      </w:pPr>
    </w:p>
    <w:p w:rsidRPr="006F6ABC" w:rsidR="0092184E" w:rsidRDefault="0092184E">
      <w:pPr>
        <w:jc w:val="both"/>
        <w:rPr>
          <w:b/>
          <w:sz w:val="24"/>
          <w:szCs w:val="24"/>
        </w:rPr>
      </w:pP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</w:r>
      <w:r w:rsidRPr="006F6ABC">
        <w:rPr>
          <w:b/>
          <w:sz w:val="24"/>
          <w:szCs w:val="24"/>
        </w:rPr>
        <w:tab/>
        <w:t>Srđan Gavrani</w:t>
      </w:r>
      <w:r w:rsidRPr="006F6ABC" w:rsidR="00390D6F">
        <w:rPr>
          <w:b/>
          <w:sz w:val="24"/>
          <w:szCs w:val="24"/>
        </w:rPr>
        <w:t>ć</w:t>
      </w:r>
    </w:p>
    <w:p w:rsidR="0092184E" w:rsidRDefault="0092184E">
      <w:pPr>
        <w:jc w:val="both"/>
        <w:rPr>
          <w:b/>
          <w:sz w:val="22"/>
          <w:szCs w:val="22"/>
        </w:rPr>
      </w:pPr>
    </w:p>
    <w:p w:rsidR="0092184E" w:rsidRDefault="0092184E">
      <w:pPr>
        <w:jc w:val="both"/>
        <w:rPr>
          <w:b/>
          <w:sz w:val="22"/>
          <w:szCs w:val="22"/>
        </w:rPr>
      </w:pPr>
    </w:p>
    <w:p w:rsidR="0092184E" w:rsidRDefault="0092184E">
      <w:pPr>
        <w:jc w:val="both"/>
        <w:rPr>
          <w:b/>
          <w:sz w:val="22"/>
          <w:szCs w:val="22"/>
        </w:rPr>
      </w:pPr>
    </w:p>
    <w:p w:rsidR="003346F0" w:rsidRDefault="003346F0">
      <w:pPr>
        <w:jc w:val="both"/>
        <w:rPr>
          <w:b/>
          <w:sz w:val="22"/>
          <w:szCs w:val="22"/>
        </w:rPr>
      </w:pPr>
    </w:p>
    <w:p w:rsidR="005E1E1B" w:rsidRDefault="005E1E1B">
      <w:pPr>
        <w:jc w:val="both"/>
        <w:rPr>
          <w:b/>
          <w:sz w:val="22"/>
          <w:szCs w:val="22"/>
        </w:rPr>
      </w:pPr>
    </w:p>
    <w:p w:rsidR="005E1E1B" w:rsidRDefault="005E1E1B">
      <w:pPr>
        <w:jc w:val="both"/>
        <w:rPr>
          <w:b/>
          <w:sz w:val="22"/>
          <w:szCs w:val="22"/>
        </w:rPr>
      </w:pPr>
    </w:p>
    <w:p w:rsidRPr="006604E9" w:rsidR="0092184E" w:rsidRDefault="008C35C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</w:t>
      </w:r>
      <w:r w:rsidRPr="006604E9" w:rsidR="0092184E">
        <w:rPr>
          <w:b/>
          <w:sz w:val="22"/>
          <w:szCs w:val="22"/>
        </w:rPr>
        <w:t>OUKA O PRAVNOM LIJEKU</w:t>
      </w:r>
    </w:p>
    <w:p w:rsidRPr="00E30180" w:rsidR="00E30180" w:rsidP="00E30180" w:rsidRDefault="00E30180">
      <w:pPr>
        <w:jc w:val="both"/>
        <w:rPr>
          <w:sz w:val="22"/>
          <w:szCs w:val="22"/>
        </w:rPr>
      </w:pPr>
      <w:r w:rsidRPr="00E30180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103. Ovršnog zakona istekom trećeg dana od dana objave na e-Oglasnoj ploči. Žalba ne odgađa provedbu rješenja (čl. </w:t>
      </w:r>
      <w:smartTag w:uri="urn:schemas-microsoft-com:office:smarttags" w:element="metricconverter">
        <w:smartTagPr>
          <w:attr w:name="ProductID" w:val="4. OZ"/>
        </w:smartTagPr>
        <w:r w:rsidRPr="00E30180">
          <w:rPr>
            <w:sz w:val="22"/>
            <w:szCs w:val="22"/>
          </w:rPr>
          <w:t>11. st</w:t>
        </w:r>
      </w:smartTag>
      <w:r w:rsidRPr="00E30180">
        <w:rPr>
          <w:sz w:val="22"/>
          <w:szCs w:val="22"/>
        </w:rPr>
        <w:t xml:space="preserve">. </w:t>
      </w:r>
      <w:smartTag w:uri="urn:schemas-microsoft-com:office:smarttags" w:element="metricconverter">
        <w:smartTagPr>
          <w:attr w:name="ProductID" w:val="4. OZ"/>
        </w:smartTagPr>
        <w:r w:rsidRPr="00E30180">
          <w:rPr>
            <w:sz w:val="22"/>
            <w:szCs w:val="22"/>
          </w:rPr>
          <w:t>4. OZ</w:t>
        </w:r>
      </w:smartTag>
      <w:r w:rsidRPr="00E30180">
        <w:rPr>
          <w:sz w:val="22"/>
          <w:szCs w:val="22"/>
        </w:rPr>
        <w:t>).</w:t>
      </w:r>
    </w:p>
    <w:p w:rsidR="0092184E" w:rsidRDefault="0092184E">
      <w:pPr>
        <w:jc w:val="both"/>
        <w:rPr>
          <w:sz w:val="16"/>
          <w:szCs w:val="16"/>
        </w:rPr>
      </w:pPr>
    </w:p>
    <w:p w:rsidRPr="00920D17" w:rsidR="0092184E" w:rsidRDefault="0092184E">
      <w:pPr>
        <w:jc w:val="both"/>
        <w:rPr>
          <w:b/>
          <w:sz w:val="22"/>
          <w:szCs w:val="22"/>
        </w:rPr>
      </w:pPr>
      <w:r w:rsidRPr="00920D17">
        <w:rPr>
          <w:b/>
          <w:sz w:val="22"/>
          <w:szCs w:val="22"/>
        </w:rPr>
        <w:t xml:space="preserve">DN-a </w:t>
      </w:r>
      <w:r w:rsidRPr="00920D17">
        <w:rPr>
          <w:sz w:val="22"/>
          <w:szCs w:val="22"/>
        </w:rPr>
        <w:t>(</w:t>
      </w:r>
      <w:r w:rsidR="002A781A">
        <w:rPr>
          <w:sz w:val="22"/>
          <w:szCs w:val="22"/>
        </w:rPr>
        <w:t>2</w:t>
      </w:r>
      <w:r w:rsidR="00F77956">
        <w:rPr>
          <w:sz w:val="22"/>
          <w:szCs w:val="22"/>
        </w:rPr>
        <w:t>.</w:t>
      </w:r>
      <w:r w:rsidR="00134F37">
        <w:rPr>
          <w:sz w:val="22"/>
          <w:szCs w:val="22"/>
        </w:rPr>
        <w:t>1</w:t>
      </w:r>
      <w:r w:rsidR="002E2E98">
        <w:rPr>
          <w:sz w:val="22"/>
          <w:szCs w:val="22"/>
        </w:rPr>
        <w:t>0</w:t>
      </w:r>
      <w:r w:rsidRPr="00920D17">
        <w:rPr>
          <w:sz w:val="22"/>
          <w:szCs w:val="22"/>
        </w:rPr>
        <w:t>.201</w:t>
      </w:r>
      <w:r w:rsidR="002E2E98">
        <w:rPr>
          <w:sz w:val="22"/>
          <w:szCs w:val="22"/>
        </w:rPr>
        <w:t>9</w:t>
      </w:r>
      <w:r w:rsidRPr="00920D17">
        <w:rPr>
          <w:sz w:val="22"/>
          <w:szCs w:val="22"/>
        </w:rPr>
        <w:t>.g.)</w:t>
      </w:r>
      <w:r w:rsidRPr="00920D17">
        <w:rPr>
          <w:b/>
          <w:sz w:val="22"/>
          <w:szCs w:val="22"/>
        </w:rPr>
        <w:t>: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4A71CD">
        <w:t>stečajnom upravitelju, putem e oglasne ploče,</w:t>
      </w:r>
    </w:p>
    <w:p w:rsidR="00B039C9" w:rsidP="00B039C9" w:rsidRDefault="00B039C9">
      <w:pPr>
        <w:numPr>
          <w:ilvl w:val="0"/>
          <w:numId w:val="1"/>
        </w:numPr>
        <w:jc w:val="both"/>
      </w:pPr>
      <w:r w:rsidRPr="00B039C9">
        <w:t xml:space="preserve">Igor Jurišić, Lozica, </w:t>
      </w:r>
      <w:r>
        <w:t xml:space="preserve">Lozica 70 i </w:t>
      </w:r>
      <w:r w:rsidRPr="00B039C9">
        <w:t>putem e oglasne ploče,</w:t>
      </w:r>
    </w:p>
    <w:p w:rsidRPr="00626AD3" w:rsidR="00626AD3" w:rsidP="00626AD3" w:rsidRDefault="00626AD3">
      <w:pPr>
        <w:numPr>
          <w:ilvl w:val="0"/>
          <w:numId w:val="1"/>
        </w:numPr>
        <w:jc w:val="both"/>
      </w:pPr>
      <w:r w:rsidRPr="00626AD3">
        <w:t xml:space="preserve">Veseljko Špoljar, Brezik, </w:t>
      </w:r>
      <w:r>
        <w:t xml:space="preserve">Brezik 49, Brezik i </w:t>
      </w:r>
      <w:r w:rsidRPr="00626AD3"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 xml:space="preserve">KULIĆ – INVEST d.o.o., Vinkovci,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MODNE KREACIJE d.o.o,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Lukrecija Dragić, Dubrovnik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PZC BROD d.o.o., Slavonski  Brod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Siniša Jelčić, Parubice, Republika Češka</w:t>
      </w:r>
      <w:r>
        <w:t>,</w:t>
      </w:r>
      <w:r w:rsidRPr="00B533A6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ABSOLUTE ASSETS AND PROMOTIONS d.o.o., Umag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Vedran Čuljak, Zagreb</w:t>
      </w:r>
      <w:r>
        <w:t>,</w:t>
      </w:r>
      <w:r w:rsidRPr="00B533A6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Jadranka Čuljak, Zagreb</w:t>
      </w:r>
      <w:r>
        <w:t>,</w:t>
      </w:r>
      <w:r w:rsidRPr="00B533A6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Goran Čuljak, Zagreb</w:t>
      </w:r>
      <w:r>
        <w:t>,</w:t>
      </w:r>
      <w:r w:rsidRPr="00B533A6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Marija Rogina, Gorjanec</w:t>
      </w:r>
      <w:r>
        <w:t>,</w:t>
      </w:r>
      <w:r w:rsidRPr="00B533A6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ADRIA NOVA d.o.o., Rijeka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Milan Lazar, Varaždin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RI AMBIENTA j.d.o.o., Rijeka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Branimir Peter, Rijeka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AQUASAN WELLNESS &amp; SPA d.o.o., Kućan Marof</w:t>
      </w:r>
      <w:r>
        <w:t>,</w:t>
      </w:r>
      <w:r w:rsidRPr="00D47041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Ivana Kuzmanović Ivičić, Osijek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Stjepan Antolašić, Osijek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Vedran Bestvina, Osijek</w:t>
      </w:r>
      <w:r>
        <w:t>,</w:t>
      </w:r>
      <w:r w:rsidRPr="00D47041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Ivan Bestvina, Osijek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Jadranka  Bestvina, Osijek</w:t>
      </w:r>
      <w:r>
        <w:t>,</w:t>
      </w:r>
      <w:r w:rsidRPr="00D47041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Dijana Mendek, Varaždin</w:t>
      </w:r>
      <w:r>
        <w:t>,</w:t>
      </w:r>
      <w:r w:rsidRPr="00013FBD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Zvonko Žak, Gornja Bistra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Velimir Žak, Gornja Bistra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Mirsad Mezet, Dubrovnik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TERRA FIRMA d.o.o.,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Goran Glažar, Kostrena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Goran Justinić, Njivice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Natalija Čolak,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Robert Jugo, Rijeka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Valentina Opačak,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>
        <w:t>4D VISION d.o.o., Rijeka,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>
        <w:t>Mario Mendek, Varaždin,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Agencija Plećaš d.o.o., Ploče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KOREL d.o.o.,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>
        <w:t>FRIGO-KOR d.o.o., Zagreb,</w:t>
      </w:r>
      <w:r w:rsidRPr="00764A91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TRCZ AUTOMOBILI d.o.o., Sesvete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K2 KONCEPT d.o.o., Zagreb</w:t>
      </w:r>
      <w:r>
        <w:t>,</w:t>
      </w:r>
      <w:r w:rsidRPr="00764A91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MULTIMAT – t.t.i. d.o.o., Umag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Zdenko Zadro, Mostar, Bosna i Hercegovina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TOPOS j.d.o.o., Umag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VALARON d.o.o., Novigrad;</w:t>
      </w:r>
      <w:r w:rsidRPr="001F4FD1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>
        <w:t>PLUVIA d.o.o., Umag,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BOXKOR d.o.o.,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KORBOX d.o.o.,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>
        <w:t>Mateo Erceg, Zagreb,</w:t>
      </w:r>
      <w:r w:rsidRPr="001F4FD1">
        <w:t xml:space="preserve">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MIVA HOME d.o.o., Varaždin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TORUS INŽENJERING d.o.o., Dubrovnik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 xml:space="preserve">APSIDA INŽENJERING d.o.o., Dubrovnik;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ORTO d.o.o., Dubrovnik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CVIJETA NEKRETNINE d.o.o., Dubrovnik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MEN – ARS d.o.o., Varaždin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>
        <w:t>Ivana Vrnoga, Vidonje,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Branimir Vrnoga, Vidonje</w:t>
      </w:r>
      <w:r>
        <w:t>,</w:t>
      </w:r>
      <w:r w:rsidRPr="00033FAF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Marinko Marević, Kobiljača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PRIMAVERA d.o.o.,   Rijeka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Mirko Huis,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lastRenderedPageBreak/>
        <w:t>Ante Juradin, Podstrana-Grljevac</w:t>
      </w:r>
      <w:r>
        <w:t>,</w:t>
      </w:r>
      <w:r w:rsidRPr="00B87B4E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Mateo-Teo Juradin,  Podstrana-Grljevac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Niko Košta, Zadar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Maroje Stjepović,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PRIMA CAPITALE d.o.o.,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>
        <w:t>ZVUČNI ZID d.o.o., Zagreb,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NEKR</w:t>
      </w:r>
      <w:r>
        <w:t>ETNINE BREZA d.o.o., Stari Grad,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Robert Marinić,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TOP KRAFT d.o.o.,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Iva Čengić, Grubišno Polje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Hrvoje Bogner,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Domagoj Mihalic, Mala Subotica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Marko Duilo,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REA KAPITAL d.o.o., Marinići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Kristina Maleš, Split</w:t>
      </w:r>
      <w:r>
        <w:t>,</w:t>
      </w:r>
      <w:r w:rsidRPr="00BE7E12">
        <w:t xml:space="preserve"> </w:t>
      </w:r>
      <w:r>
        <w:t>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Željko Maleš, Split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ENERGO PROJ</w:t>
      </w:r>
      <w:r>
        <w:t>EKT d.o.o., Bjelovar,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>
        <w:t>Tomislav Horjan, Zagreb,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Vladimir Horjan,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Željko Horjan,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>
        <w:t>Krunoslav Pokos, Varaždin,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Mario Vunić, Zagreb</w:t>
      </w:r>
      <w:r>
        <w:t>, putem e oglasne ploče,</w:t>
      </w:r>
      <w:r w:rsidRPr="00B533A6">
        <w:t>;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ALFA NEKRETNINE d.o.o., Zagreb</w:t>
      </w:r>
      <w:r>
        <w:t>,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Ante Bašica, Dubrovnik</w:t>
      </w:r>
      <w:r>
        <w:t>,</w:t>
      </w:r>
      <w:r w:rsidRPr="00A12D65">
        <w:t xml:space="preserve"> putem e oglasne ploče,</w:t>
      </w:r>
    </w:p>
    <w:p w:rsidR="003346F0" w:rsidP="003346F0" w:rsidRDefault="003346F0">
      <w:pPr>
        <w:numPr>
          <w:ilvl w:val="0"/>
          <w:numId w:val="1"/>
        </w:numPr>
        <w:jc w:val="both"/>
      </w:pPr>
      <w:r w:rsidRPr="00B533A6">
        <w:t>EKOLOGIJA ČERNI d.o.o., Zagreb</w:t>
      </w:r>
      <w:r>
        <w:t>, putem e oglasne ploče,</w:t>
      </w:r>
    </w:p>
    <w:p w:rsidRPr="004A71CD" w:rsidR="003346F0" w:rsidP="003346F0" w:rsidRDefault="003346F0">
      <w:pPr>
        <w:numPr>
          <w:ilvl w:val="0"/>
          <w:numId w:val="1"/>
        </w:numPr>
        <w:jc w:val="both"/>
      </w:pPr>
      <w:r w:rsidRPr="00B533A6">
        <w:t>Damir Bijuknić, Vrbovec</w:t>
      </w:r>
      <w:r>
        <w:t>, putem e oglasne ploče,</w:t>
      </w:r>
    </w:p>
    <w:p w:rsidRPr="004A71CD" w:rsidR="003346F0" w:rsidP="003346F0" w:rsidRDefault="003346F0">
      <w:pPr>
        <w:numPr>
          <w:ilvl w:val="0"/>
          <w:numId w:val="1"/>
        </w:numPr>
        <w:jc w:val="both"/>
      </w:pPr>
      <w:r w:rsidRPr="004A71CD">
        <w:t>Općinski sud u Dubrovniku, zemljišnoknjižni odjel</w:t>
      </w:r>
      <w:r>
        <w:t xml:space="preserve"> Ploče</w:t>
      </w:r>
      <w:r w:rsidRPr="004A71CD">
        <w:t>,</w:t>
      </w:r>
    </w:p>
    <w:p w:rsidRPr="004A71CD" w:rsidR="003346F0" w:rsidP="003346F0" w:rsidRDefault="003346F0">
      <w:pPr>
        <w:numPr>
          <w:ilvl w:val="0"/>
          <w:numId w:val="1"/>
        </w:numPr>
        <w:jc w:val="both"/>
      </w:pPr>
      <w:r w:rsidRPr="004A71CD">
        <w:t>Porezna uprava Dubrovnik,</w:t>
      </w:r>
      <w:r>
        <w:t xml:space="preserve"> Ispostava Ploče,</w:t>
      </w:r>
    </w:p>
    <w:p w:rsidRPr="004A71CD" w:rsidR="003346F0" w:rsidP="003346F0" w:rsidRDefault="003346F0">
      <w:pPr>
        <w:numPr>
          <w:ilvl w:val="0"/>
          <w:numId w:val="1"/>
        </w:numPr>
        <w:jc w:val="both"/>
      </w:pPr>
      <w:r w:rsidRPr="004A71CD">
        <w:t>e-oglasna ploča suda,</w:t>
      </w:r>
    </w:p>
    <w:p w:rsidRPr="004A71CD" w:rsidR="003346F0" w:rsidP="003346F0" w:rsidRDefault="003346F0">
      <w:pPr>
        <w:numPr>
          <w:ilvl w:val="0"/>
          <w:numId w:val="1"/>
        </w:numPr>
        <w:tabs>
          <w:tab w:val="clear" w:pos="360"/>
          <w:tab w:val="num" w:pos="0"/>
        </w:tabs>
        <w:jc w:val="both"/>
      </w:pPr>
      <w:r w:rsidRPr="004A71CD">
        <w:t xml:space="preserve">FINA, RC Split, Split, nakon pravomoćnosti s klauzulom pravomoćnosti radi objave na mrežnim stranicama elektroničkom poštom. </w:t>
      </w:r>
    </w:p>
    <w:p w:rsidRPr="000F7677" w:rsidR="003346F0" w:rsidP="003346F0" w:rsidRDefault="003346F0">
      <w:pPr>
        <w:jc w:val="both"/>
        <w:rPr>
          <w:sz w:val="16"/>
          <w:szCs w:val="16"/>
        </w:rPr>
      </w:pPr>
    </w:p>
    <w:p w:rsidRPr="009858ED" w:rsidR="003346F0" w:rsidP="003346F0" w:rsidRDefault="003346F0">
      <w:pPr>
        <w:jc w:val="both"/>
      </w:pPr>
      <w:r w:rsidRPr="009858ED">
        <w:t>Na znanje:</w:t>
      </w:r>
    </w:p>
    <w:p w:rsidRPr="006D7EE9" w:rsidR="003346F0" w:rsidP="003346F0" w:rsidRDefault="003346F0">
      <w:pPr>
        <w:numPr>
          <w:ilvl w:val="0"/>
          <w:numId w:val="4"/>
        </w:numPr>
        <w:tabs>
          <w:tab w:val="clear" w:pos="720"/>
          <w:tab w:val="num" w:pos="0"/>
          <w:tab w:val="left" w:pos="142"/>
          <w:tab w:val="num" w:pos="426"/>
        </w:tabs>
        <w:ind w:left="0" w:firstLine="0"/>
        <w:jc w:val="both"/>
      </w:pPr>
      <w:r w:rsidRPr="006D7EE9">
        <w:t>Fond za razvoj i zapošljavanje, Zagreb, putem e oglasne ploče,</w:t>
      </w:r>
    </w:p>
    <w:p w:rsidRPr="006D7EE9" w:rsidR="003346F0" w:rsidP="003346F0" w:rsidRDefault="003346F0">
      <w:pPr>
        <w:numPr>
          <w:ilvl w:val="0"/>
          <w:numId w:val="4"/>
        </w:numPr>
        <w:tabs>
          <w:tab w:val="clear" w:pos="720"/>
          <w:tab w:val="num" w:pos="0"/>
          <w:tab w:val="left" w:pos="142"/>
          <w:tab w:val="num" w:pos="426"/>
        </w:tabs>
        <w:ind w:left="0" w:firstLine="0"/>
        <w:jc w:val="both"/>
      </w:pPr>
      <w:r w:rsidRPr="006D7EE9">
        <w:t>Credo banka d.d., Split, Zrinjsko-Frankopanska 58, putem e oglasne ploče,</w:t>
      </w:r>
    </w:p>
    <w:p w:rsidRPr="006D7EE9" w:rsidR="003346F0" w:rsidP="003346F0" w:rsidRDefault="003346F0">
      <w:pPr>
        <w:numPr>
          <w:ilvl w:val="0"/>
          <w:numId w:val="4"/>
        </w:numPr>
        <w:tabs>
          <w:tab w:val="clear" w:pos="720"/>
          <w:tab w:val="num" w:pos="0"/>
          <w:tab w:val="left" w:pos="142"/>
          <w:tab w:val="num" w:pos="426"/>
        </w:tabs>
        <w:ind w:left="0" w:firstLine="0"/>
        <w:jc w:val="both"/>
      </w:pPr>
      <w:r w:rsidRPr="006D7EE9">
        <w:t>Josip Kardum, Zagreb, Mihanovićeva 14, putem e oglasne ploče,</w:t>
      </w:r>
    </w:p>
    <w:p w:rsidRPr="006D7EE9" w:rsidR="003346F0" w:rsidP="003346F0" w:rsidRDefault="003346F0">
      <w:pPr>
        <w:numPr>
          <w:ilvl w:val="0"/>
          <w:numId w:val="4"/>
        </w:numPr>
        <w:tabs>
          <w:tab w:val="clear" w:pos="720"/>
          <w:tab w:val="num" w:pos="0"/>
          <w:tab w:val="left" w:pos="142"/>
          <w:tab w:val="num" w:pos="426"/>
        </w:tabs>
        <w:ind w:left="0" w:firstLine="0"/>
        <w:jc w:val="both"/>
      </w:pPr>
      <w:r w:rsidRPr="006D7EE9">
        <w:t>Odvjetničko društvo Kardum i partneri j.t.d., Zagreb, Mihanovićeva 14, putem e oglasne ploče,</w:t>
      </w:r>
    </w:p>
    <w:p w:rsidRPr="00D35469" w:rsidR="00E62F80" w:rsidP="00D35469" w:rsidRDefault="003346F0">
      <w:pPr>
        <w:numPr>
          <w:ilvl w:val="0"/>
          <w:numId w:val="4"/>
        </w:numPr>
        <w:tabs>
          <w:tab w:val="clear" w:pos="720"/>
          <w:tab w:val="num" w:pos="0"/>
          <w:tab w:val="left" w:pos="142"/>
          <w:tab w:val="num" w:pos="426"/>
        </w:tabs>
        <w:ind w:left="0" w:firstLine="0"/>
        <w:jc w:val="both"/>
      </w:pPr>
      <w:r w:rsidRPr="006D7EE9">
        <w:t>Republika Hrvatska, Ministarstvo financija, Porezna uprava, Područni ured Dubrovnik, po ŽDO Dubrovnik, Građansko-uprav</w:t>
      </w:r>
      <w:r>
        <w:t>ni odjel, putem e oglasne ploče.</w:t>
      </w:r>
    </w:p>
    <w:sectPr w:rsidRPr="00D35469" w:rsidR="00E62F80" w:rsidSect="008C35C9">
      <w:headerReference w:type="even" r:id="rId12"/>
      <w:headerReference w:type="default" r:id="rId13"/>
      <w:pgSz w:w="11906" w:h="16838"/>
      <w:pgMar w:top="1440" w:right="1800" w:bottom="1276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2184E" w:rsidRDefault="0092184E">
      <w:r>
        <w:separator/>
      </w:r>
    </w:p>
  </w:endnote>
  <w:endnote w:type="continuationSeparator" w:id="0">
    <w:p w:rsidR="0092184E" w:rsidRDefault="0092184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2184E" w:rsidRDefault="0092184E">
      <w:r>
        <w:separator/>
      </w:r>
    </w:p>
  </w:footnote>
  <w:footnote w:type="continuationSeparator" w:id="0">
    <w:p w:rsidR="0092184E" w:rsidRDefault="0092184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2184E" w:rsidRDefault="0092184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92184E" w:rsidRDefault="0092184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2184E" w:rsidRDefault="0092184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65E1">
      <w:rPr>
        <w:rStyle w:val="Brojstranice"/>
        <w:noProof/>
      </w:rPr>
      <w:t>6</w:t>
    </w:r>
    <w:r>
      <w:rPr>
        <w:rStyle w:val="Brojstranice"/>
      </w:rPr>
      <w:fldChar w:fldCharType="end"/>
    </w:r>
  </w:p>
  <w:p w:rsidR="00666945" w:rsidP="00666945" w:rsidRDefault="00666945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FE0129">
      <w:rPr>
        <w:b/>
        <w:sz w:val="22"/>
        <w:szCs w:val="22"/>
      </w:rPr>
      <w:t>8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201</w:t>
    </w:r>
    <w:r w:rsidR="008F7BC0">
      <w:rPr>
        <w:b/>
        <w:sz w:val="22"/>
        <w:szCs w:val="22"/>
      </w:rPr>
      <w:t>9</w:t>
    </w:r>
    <w:r w:rsidRPr="006604E9">
      <w:rPr>
        <w:b/>
        <w:sz w:val="22"/>
        <w:szCs w:val="22"/>
      </w:rPr>
      <w:t>-</w:t>
    </w:r>
    <w:r w:rsidR="002E1FE5">
      <w:rPr>
        <w:b/>
        <w:sz w:val="22"/>
        <w:szCs w:val="22"/>
      </w:rPr>
      <w:t>2</w:t>
    </w:r>
    <w:r w:rsidR="00181C3C">
      <w:rPr>
        <w:b/>
        <w:sz w:val="22"/>
        <w:szCs w:val="22"/>
      </w:rPr>
      <w:t>5</w:t>
    </w:r>
    <w:r w:rsidR="00C23A60">
      <w:rPr>
        <w:b/>
        <w:sz w:val="22"/>
        <w:szCs w:val="22"/>
      </w:rPr>
      <w:t>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ilvl="0" w:tplc="A8486672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D1775E"/>
    <w:multiLevelType w:val="hybridMultilevel"/>
    <w:tmpl w:val="20304C16"/>
    <w:lvl w:ilvl="0" w:tplc="D2884BC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84E5578"/>
    <w:multiLevelType w:val="hybridMultilevel"/>
    <w:tmpl w:val="07FC90A6"/>
    <w:lvl w:ilvl="0" w:tplc="A7ACE254">
      <w:start w:val="1"/>
      <w:numFmt w:val="upperRoman"/>
      <w:lvlText w:val="%1."/>
      <w:lvlJc w:val="left"/>
      <w:pPr>
        <w:tabs>
          <w:tab w:val="num" w:pos="2520"/>
        </w:tabs>
        <w:ind w:left="2520" w:hanging="720"/>
      </w:pPr>
      <w:rPr>
        <w:rFonts w:hint="default" w:cs="Times New Roman"/>
        <w:b/>
      </w:rPr>
    </w:lvl>
    <w:lvl w:ilvl="1" w:tplc="041A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ilvl="0" w:tplc="363A959E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3E43E72"/>
    <w:multiLevelType w:val="hybridMultilevel"/>
    <w:tmpl w:val="CFCAFA2E"/>
    <w:lvl w:ilvl="0" w:tplc="E4E25D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60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E2C"/>
    <w:rsid w:val="000005FD"/>
    <w:rsid w:val="000037CC"/>
    <w:rsid w:val="00005406"/>
    <w:rsid w:val="00005A1B"/>
    <w:rsid w:val="000077D6"/>
    <w:rsid w:val="0001007A"/>
    <w:rsid w:val="00014F53"/>
    <w:rsid w:val="00030C35"/>
    <w:rsid w:val="00033F5E"/>
    <w:rsid w:val="000445F7"/>
    <w:rsid w:val="00044DAA"/>
    <w:rsid w:val="000459AE"/>
    <w:rsid w:val="00045CD1"/>
    <w:rsid w:val="000503E2"/>
    <w:rsid w:val="00064036"/>
    <w:rsid w:val="0006765A"/>
    <w:rsid w:val="00074B8D"/>
    <w:rsid w:val="000769DE"/>
    <w:rsid w:val="00077207"/>
    <w:rsid w:val="000927B0"/>
    <w:rsid w:val="00095535"/>
    <w:rsid w:val="000A0DD9"/>
    <w:rsid w:val="000B1911"/>
    <w:rsid w:val="000B54B8"/>
    <w:rsid w:val="000B66BE"/>
    <w:rsid w:val="000C554D"/>
    <w:rsid w:val="000D38B2"/>
    <w:rsid w:val="000E206D"/>
    <w:rsid w:val="000E5055"/>
    <w:rsid w:val="000F19FA"/>
    <w:rsid w:val="001102D1"/>
    <w:rsid w:val="00111405"/>
    <w:rsid w:val="00114BF5"/>
    <w:rsid w:val="00127261"/>
    <w:rsid w:val="00127CAE"/>
    <w:rsid w:val="00130F01"/>
    <w:rsid w:val="00134DFA"/>
    <w:rsid w:val="00134F37"/>
    <w:rsid w:val="0014076A"/>
    <w:rsid w:val="001427B6"/>
    <w:rsid w:val="0014662E"/>
    <w:rsid w:val="00151B09"/>
    <w:rsid w:val="001609AD"/>
    <w:rsid w:val="001656BE"/>
    <w:rsid w:val="00166314"/>
    <w:rsid w:val="001665C7"/>
    <w:rsid w:val="00166A92"/>
    <w:rsid w:val="001800D7"/>
    <w:rsid w:val="001811ED"/>
    <w:rsid w:val="00181C3C"/>
    <w:rsid w:val="001944F8"/>
    <w:rsid w:val="001965E1"/>
    <w:rsid w:val="001A713A"/>
    <w:rsid w:val="001B3919"/>
    <w:rsid w:val="001C42A4"/>
    <w:rsid w:val="001D4B7D"/>
    <w:rsid w:val="001D4F8B"/>
    <w:rsid w:val="001D5A2E"/>
    <w:rsid w:val="001D5E03"/>
    <w:rsid w:val="001E4E5C"/>
    <w:rsid w:val="001E7DF6"/>
    <w:rsid w:val="00217C60"/>
    <w:rsid w:val="00221EFF"/>
    <w:rsid w:val="00221FC8"/>
    <w:rsid w:val="00225B26"/>
    <w:rsid w:val="00241814"/>
    <w:rsid w:val="00252DF1"/>
    <w:rsid w:val="002548CF"/>
    <w:rsid w:val="00260E4F"/>
    <w:rsid w:val="00262A21"/>
    <w:rsid w:val="00270A51"/>
    <w:rsid w:val="002745B0"/>
    <w:rsid w:val="0027536E"/>
    <w:rsid w:val="002777EC"/>
    <w:rsid w:val="00277A8C"/>
    <w:rsid w:val="00283EC4"/>
    <w:rsid w:val="002951EC"/>
    <w:rsid w:val="002A12E7"/>
    <w:rsid w:val="002A781A"/>
    <w:rsid w:val="002B2CFD"/>
    <w:rsid w:val="002B3606"/>
    <w:rsid w:val="002B546C"/>
    <w:rsid w:val="002B7081"/>
    <w:rsid w:val="002C0D1E"/>
    <w:rsid w:val="002C62C6"/>
    <w:rsid w:val="002D3036"/>
    <w:rsid w:val="002E1FE5"/>
    <w:rsid w:val="002E2E98"/>
    <w:rsid w:val="002E34C8"/>
    <w:rsid w:val="002E622B"/>
    <w:rsid w:val="002F03FF"/>
    <w:rsid w:val="002F3D27"/>
    <w:rsid w:val="002F3E99"/>
    <w:rsid w:val="003011BB"/>
    <w:rsid w:val="00302590"/>
    <w:rsid w:val="003045B8"/>
    <w:rsid w:val="00307166"/>
    <w:rsid w:val="00310928"/>
    <w:rsid w:val="0031137F"/>
    <w:rsid w:val="0031199D"/>
    <w:rsid w:val="003133ED"/>
    <w:rsid w:val="00331A8E"/>
    <w:rsid w:val="00332E2D"/>
    <w:rsid w:val="00333354"/>
    <w:rsid w:val="003334D3"/>
    <w:rsid w:val="003346F0"/>
    <w:rsid w:val="00340ED7"/>
    <w:rsid w:val="003538B1"/>
    <w:rsid w:val="003549B4"/>
    <w:rsid w:val="00361C87"/>
    <w:rsid w:val="00390D6F"/>
    <w:rsid w:val="00391777"/>
    <w:rsid w:val="003A411E"/>
    <w:rsid w:val="003A6681"/>
    <w:rsid w:val="003B5BEB"/>
    <w:rsid w:val="003B5C0F"/>
    <w:rsid w:val="003C5B09"/>
    <w:rsid w:val="003D0DF6"/>
    <w:rsid w:val="003F2E99"/>
    <w:rsid w:val="003F64AC"/>
    <w:rsid w:val="003F7007"/>
    <w:rsid w:val="00400D46"/>
    <w:rsid w:val="0040120B"/>
    <w:rsid w:val="00404A85"/>
    <w:rsid w:val="00407F29"/>
    <w:rsid w:val="004155F7"/>
    <w:rsid w:val="00421428"/>
    <w:rsid w:val="004355A3"/>
    <w:rsid w:val="0044039E"/>
    <w:rsid w:val="00445657"/>
    <w:rsid w:val="00447071"/>
    <w:rsid w:val="00447FC7"/>
    <w:rsid w:val="004621AC"/>
    <w:rsid w:val="0047270D"/>
    <w:rsid w:val="004728AD"/>
    <w:rsid w:val="004738EE"/>
    <w:rsid w:val="00483769"/>
    <w:rsid w:val="004843BF"/>
    <w:rsid w:val="00493430"/>
    <w:rsid w:val="00493F36"/>
    <w:rsid w:val="004A28C4"/>
    <w:rsid w:val="004B3A42"/>
    <w:rsid w:val="004B492E"/>
    <w:rsid w:val="004C4109"/>
    <w:rsid w:val="004D1228"/>
    <w:rsid w:val="004E20F5"/>
    <w:rsid w:val="004E38F4"/>
    <w:rsid w:val="004E512C"/>
    <w:rsid w:val="004F676D"/>
    <w:rsid w:val="005066E0"/>
    <w:rsid w:val="005117EE"/>
    <w:rsid w:val="005120D4"/>
    <w:rsid w:val="005158B2"/>
    <w:rsid w:val="00517F5D"/>
    <w:rsid w:val="005222D6"/>
    <w:rsid w:val="005301C6"/>
    <w:rsid w:val="005403EF"/>
    <w:rsid w:val="00545B27"/>
    <w:rsid w:val="005559FC"/>
    <w:rsid w:val="005748BD"/>
    <w:rsid w:val="005755C0"/>
    <w:rsid w:val="00586D6D"/>
    <w:rsid w:val="00587EE5"/>
    <w:rsid w:val="00590EBF"/>
    <w:rsid w:val="0059112F"/>
    <w:rsid w:val="00591C9B"/>
    <w:rsid w:val="00594FEB"/>
    <w:rsid w:val="005A1C49"/>
    <w:rsid w:val="005A20AB"/>
    <w:rsid w:val="005A338B"/>
    <w:rsid w:val="005A5839"/>
    <w:rsid w:val="005A7AAB"/>
    <w:rsid w:val="005B11AD"/>
    <w:rsid w:val="005B35C7"/>
    <w:rsid w:val="005B5A5D"/>
    <w:rsid w:val="005D2A74"/>
    <w:rsid w:val="005E1E1B"/>
    <w:rsid w:val="005E48B1"/>
    <w:rsid w:val="005E767C"/>
    <w:rsid w:val="005F406A"/>
    <w:rsid w:val="005F7A7E"/>
    <w:rsid w:val="00601652"/>
    <w:rsid w:val="0060283F"/>
    <w:rsid w:val="00604931"/>
    <w:rsid w:val="00604D90"/>
    <w:rsid w:val="00605EFE"/>
    <w:rsid w:val="006111A2"/>
    <w:rsid w:val="006133DA"/>
    <w:rsid w:val="00614F56"/>
    <w:rsid w:val="006177E0"/>
    <w:rsid w:val="00621002"/>
    <w:rsid w:val="006245A9"/>
    <w:rsid w:val="00626AD3"/>
    <w:rsid w:val="00635231"/>
    <w:rsid w:val="0063784D"/>
    <w:rsid w:val="00647E07"/>
    <w:rsid w:val="00654662"/>
    <w:rsid w:val="006604E9"/>
    <w:rsid w:val="00663A25"/>
    <w:rsid w:val="00666945"/>
    <w:rsid w:val="00675924"/>
    <w:rsid w:val="00682FF7"/>
    <w:rsid w:val="0069097D"/>
    <w:rsid w:val="0069583E"/>
    <w:rsid w:val="006C30F4"/>
    <w:rsid w:val="006C37EE"/>
    <w:rsid w:val="006C3C69"/>
    <w:rsid w:val="006D05E1"/>
    <w:rsid w:val="006D0FD8"/>
    <w:rsid w:val="006D5606"/>
    <w:rsid w:val="006E5170"/>
    <w:rsid w:val="006F15DB"/>
    <w:rsid w:val="006F2C23"/>
    <w:rsid w:val="006F6ABC"/>
    <w:rsid w:val="007152C6"/>
    <w:rsid w:val="00715436"/>
    <w:rsid w:val="007245FA"/>
    <w:rsid w:val="007301B3"/>
    <w:rsid w:val="00732829"/>
    <w:rsid w:val="00745136"/>
    <w:rsid w:val="007479F0"/>
    <w:rsid w:val="007508CE"/>
    <w:rsid w:val="0075252C"/>
    <w:rsid w:val="0075456A"/>
    <w:rsid w:val="00754E83"/>
    <w:rsid w:val="0075567F"/>
    <w:rsid w:val="00765C59"/>
    <w:rsid w:val="007667A3"/>
    <w:rsid w:val="00767450"/>
    <w:rsid w:val="0077208B"/>
    <w:rsid w:val="00774376"/>
    <w:rsid w:val="007744B3"/>
    <w:rsid w:val="00785A72"/>
    <w:rsid w:val="007861D4"/>
    <w:rsid w:val="007A56B2"/>
    <w:rsid w:val="007A613E"/>
    <w:rsid w:val="007B5762"/>
    <w:rsid w:val="007B6849"/>
    <w:rsid w:val="007D5D76"/>
    <w:rsid w:val="007D79C9"/>
    <w:rsid w:val="007E20A2"/>
    <w:rsid w:val="007E7157"/>
    <w:rsid w:val="007F15C8"/>
    <w:rsid w:val="007F73EB"/>
    <w:rsid w:val="0080638D"/>
    <w:rsid w:val="00810257"/>
    <w:rsid w:val="00815D91"/>
    <w:rsid w:val="008218B7"/>
    <w:rsid w:val="00835907"/>
    <w:rsid w:val="00845CDC"/>
    <w:rsid w:val="00847355"/>
    <w:rsid w:val="00851A44"/>
    <w:rsid w:val="0085661E"/>
    <w:rsid w:val="008609CA"/>
    <w:rsid w:val="00866068"/>
    <w:rsid w:val="00872A4C"/>
    <w:rsid w:val="00880CE9"/>
    <w:rsid w:val="00881448"/>
    <w:rsid w:val="00896E42"/>
    <w:rsid w:val="008B35AE"/>
    <w:rsid w:val="008B5AF1"/>
    <w:rsid w:val="008C35C9"/>
    <w:rsid w:val="008D27E7"/>
    <w:rsid w:val="008E012A"/>
    <w:rsid w:val="008E10A9"/>
    <w:rsid w:val="008E31CE"/>
    <w:rsid w:val="008E48BE"/>
    <w:rsid w:val="008E56F1"/>
    <w:rsid w:val="008F2E2C"/>
    <w:rsid w:val="008F35E8"/>
    <w:rsid w:val="008F418D"/>
    <w:rsid w:val="008F6F47"/>
    <w:rsid w:val="008F7BC0"/>
    <w:rsid w:val="00920D17"/>
    <w:rsid w:val="0092184E"/>
    <w:rsid w:val="00921F4D"/>
    <w:rsid w:val="00927143"/>
    <w:rsid w:val="009330BC"/>
    <w:rsid w:val="00942B63"/>
    <w:rsid w:val="00957F14"/>
    <w:rsid w:val="009608E4"/>
    <w:rsid w:val="00967F8D"/>
    <w:rsid w:val="0097021C"/>
    <w:rsid w:val="00987FBA"/>
    <w:rsid w:val="00994961"/>
    <w:rsid w:val="009A1E1C"/>
    <w:rsid w:val="009B29B5"/>
    <w:rsid w:val="009B3A3D"/>
    <w:rsid w:val="009C6833"/>
    <w:rsid w:val="009D496B"/>
    <w:rsid w:val="009F2C00"/>
    <w:rsid w:val="009F722C"/>
    <w:rsid w:val="009F75DC"/>
    <w:rsid w:val="009F7A75"/>
    <w:rsid w:val="00A13E40"/>
    <w:rsid w:val="00A20BEB"/>
    <w:rsid w:val="00A22422"/>
    <w:rsid w:val="00A22B1A"/>
    <w:rsid w:val="00A260C2"/>
    <w:rsid w:val="00A27631"/>
    <w:rsid w:val="00A32866"/>
    <w:rsid w:val="00A33897"/>
    <w:rsid w:val="00A429E5"/>
    <w:rsid w:val="00A44777"/>
    <w:rsid w:val="00A52F0F"/>
    <w:rsid w:val="00A62621"/>
    <w:rsid w:val="00A66D6E"/>
    <w:rsid w:val="00A72546"/>
    <w:rsid w:val="00A72BF5"/>
    <w:rsid w:val="00A851EF"/>
    <w:rsid w:val="00A96471"/>
    <w:rsid w:val="00AA1B26"/>
    <w:rsid w:val="00AB0BC3"/>
    <w:rsid w:val="00AB1728"/>
    <w:rsid w:val="00AC12D4"/>
    <w:rsid w:val="00AC15F1"/>
    <w:rsid w:val="00AC390D"/>
    <w:rsid w:val="00AD61A5"/>
    <w:rsid w:val="00AE7ED0"/>
    <w:rsid w:val="00AF1439"/>
    <w:rsid w:val="00AF4BD5"/>
    <w:rsid w:val="00B00771"/>
    <w:rsid w:val="00B039C9"/>
    <w:rsid w:val="00B046BB"/>
    <w:rsid w:val="00B10EAD"/>
    <w:rsid w:val="00B21B3D"/>
    <w:rsid w:val="00B3729B"/>
    <w:rsid w:val="00B472B9"/>
    <w:rsid w:val="00B53025"/>
    <w:rsid w:val="00B53A2B"/>
    <w:rsid w:val="00B67F71"/>
    <w:rsid w:val="00B72CE4"/>
    <w:rsid w:val="00B739F7"/>
    <w:rsid w:val="00B74EBE"/>
    <w:rsid w:val="00B778B1"/>
    <w:rsid w:val="00B840E3"/>
    <w:rsid w:val="00B90C31"/>
    <w:rsid w:val="00BA0B87"/>
    <w:rsid w:val="00BA666B"/>
    <w:rsid w:val="00BA74A7"/>
    <w:rsid w:val="00BB1BF4"/>
    <w:rsid w:val="00BB36ED"/>
    <w:rsid w:val="00BC3E54"/>
    <w:rsid w:val="00BC5226"/>
    <w:rsid w:val="00BC7C68"/>
    <w:rsid w:val="00BE60EE"/>
    <w:rsid w:val="00BF2DAF"/>
    <w:rsid w:val="00BF361B"/>
    <w:rsid w:val="00C04636"/>
    <w:rsid w:val="00C14199"/>
    <w:rsid w:val="00C17513"/>
    <w:rsid w:val="00C23A60"/>
    <w:rsid w:val="00C27E30"/>
    <w:rsid w:val="00C32B3D"/>
    <w:rsid w:val="00C33C41"/>
    <w:rsid w:val="00C44B5C"/>
    <w:rsid w:val="00C50D6F"/>
    <w:rsid w:val="00C5169B"/>
    <w:rsid w:val="00C53C15"/>
    <w:rsid w:val="00C61205"/>
    <w:rsid w:val="00C640D5"/>
    <w:rsid w:val="00C642F4"/>
    <w:rsid w:val="00C660E4"/>
    <w:rsid w:val="00C66DD7"/>
    <w:rsid w:val="00C775B2"/>
    <w:rsid w:val="00C86F3B"/>
    <w:rsid w:val="00C87ACE"/>
    <w:rsid w:val="00C95E75"/>
    <w:rsid w:val="00CA0D94"/>
    <w:rsid w:val="00CA2136"/>
    <w:rsid w:val="00CB48CA"/>
    <w:rsid w:val="00CB49B1"/>
    <w:rsid w:val="00CB5D12"/>
    <w:rsid w:val="00CB6A90"/>
    <w:rsid w:val="00CC4183"/>
    <w:rsid w:val="00CC57D4"/>
    <w:rsid w:val="00CD1F7B"/>
    <w:rsid w:val="00CD6169"/>
    <w:rsid w:val="00CE539D"/>
    <w:rsid w:val="00CE5601"/>
    <w:rsid w:val="00CF2821"/>
    <w:rsid w:val="00CF56B5"/>
    <w:rsid w:val="00D0677F"/>
    <w:rsid w:val="00D1672D"/>
    <w:rsid w:val="00D17023"/>
    <w:rsid w:val="00D2069E"/>
    <w:rsid w:val="00D2288D"/>
    <w:rsid w:val="00D2730D"/>
    <w:rsid w:val="00D3455D"/>
    <w:rsid w:val="00D35469"/>
    <w:rsid w:val="00D432D8"/>
    <w:rsid w:val="00D45669"/>
    <w:rsid w:val="00D57B3D"/>
    <w:rsid w:val="00D61C47"/>
    <w:rsid w:val="00D64601"/>
    <w:rsid w:val="00D65745"/>
    <w:rsid w:val="00D746CE"/>
    <w:rsid w:val="00D774F3"/>
    <w:rsid w:val="00D802F8"/>
    <w:rsid w:val="00D84B00"/>
    <w:rsid w:val="00D97AB4"/>
    <w:rsid w:val="00DA00A1"/>
    <w:rsid w:val="00DA1A89"/>
    <w:rsid w:val="00DB0E17"/>
    <w:rsid w:val="00DB45AA"/>
    <w:rsid w:val="00DC0444"/>
    <w:rsid w:val="00DD1E38"/>
    <w:rsid w:val="00DD7B11"/>
    <w:rsid w:val="00DE37FA"/>
    <w:rsid w:val="00DF02C9"/>
    <w:rsid w:val="00DF14E3"/>
    <w:rsid w:val="00DF7A69"/>
    <w:rsid w:val="00E01F0D"/>
    <w:rsid w:val="00E07738"/>
    <w:rsid w:val="00E101C1"/>
    <w:rsid w:val="00E12D29"/>
    <w:rsid w:val="00E17922"/>
    <w:rsid w:val="00E229F5"/>
    <w:rsid w:val="00E2369A"/>
    <w:rsid w:val="00E30180"/>
    <w:rsid w:val="00E315A9"/>
    <w:rsid w:val="00E32AA0"/>
    <w:rsid w:val="00E41571"/>
    <w:rsid w:val="00E44503"/>
    <w:rsid w:val="00E5507B"/>
    <w:rsid w:val="00E5723E"/>
    <w:rsid w:val="00E57A8D"/>
    <w:rsid w:val="00E62A28"/>
    <w:rsid w:val="00E62F80"/>
    <w:rsid w:val="00E6360D"/>
    <w:rsid w:val="00E67CBA"/>
    <w:rsid w:val="00E67F32"/>
    <w:rsid w:val="00E735E6"/>
    <w:rsid w:val="00E75AB2"/>
    <w:rsid w:val="00E773AA"/>
    <w:rsid w:val="00E82462"/>
    <w:rsid w:val="00E85C3E"/>
    <w:rsid w:val="00E8630E"/>
    <w:rsid w:val="00EA50F7"/>
    <w:rsid w:val="00EA7331"/>
    <w:rsid w:val="00EB1AB8"/>
    <w:rsid w:val="00EB1F3E"/>
    <w:rsid w:val="00EB441B"/>
    <w:rsid w:val="00EC3D87"/>
    <w:rsid w:val="00EC4651"/>
    <w:rsid w:val="00EC4A2A"/>
    <w:rsid w:val="00EC6B38"/>
    <w:rsid w:val="00ED1EB4"/>
    <w:rsid w:val="00ED24BE"/>
    <w:rsid w:val="00EE1585"/>
    <w:rsid w:val="00EE5A76"/>
    <w:rsid w:val="00EF18D3"/>
    <w:rsid w:val="00EF4591"/>
    <w:rsid w:val="00EF6E14"/>
    <w:rsid w:val="00EF7930"/>
    <w:rsid w:val="00F043FD"/>
    <w:rsid w:val="00F06E94"/>
    <w:rsid w:val="00F22AB0"/>
    <w:rsid w:val="00F23440"/>
    <w:rsid w:val="00F24B16"/>
    <w:rsid w:val="00F26209"/>
    <w:rsid w:val="00F30A7C"/>
    <w:rsid w:val="00F30CE6"/>
    <w:rsid w:val="00F321DF"/>
    <w:rsid w:val="00F32459"/>
    <w:rsid w:val="00F33005"/>
    <w:rsid w:val="00F41662"/>
    <w:rsid w:val="00F444B5"/>
    <w:rsid w:val="00F51DE7"/>
    <w:rsid w:val="00F541EA"/>
    <w:rsid w:val="00F548AE"/>
    <w:rsid w:val="00F5799E"/>
    <w:rsid w:val="00F621C6"/>
    <w:rsid w:val="00F64AFB"/>
    <w:rsid w:val="00F711D7"/>
    <w:rsid w:val="00F7362B"/>
    <w:rsid w:val="00F77956"/>
    <w:rsid w:val="00F800B5"/>
    <w:rsid w:val="00F81516"/>
    <w:rsid w:val="00F91B98"/>
    <w:rsid w:val="00F95D25"/>
    <w:rsid w:val="00F97676"/>
    <w:rsid w:val="00FA348D"/>
    <w:rsid w:val="00FA5396"/>
    <w:rsid w:val="00FB3212"/>
    <w:rsid w:val="00FC0186"/>
    <w:rsid w:val="00FC05D7"/>
    <w:rsid w:val="00FC530C"/>
    <w:rsid w:val="00FD2801"/>
    <w:rsid w:val="00FD4C53"/>
    <w:rsid w:val="00FD7D9C"/>
    <w:rsid w:val="00FE0129"/>
    <w:rsid w:val="00FE79DC"/>
    <w:rsid w:val="00FF15B3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spidmax="460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semiHidden="false" w:unhideWhenUsed="false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true" w:uiPriority="0" w:qFormat="true"/>
    <w:lsdException w:name="Title" w:locked="true" w:uiPriority="0" w:semiHidden="false" w:unhideWhenUsed="false" w:qFormat="true"/>
    <w:lsdException w:name="Default Paragraph Font" w:uiPriority="1"/>
    <w:lsdException w:name="Body Text" w:uiPriority="0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777EC"/>
    <w:rPr>
      <w:sz w:val="20"/>
      <w:szCs w:val="20"/>
    </w:rPr>
  </w:style>
  <w:style w:type="paragraph" w:styleId="Naslov1">
    <w:name w:val="heading 1"/>
    <w:basedOn w:val="Normal"/>
    <w:next w:val="Normal"/>
    <w:link w:val="Naslov1Char"/>
    <w:uiPriority w:val="99"/>
    <w:qFormat/>
    <w:rsid w:val="00866068"/>
    <w:pPr>
      <w:keepNext/>
      <w:jc w:val="right"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99"/>
    <w:qFormat/>
    <w:rsid w:val="00866068"/>
    <w:pPr>
      <w:keepNext/>
      <w:jc w:val="center"/>
      <w:outlineLvl w:val="1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8631EF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8631EF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Tijeloteksta">
    <w:name w:val="Body Text"/>
    <w:basedOn w:val="Normal"/>
    <w:link w:val="TijelotekstaChar"/>
    <w:rsid w:val="00866068"/>
    <w:pPr>
      <w:jc w:val="both"/>
    </w:pPr>
    <w:rPr>
      <w:sz w:val="24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rsid w:val="008631EF"/>
    <w:rPr>
      <w:sz w:val="20"/>
      <w:szCs w:val="20"/>
    </w:rPr>
  </w:style>
  <w:style w:type="paragraph" w:styleId="Zaglavlje">
    <w:name w:val="header"/>
    <w:basedOn w:val="Normal"/>
    <w:link w:val="ZaglavljeChar"/>
    <w:uiPriority w:val="99"/>
    <w:rsid w:val="00866068"/>
    <w:pPr>
      <w:tabs>
        <w:tab w:val="center" w:pos="4153"/>
        <w:tab w:val="right" w:pos="8306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rsid w:val="008631EF"/>
    <w:rPr>
      <w:sz w:val="20"/>
      <w:szCs w:val="20"/>
    </w:rPr>
  </w:style>
  <w:style w:type="character" w:styleId="Brojstranice">
    <w:name w:val="page number"/>
    <w:basedOn w:val="Zadanifontodlomka"/>
    <w:uiPriority w:val="99"/>
    <w:rsid w:val="00866068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866068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rsid w:val="008631EF"/>
    <w:rPr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rsid w:val="00D2730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631EF"/>
    <w:rPr>
      <w:sz w:val="0"/>
      <w:szCs w:val="0"/>
    </w:rPr>
  </w:style>
  <w:style w:type="character" w:styleId="Istaknuto">
    <w:name w:val="Emphasis"/>
    <w:basedOn w:val="Zadanifontodlomka"/>
    <w:qFormat/>
    <w:rsid w:val="004E512C"/>
    <w:rPr>
      <w:rFonts w:cs="Times New Roman"/>
      <w:b/>
    </w:rPr>
  </w:style>
  <w:style w:type="paragraph" w:styleId="Odlomakpopisa">
    <w:name w:val="List Paragraph"/>
    <w:basedOn w:val="Normal"/>
    <w:uiPriority w:val="99"/>
    <w:qFormat/>
    <w:rsid w:val="00AC390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B54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546C"/>
    <w:rPr>
      <w:rFonts w:ascii="Times New Roman" w:hAnsi="Times New Roman" w:cs="Times New Roman"/>
      <w:color w:val="000000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B546C"/>
    <w:rPr>
      <w:color w:val="000000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B546C"/>
    <w:rPr>
      <w:rFonts w:ascii="Times New Roman" w:hAnsi="Times New Roman" w:cs="Times New Roman"/>
      <w:color w:val="000000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B546C"/>
    <w:rPr>
      <w:rFonts w:ascii="Times New Roman" w:hAnsi="Times New Roman" w:cs="Times New Roman"/>
      <w:color w:val="000000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7E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66068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66068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631EF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631EF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66068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631EF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606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631EF"/>
    <w:rPr>
      <w:sz w:val="20"/>
      <w:szCs w:val="20"/>
    </w:rPr>
  </w:style>
  <w:style w:styleId="Brojstranice" w:type="character">
    <w:name w:val="page number"/>
    <w:basedOn w:val="Zadanifontodlomka"/>
    <w:uiPriority w:val="99"/>
    <w:rsid w:val="00866068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6068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8631EF"/>
    <w:rPr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1EF"/>
    <w:rPr>
      <w:sz w:val="0"/>
      <w:szCs w:val="0"/>
    </w:rPr>
  </w:style>
  <w:style w:styleId="Istaknuto" w:type="character">
    <w:name w:val="Emphasis"/>
    <w:basedOn w:val="Zadanifontodlomka"/>
    <w:qFormat/>
    <w:rsid w:val="004E512C"/>
    <w:rPr>
      <w:rFonts w:cs="Times New Roman"/>
      <w:b/>
    </w:rPr>
  </w:style>
  <w:style w:styleId="Odlomakpopisa" w:type="paragraph">
    <w:name w:val="List Paragraph"/>
    <w:basedOn w:val="Normal"/>
    <w:uiPriority w:val="99"/>
    <w:qFormat/>
    <w:rsid w:val="00AC39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46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46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46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46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1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Mode="External" Target="http://tbn0.google.com/images?q=tbn:8lIypWC5bJjP1M:http://www.hnv.org.yu/images/grb-rh.jpg" Type="http://schemas.openxmlformats.org/officeDocument/2006/relationships/image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media/image1.jpeg" Type="http://schemas.openxmlformats.org/officeDocument/2006/relationships/image" Id="rId10"/><Relationship Target="stylesWithEffects.xml" Type="http://schemas.microsoft.com/office/2007/relationships/stylesWithEffects" Id="rId4"/><Relationship TargetMode="External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ype="http://schemas.openxmlformats.org/officeDocument/2006/relationships/hyperlink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listopada 2019.</izvorni_sadrzaj>
    <derivirana_varijabla naziv="DomainObject.DatumDonosenjaOdluke_1">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st-172/2011</izvorni_sadrzaj>
    <derivirana_varijabla naziv="DomainObject.Predmet.Opis_1">nastavak st-172/2011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St-8/2019</izvorni_sadrzaj>
    <derivirana_varijabla naziv="DomainObject.Predmet.OznakaBroj_1">St-8/2019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 E V I Z I J A
kopija spisa ispod stolice u pisarnici
revers, I. i VI tom u ref</izvorni_sadrzaj>
    <derivirana_varijabla naziv="DomainObject.Predmet.PrimjedbaSuca_1">R E V I Z I J A
kopija spisa ispod stolice u pisarnici
revers, I. i VI tom u ref</derivirana_varijabla>
  </DomainObject.Predmet.PrimjedbaSuca>
  <DomainObject.Predmet.ProtustrankaFormated>
    <izvorni_sadrzaj>  VERONA d.o.o. za proizvodnju, trgovinu i usluge - "u stečaju"</izvorni_sadrzaj>
    <derivirana_varijabla naziv="DomainObject.Predmet.ProtustrankaFormated_1">  VERONA d.o.o. za proizvodnju, trgovinu i usluge - "u stečaju"</derivirana_varijabla>
  </DomainObject.Predmet.ProtustrankaFormated>
  <DomainObject.Predmet.ProtustrankaFormatedOIB>
    <izvorni_sadrzaj>  VERONA d.o.o. za proizvodnju, trgovinu i usluge - "u stečaju", OIB 51127922585</izvorni_sadrzaj>
    <derivirana_varijabla naziv="DomainObject.Predmet.ProtustrankaFormatedOIB_1">  VERONA d.o.o. za proizvodnju, trgovinu i usluge - "u stečaju", OIB 51127922585</derivirana_varijabla>
  </DomainObject.Predmet.ProtustrankaFormatedOIB>
  <DomainObject.Predmet.ProtustrankaFormatedWithAdress>
    <izvorni_sadrzaj> VERONA d.o.o. za proizvodnju, trgovinu i usluge - "u stečaju", Dalmatinska/bb, 20340 Ploče</izvorni_sadrzaj>
    <derivirana_varijabla naziv="DomainObject.Predmet.ProtustrankaFormatedWithAdress_1"> VERONA d.o.o. za proizvodnju, trgovinu i usluge - "u stečaju", Dalmatinska/bb, 20340 Ploče</derivirana_varijabla>
  </DomainObject.Predmet.ProtustrankaFormatedWithAdress>
  <DomainObject.Predmet.ProtustrankaFormatedWithAdressOIB>
    <izvorni_sadrzaj> VERONA d.o.o. za proizvodnju, trgovinu i usluge - "u stečaju", OIB 51127922585, Dalmatinska/bb, 20340 Ploče</izvorni_sadrzaj>
    <derivirana_varijabla naziv="DomainObject.Predmet.ProtustrankaFormatedWithAdressOIB_1"> VERONA d.o.o. za proizvodnju, trgovinu i usluge - "u stečaju", OIB 51127922585, Dalmatinska/bb, 20340 Ploče</derivirana_varijabla>
  </DomainObject.Predmet.ProtustrankaFormatedWithAdressOIB>
  <DomainObject.Predmet.ProtustrankaWithAdress>
    <izvorni_sadrzaj>VERONA d.o.o. za proizvodnju, trgovinu i usluge - "u stečaju" Dalmatinska/bb, 20340 Ploče</izvorni_sadrzaj>
    <derivirana_varijabla naziv="DomainObject.Predmet.ProtustrankaWithAdress_1">VERONA d.o.o. za proizvodnju, trgovinu i usluge - "u stečaju" Dalmatinska/bb, 20340 Ploče</derivirana_varijabla>
  </DomainObject.Predmet.ProtustrankaWithAdress>
  <DomainObject.Predmet.ProtustrankaWithAdressOIB>
    <izvorni_sadrzaj>VERONA d.o.o. za proizvodnju, trgovinu i usluge - "u stečaju", OIB 51127922585, Dalmatinska/bb, 20340 Ploče</izvorni_sadrzaj>
    <derivirana_varijabla naziv="DomainObject.Predmet.ProtustrankaWithAdressOIB_1">VERONA d.o.o. za proizvodnju, trgovinu i usluge - "u stečaju", OIB 51127922585, Dalmatinska/bb, 20340 Ploče</derivirana_varijabla>
  </DomainObject.Predmet.ProtustrankaWithAdressOIB>
  <DomainObject.Predmet.ProtustrankaNazivFormated>
    <izvorni_sadrzaj>VERONA d.o.o. za proizvodnju, trgovinu i usluge - "u stečaju"</izvorni_sadrzaj>
    <derivirana_varijabla naziv="DomainObject.Predmet.ProtustrankaNazivFormated_1">VERONA d.o.o. za proizvodnju, trgovinu i usluge - "u stečaju"</derivirana_varijabla>
  </DomainObject.Predmet.ProtustrankaNazivFormated>
  <DomainObject.Predmet.ProtustrankaNazivFormatedOIB>
    <izvorni_sadrzaj>VERONA d.o.o. za proizvodnju, trgovinu i usluge - "u stečaju", OIB 51127922585</izvorni_sadrzaj>
    <derivirana_varijabla naziv="DomainObject.Predmet.ProtustrankaNazivFormatedOIB_1">VERONA d.o.o. za proizvodnju, trgovinu i usluge - "u stečaju", OIB 51127922585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svibnja 2019.</izvorni_sadrzaj>
    <derivirana_varijabla naziv="DomainObject.Predmet.SpisIzvanSuda.DatumIzlazaSpisa_1">7. svibnja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Jelčić zastupane po punomoćniku Mario Obradović; Ivo Bebek zastupanog po punomoćniku Mario Obradović</izvorni_sadrzaj>
    <derivirana_varijabla naziv="DomainObject.Predmet.StrankaFormated_1">  Vesna Jelčić zastupane po punomoćniku Mario Obradović; Ivo Bebek zastupanog po punomoćniku Mario Obradović</derivirana_varijabla>
  </DomainObject.Predmet.StrankaFormated>
  <DomainObject.Predmet.StrankaFormatedOIB>
    <izvorni_sadrzaj>  Vesna Jelčić, OIB 60609165368 zastupane po punomoćniku Mario Obradović; Ivo Bebek, OIB 70284179008 zastupanog po punomoćniku Mario Obradović</izvorni_sadrzaj>
    <derivirana_varijabla naziv="DomainObject.Predmet.StrankaFormatedOIB_1">  Vesna Jelčić, OIB 60609165368 zastupane po punomoćniku Mario Obradović; Ivo Bebek, OIB 70284179008 zastupanog po punomoćniku Mario Obradović</derivirana_varijabla>
  </DomainObject.Predmet.StrankaFormatedOIB>
  <DomainObject.Predmet.StrankaFormatedWithAdress>
    <izvorni_sadrzaj> Vesna Jelčić, Ulica Vladimira Nazora 55, 20340 Ploče zastupane po punomoćniku Mario Obradović; Ivo Bebek, ULICA IVANA GUNDULIĆA 20/3 (ranije: METKOVIĆ, KREŠE RAKIĆA, 22), 20350 Metković zastupanog po punomoćniku Mario Obradović</izvorni_sadrzaj>
    <derivirana_varijabla naziv="DomainObject.Predmet.StrankaFormatedWithAdress_1"> Vesna Jelčić, Ulica Vladimira Nazora 55, 20340 Ploče zastupane po punomoćniku Mario Obradović; Ivo Bebek, ULICA IVANA GUNDULIĆA 20/3 (ranije: METKOVIĆ, KREŠE RAKIĆA, 22), 20350 Metković zastupanog po punomoćniku Mario Obradović</derivirana_varijabla>
  </DomainObject.Predmet.StrankaFormatedWithAdress>
  <DomainObject.Predmet.StrankaFormatedWithAdressOIB>
    <izvorni_sadrzaj> Vesna Jelčić, OIB 60609165368, Ulica Vladimira Nazora 55, 20340 Ploče zastupane po punomoćniku Mario Obradović; Ivo Bebek, OIB 70284179008, ULICA IVANA GUNDULIĆA 20/3 (ranije: METKOVIĆ, KREŠE RAKIĆA, 22), 20350 Metković zastupanog po punomoćniku Mario Obradović</izvorni_sadrzaj>
    <derivirana_varijabla naziv="DomainObject.Predmet.StrankaFormatedWithAdressOIB_1"> Vesna Jelčić, OIB 60609165368, Ulica Vladimira Nazora 55, 20340 Ploče zastupane po punomoćniku Mario Obradović; Ivo Bebek, OIB 70284179008, ULICA IVANA GUNDULIĆA 20/3 (ranije: METKOVIĆ, KREŠE RAKIĆA, 22), 20350 Metković zastupanog po punomoćniku Mario Obradović</derivirana_varijabla>
  </DomainObject.Predmet.StrankaFormatedWithAdressOIB>
  <DomainObject.Predmet.StrankaWithAdress>
    <izvorni_sadrzaj>Vesna Jelčić Ulica Vladimira Nazora 55,20340 Ploče,Ivo Bebek ULICA IVANA GUNDULIĆA 20/3 (ranije: METKOVIĆ, KREŠE RAKIĆA, 22),20350 Metković</izvorni_sadrzaj>
    <derivirana_varijabla naziv="DomainObject.Predmet.StrankaWithAdress_1">Vesna Jelčić Ulica Vladimira Nazora 55,20340 Ploče,Ivo Bebek ULICA IVANA GUNDULIĆA 20/3 (ranije: METKOVIĆ, KREŠE RAKIĆA, 22),20350 Metković</derivirana_varijabla>
  </DomainObject.Predmet.StrankaWithAdress>
  <DomainObject.Predmet.StrankaWithAdressOIB>
    <izvorni_sadrzaj>Vesna Jelčić, OIB 60609165368, Ulica Vladimira Nazora 55,20340 Ploče,Ivo Bebek, OIB 70284179008, ULICA IVANA GUNDULIĆA 20/3 (ranije: METKOVIĆ, KREŠE RAKIĆA, 22),20350 Metković</izvorni_sadrzaj>
    <derivirana_varijabla naziv="DomainObject.Predmet.StrankaWithAdressOIB_1">Vesna Jelčić, OIB 60609165368, Ulica Vladimira Nazora 55,20340 Ploče,Ivo Bebek, OIB 70284179008, ULICA IVANA GUNDULIĆA 20/3 (ranije: METKOVIĆ, KREŠE RAKIĆA, 22),20350 Metković</derivirana_varijabla>
  </DomainObject.Predmet.StrankaWithAdressOIB>
  <DomainObject.Predmet.StrankaNazivFormated>
    <izvorni_sadrzaj>Vesna Jelčić,Ivo Bebek</izvorni_sadrzaj>
    <derivirana_varijabla naziv="DomainObject.Predmet.StrankaNazivFormated_1">Vesna Jelčić,Ivo Bebek</derivirana_varijabla>
  </DomainObject.Predmet.StrankaNazivFormated>
  <DomainObject.Predmet.StrankaNazivFormatedOIB>
    <izvorni_sadrzaj>Vesna Jelčić, OIB 60609165368,Ivo Bebek, OIB 70284179008</izvorni_sadrzaj>
    <derivirana_varijabla naziv="DomainObject.Predmet.StrankaNazivFormatedOIB_1">Vesna Jelčić, OIB 60609165368,Ivo Bebek, OIB 70284179008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Vesna Jelčić zastupane po punomoćniku Mario Obradović</item>
      <item>Ivo Bebek zastupanog po punomoćniku Mario Obradović</item>
    </izvorni_sadrzaj>
    <derivirana_varijabla naziv="DomainObject.Predmet.StrankaListFormated_1">
      <item>Vesna Jelčić zastupane po punomoćniku Mario Obradović</item>
      <item>Ivo Bebek zastupanog po punomoćniku Mario Obradović</item>
    </derivirana_varijabla>
  </DomainObject.Predmet.StrankaListFormated>
  <DomainObject.Predmet.StrankaListFormatedOIB>
    <izvorni_sadrzaj>
      <item>Vesna Jelčić, OIB 60609165368 zastupane po punomoćniku Mario Obradović</item>
      <item>Ivo Bebek, OIB 70284179008 zastupanog po punomoćniku Mario Obradović</item>
    </izvorni_sadrzaj>
    <derivirana_varijabla naziv="DomainObject.Predmet.StrankaListFormatedOIB_1">
      <item>Vesna Jelčić, OIB 60609165368 zastupane po punomoćniku Mario Obradović</item>
      <item>Ivo Bebek, OIB 70284179008 zastupanog po punomoćniku Mario Obradović</item>
    </derivirana_varijabla>
  </DomainObject.Predmet.StrankaListFormatedOIB>
  <DomainObject.Predmet.StrankaListFormatedWithAdress>
    <izvorni_sadrzaj>
      <item>Vesna Jelčić, Ulica Vladimira Nazora 55, 20340 Ploče zastupane po punomoćniku Mario Obradović</item>
      <item>Ivo Bebek, ULICA IVANA GUNDULIĆA 20/3 (ranije: METKOVIĆ, KREŠE RAKIĆA, 22), 20350 Metković zastupanog po punomoćniku Mario Obradović</item>
    </izvorni_sadrzaj>
    <derivirana_varijabla naziv="DomainObject.Predmet.StrankaListFormatedWithAdress_1">
      <item>Vesna Jelčić, Ulica Vladimira Nazora 55, 20340 Ploče zastupane po punomoćniku Mario Obradović</item>
      <item>Ivo Bebek, ULICA IVANA GUNDULIĆA 20/3 (ranije: METKOVIĆ, KREŠE RAKIĆA, 22), 20350 Metković zastupanog po punomoćniku Mario Obradović</item>
    </derivirana_varijabla>
  </DomainObject.Predmet.StrankaListFormatedWithAdress>
  <DomainObject.Predmet.StrankaListFormatedWithAdressOIB>
    <izvorni_sadrzaj>
      <item>Vesna Jelčić, OIB 60609165368, Ulica Vladimira Nazora 55, 20340 Ploče zastupane po punomoćniku Mario Obradović</item>
      <item>Ivo Bebek, OIB 70284179008, ULICA IVANA GUNDULIĆA 20/3 (ranije: METKOVIĆ, KREŠE RAKIĆA, 22), 20350 Metković zastupanog po punomoćniku Mario Obradović</item>
    </izvorni_sadrzaj>
    <derivirana_varijabla naziv="DomainObject.Predmet.StrankaListFormatedWithAdressOIB_1">
      <item>Vesna Jelčić, OIB 60609165368, Ulica Vladimira Nazora 55, 20340 Ploče zastupane po punomoćniku Mario Obradović</item>
      <item>Ivo Bebek, OIB 70284179008, ULICA IVANA GUNDULIĆA 20/3 (ranije: METKOVIĆ, KREŠE RAKIĆA, 22), 20350 Metković zastupanog po punomoćniku Mario Obradović</item>
    </derivirana_varijabla>
  </DomainObject.Predmet.StrankaListFormatedWithAdressOIB>
  <DomainObject.Predmet.StrankaListNazivFormated>
    <izvorni_sadrzaj>
      <item>Vesna Jelčić</item>
      <item>Ivo Bebek</item>
    </izvorni_sadrzaj>
    <derivirana_varijabla naziv="DomainObject.Predmet.StrankaListNazivFormated_1">
      <item>Vesna Jelčić</item>
      <item>Ivo Bebek</item>
    </derivirana_varijabla>
  </DomainObject.Predmet.StrankaListNazivFormated>
  <DomainObject.Predmet.StrankaListNazivFormatedOIB>
    <izvorni_sadrzaj>
      <item>Vesna Jelčić, OIB 60609165368</item>
      <item>Ivo Bebek, OIB 70284179008</item>
    </izvorni_sadrzaj>
    <derivirana_varijabla naziv="DomainObject.Predmet.StrankaListNazivFormatedOIB_1">
      <item>Vesna Jelčić, OIB 60609165368</item>
      <item>Ivo Bebek, OIB 70284179008</item>
    </derivirana_varijabla>
  </DomainObject.Predmet.StrankaListNazivFormatedOIB>
  <DomainObject.Predmet.ProtuStrankaListFormated>
    <izvorni_sadrzaj>
      <item>VERONA d.o.o. za proizvodnju, trgovinu i usluge - "u stečaju"</item>
    </izvorni_sadrzaj>
    <derivirana_varijabla naziv="DomainObject.Predmet.ProtuStrankaListFormated_1">
      <item>VERONA d.o.o. za proizvodnju, trgovinu i usluge - "u stečaju"</item>
    </derivirana_varijabla>
  </DomainObject.Predmet.ProtuStrankaListFormated>
  <DomainObject.Predmet.ProtuStrankaListFormatedOIB>
    <izvorni_sadrzaj>
      <item>VERONA d.o.o. za proizvodnju, trgovinu i usluge - "u stečaju", OIB 51127922585</item>
    </izvorni_sadrzaj>
    <derivirana_varijabla naziv="DomainObject.Predmet.ProtuStrankaListFormatedOIB_1">
      <item>VERONA d.o.o. za proizvodnju, trgovinu i usluge - "u stečaju", OIB 51127922585</item>
    </derivirana_varijabla>
  </DomainObject.Predmet.ProtuStrankaListFormatedOIB>
  <DomainObject.Predmet.ProtuStrankaListFormatedWithAdress>
    <izvorni_sadrzaj>
      <item>VERONA d.o.o. za proizvodnju, trgovinu i usluge - "u stečaju", Dalmatinska/bb, 20340 Ploče</item>
    </izvorni_sadrzaj>
    <derivirana_varijabla naziv="DomainObject.Predmet.ProtuStrankaListFormatedWithAdress_1">
      <item>VERONA d.o.o. za proizvodnju, trgovinu i usluge - "u stečaju", Dalmatinska/bb, 20340 Ploče</item>
    </derivirana_varijabla>
  </DomainObject.Predmet.ProtuStrankaListFormatedWithAdress>
  <DomainObject.Predmet.ProtuStrankaListFormatedWithAdressOIB>
    <izvorni_sadrzaj>
      <item>VERONA d.o.o. za proizvodnju, trgovinu i usluge - "u stečaju", OIB 51127922585, Dalmatinska/bb, 20340 Ploče</item>
    </izvorni_sadrzaj>
    <derivirana_varijabla naziv="DomainObject.Predmet.ProtuStrankaListFormatedWithAdressOIB_1">
      <item>VERONA d.o.o. za proizvodnju, trgovinu i usluge - "u stečaju", OIB 51127922585, Dalmatinska/bb, 20340 Ploče</item>
    </derivirana_varijabla>
  </DomainObject.Predmet.ProtuStrankaListFormatedWithAdressOIB>
  <DomainObject.Predmet.ProtuStrankaListNazivFormated>
    <izvorni_sadrzaj>
      <item>VERONA d.o.o. za proizvodnju, trgovinu i usluge - "u stečaju"</item>
    </izvorni_sadrzaj>
    <derivirana_varijabla naziv="DomainObject.Predmet.ProtuStrankaListNazivFormated_1">
      <item>VERONA d.o.o. za proizvodnju, trgovinu i usluge - "u stečaju"</item>
    </derivirana_varijabla>
  </DomainObject.Predmet.ProtuStrankaListNazivFormated>
  <DomainObject.Predmet.ProtuStrankaListNazivFormatedOIB>
    <izvorni_sadrzaj>
      <item>VERONA d.o.o. za proizvodnju, trgovinu i usluge - "u stečaju", OIB 51127922585</item>
    </izvorni_sadrzaj>
    <derivirana_varijabla naziv="DomainObject.Predmet.ProtuStrankaListNazivFormatedOIB_1">
      <item>VERONA d.o.o. za proizvodnju, trgovinu i usluge - "u stečaju", OIB 51127922585</item>
    </derivirana_varijabla>
  </DomainObject.Predmet.ProtuStrankaListNazivFormatedOIB>
  <DomainObject.Predmet.OstaliListFormated>
    <izvorni_sadrzaj>
      <item>odvj. Josip Kardum</item>
      <item>Mato Marić</item>
      <item>TONČI MILIĆ</item>
      <item>Mario Obradović punomoćnik sudionika u postupku Ivo Bebek; Vesna Jelčić</item>
      <item>Tihan Hilje</item>
      <item>MATO VIDIĆ</item>
      <item>DUBRAVKO ARAPOVIĆ</item>
      <item>Odvjetnica Maja Buhin</item>
      <item>MINISTARSTVO FINANCIJA RH</item>
      <item>Veselko Špoljar</item>
    </izvorni_sadrzaj>
    <derivirana_varijabla naziv="DomainObject.Predmet.OstaliListFormated_1">
      <item>odvj. Josip Kardum</item>
      <item>Mato Marić</item>
      <item>TONČI MILIĆ</item>
      <item>Mario Obradović punomoćnik sudionika u postupku Ivo Bebek; Vesna Jelčić</item>
      <item>Tihan Hilje</item>
      <item>MATO VIDIĆ</item>
      <item>DUBRAVKO ARAPOVIĆ</item>
      <item>Odvjetnica Maja Buhin</item>
      <item>MINISTARSTVO FINANCIJA RH</item>
      <item>Veselko Špoljar</item>
    </derivirana_varijabla>
  </DomainObject.Predmet.OstaliListFormated>
  <DomainObject.Predmet.OstaliListFormatedOIB>
    <izvorni_sadrzaj>
      <item>odvj. Josip Kardum</item>
      <item>Mato Marić, OIB 36879105664</item>
      <item>TONČI MILIĆ</item>
      <item>Mario Obradović, OIB 83469973765 punomoćnik sudionika u postupku Ivo Bebek; Vesna Jelčić</item>
      <item>Tihan Hilje</item>
      <item>MATO VIDIĆ</item>
      <item>DUBRAVKO ARAPOVIĆ</item>
      <item>Odvjetnica Maja Buhin</item>
      <item>MINISTARSTVO FINANCIJA RH</item>
      <item>Veselko Špoljar, OIB 52192001198</item>
    </izvorni_sadrzaj>
    <derivirana_varijabla naziv="DomainObject.Predmet.OstaliListFormatedOIB_1">
      <item>odvj. Josip Kardum</item>
      <item>Mato Marić, OIB 36879105664</item>
      <item>TONČI MILIĆ</item>
      <item>Mario Obradović, OIB 83469973765 punomoćnik sudionika u postupku Ivo Bebek; Vesna Jelčić</item>
      <item>Tihan Hilje</item>
      <item>MATO VIDIĆ</item>
      <item>DUBRAVKO ARAPOVIĆ</item>
      <item>Odvjetnica Maja Buhin</item>
      <item>MINISTARSTVO FINANCIJA RH</item>
      <item>Veselko Špoljar, OIB 52192001198</item>
    </derivirana_varijabla>
  </DomainObject.Predmet.OstaliListFormatedOIB>
  <DomainObject.Predmet.OstaliListFormatedWithAdress>
    <izvorni_sadrzaj>
      <item>odvj. Josip Kardum</item>
      <item>Mato Marić, Zlatni Potok 11, 20000 Dubrovnik</item>
      <item>TONČI MILIĆ, KNEZA DOMAGOJA 2/II, 20350 Metković</item>
      <item>Mario Obradović, Vukovarska 22, Centar Marcante, 20000 Dubrovnik punomoćnik sudionika u postupku Ivo Bebek; Vesna Jelčić</item>
      <item>Tihan Hilje</item>
      <item>MATO VIDIĆ</item>
      <item>DUBRAVKO ARAPOVIĆ</item>
      <item>Odvjetnica Maja Buhin, Kneza Borne 14, 10000 Zagreb</item>
      <item>MINISTARSTVO FINANCIJA RH, Katančićeva 5, p.p. 250, 10000 Zagreb</item>
      <item>Veselko Špoljar, Brezik 49, 33520 Brezik</item>
    </izvorni_sadrzaj>
    <derivirana_varijabla naziv="DomainObject.Predmet.OstaliListFormatedWithAdress_1">
      <item>odvj. Josip Kardum</item>
      <item>Mato Marić, Zlatni Potok 11, 20000 Dubrovnik</item>
      <item>TONČI MILIĆ, KNEZA DOMAGOJA 2/II, 20350 Metković</item>
      <item>Mario Obradović, Vukovarska 22, Centar Marcante, 20000 Dubrovnik punomoćnik sudionika u postupku Ivo Bebek; Vesna Jelčić</item>
      <item>Tihan Hilje</item>
      <item>MATO VIDIĆ</item>
      <item>DUBRAVKO ARAPOVIĆ</item>
      <item>Odvjetnica Maja Buhin, Kneza Borne 14, 10000 Zagreb</item>
      <item>MINISTARSTVO FINANCIJA RH, Katančićeva 5, p.p. 250, 10000 Zagreb</item>
      <item>Veselko Špoljar, Brezik 49, 33520 Brezik</item>
    </derivirana_varijabla>
  </DomainObject.Predmet.OstaliListFormatedWithAdress>
  <DomainObject.Predmet.OstaliListFormatedWithAdressOIB>
    <izvorni_sadrzaj>
      <item>odvj. Josip Kardum</item>
      <item>Mato Marić, OIB 36879105664, Zlatni Potok 11, 20000 Dubrovnik</item>
      <item>TONČI MILIĆ, KNEZA DOMAGOJA 2/II, 20350 Metković</item>
      <item>Mario Obradović, OIB 83469973765, Vukovarska 22, Centar Marcante, 20000 Dubrovnik punomoćnik sudionika u postupku Ivo Bebek; Vesna Jelčić</item>
      <item>Tihan Hilje</item>
      <item>MATO VIDIĆ</item>
      <item>DUBRAVKO ARAPOVIĆ</item>
      <item>Odvjetnica Maja Buhin, Kneza Borne 14, 10000 Zagreb</item>
      <item>MINISTARSTVO FINANCIJA RH, Katančićeva 5, p.p. 250, 10000 Zagreb</item>
      <item>Veselko Špoljar, OIB 52192001198, Brezik 49, 33520 Brezik</item>
    </izvorni_sadrzaj>
    <derivirana_varijabla naziv="DomainObject.Predmet.OstaliListFormatedWithAdressOIB_1">
      <item>odvj. Josip Kardum</item>
      <item>Mato Marić, OIB 36879105664, Zlatni Potok 11, 20000 Dubrovnik</item>
      <item>TONČI MILIĆ, KNEZA DOMAGOJA 2/II, 20350 Metković</item>
      <item>Mario Obradović, OIB 83469973765, Vukovarska 22, Centar Marcante, 20000 Dubrovnik punomoćnik sudionika u postupku Ivo Bebek; Vesna Jelčić</item>
      <item>Tihan Hilje</item>
      <item>MATO VIDIĆ</item>
      <item>DUBRAVKO ARAPOVIĆ</item>
      <item>Odvjetnica Maja Buhin, Kneza Borne 14, 10000 Zagreb</item>
      <item>MINISTARSTVO FINANCIJA RH, Katančićeva 5, p.p. 250, 10000 Zagreb</item>
      <item>Veselko Špoljar, OIB 52192001198, Brezik 49, 33520 Brezik</item>
    </derivirana_varijabla>
  </DomainObject.Predmet.OstaliListFormatedWithAdressOIB>
  <DomainObject.Predmet.OstaliListNazivFormated>
    <izvorni_sadrzaj>
      <item>odvj. Josip Kardum</item>
      <item>Mato Marić</item>
      <item>TONČI MILIĆ</item>
      <item>Mario Obradović</item>
      <item>Tihan Hilje</item>
      <item>MATO VIDIĆ</item>
      <item>DUBRAVKO ARAPOVIĆ</item>
      <item>Odvjetnica Maja Buhin</item>
      <item>MINISTARSTVO FINANCIJA RH</item>
      <item>Veselko Špoljar</item>
    </izvorni_sadrzaj>
    <derivirana_varijabla naziv="DomainObject.Predmet.OstaliListNazivFormated_1">
      <item>odvj. Josip Kardum</item>
      <item>Mato Marić</item>
      <item>TONČI MILIĆ</item>
      <item>Mario Obradović</item>
      <item>Tihan Hilje</item>
      <item>MATO VIDIĆ</item>
      <item>DUBRAVKO ARAPOVIĆ</item>
      <item>Odvjetnica Maja Buhin</item>
      <item>MINISTARSTVO FINANCIJA RH</item>
      <item>Veselko Špoljar</item>
    </derivirana_varijabla>
  </DomainObject.Predmet.OstaliListNazivFormated>
  <DomainObject.Predmet.OstaliListNazivFormatedOIB>
    <izvorni_sadrzaj>
      <item>odvj. Josip Kardum</item>
      <item>Mato Marić, OIB 36879105664</item>
      <item>TONČI MILIĆ</item>
      <item>Mario Obradović, OIB 83469973765</item>
      <item>Tihan Hilje</item>
      <item>MATO VIDIĆ</item>
      <item>DUBRAVKO ARAPOVIĆ</item>
      <item>Odvjetnica Maja Buhin</item>
      <item>MINISTARSTVO FINANCIJA RH</item>
      <item>Veselko Špoljar, OIB 52192001198</item>
    </izvorni_sadrzaj>
    <derivirana_varijabla naziv="DomainObject.Predmet.OstaliListNazivFormatedOIB_1">
      <item>odvj. Josip Kardum</item>
      <item>Mato Marić, OIB 36879105664</item>
      <item>TONČI MILIĆ</item>
      <item>Mario Obradović, OIB 83469973765</item>
      <item>Tihan Hilje</item>
      <item>MATO VIDIĆ</item>
      <item>DUBRAVKO ARAPOVIĆ</item>
      <item>Odvjetnica Maja Buhin</item>
      <item>MINISTARSTVO FINANCIJA RH</item>
      <item>Veselko Špoljar, OIB 52192001198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2. listopada 2019.</izvorni_sadrzaj>
    <derivirana_varijabla naziv="DomainObject.Datum_1">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Bebek i dr.</izvorni_sadrzaj>
    <derivirana_varijabla naziv="DomainObject.Predmet.StrankaIDrugi_1">Ivo Bebek i dr.</derivirana_varijabla>
  </DomainObject.Predmet.StrankaIDrugi>
  <DomainObject.Predmet.ProtustrankaIDrugi>
    <izvorni_sadrzaj>VERONA d.o.o. za proizvodnju, trgovinu i usluge - "u stečaju"</izvorni_sadrzaj>
    <derivirana_varijabla naziv="DomainObject.Predmet.ProtustrankaIDrugi_1">VERONA d.o.o. za proizvodnju, trgovinu i usluge - "u stečaju"</derivirana_varijabla>
  </DomainObject.Predmet.ProtustrankaIDrugi>
  <DomainObject.Predmet.StrankaIDrugiAdressOIB>
    <izvorni_sadrzaj>Ivo Bebek, OIB 70284179008, ULICA IVANA GUNDULIĆA 20/3 (ranije: METKOVIĆ, KREŠE RAKIĆA, 22), 20350 Metković i dr.</izvorni_sadrzaj>
    <derivirana_varijabla naziv="DomainObject.Predmet.StrankaIDrugiAdressOIB_1">Ivo Bebek, OIB 70284179008, ULICA IVANA GUNDULIĆA 20/3 (ranije: METKOVIĆ, KREŠE RAKIĆA, 22), 20350 Metković i dr.</derivirana_varijabla>
  </DomainObject.Predmet.StrankaIDrugiAdressOIB>
  <DomainObject.Predmet.ProtustrankaIDrugiAdressOIB>
    <izvorni_sadrzaj>VERONA d.o.o. za proizvodnju, trgovinu i usluge - "u stečaju", OIB 51127922585, Dalmatinska/bb, 20340 Ploče</izvorni_sadrzaj>
    <derivirana_varijabla naziv="DomainObject.Predmet.ProtustrankaIDrugiAdressOIB_1">VERONA d.o.o. za proizvodnju, trgovinu i usluge - "u stečaju", OIB 51127922585,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VERONA d.o.o. za proizvodnju, trgovinu i usluge - "u stečaju"</item>
      <item>Vesna Jelčić</item>
      <item>Ivo Bebek</item>
      <item>odvj. Josip Kardum</item>
      <item>Mato Marić</item>
      <item>TONČI MILIĆ</item>
      <item>Mario Obradović</item>
      <item>Tihan Hilje</item>
      <item>MATO VIDIĆ</item>
      <item>DUBRAVKO ARAPOVIĆ</item>
      <item>Odvjetnica Maja Buhin</item>
      <item>MINISTARSTVO FINANCIJA RH</item>
      <item>Veselko Špoljar</item>
    </izvorni_sadrzaj>
    <derivirana_varijabla naziv="DomainObject.Predmet.SudioniciListNaziv_1">
      <item>VERONA d.o.o. za proizvodnju, trgovinu i usluge - "u stečaju"</item>
      <item>Vesna Jelčić</item>
      <item>Ivo Bebek</item>
      <item>odvj. Josip Kardum</item>
      <item>Mato Marić</item>
      <item>TONČI MILIĆ</item>
      <item>Mario Obradović</item>
      <item>Tihan Hilje</item>
      <item>MATO VIDIĆ</item>
      <item>DUBRAVKO ARAPOVIĆ</item>
      <item>Odvjetnica Maja Buhin</item>
      <item>MINISTARSTVO FINANCIJA RH</item>
      <item>Veselko Špoljar</item>
    </derivirana_varijabla>
  </DomainObject.Predmet.SudioniciListNaziv>
  <DomainObject.Predmet.SudioniciListAdressOIB>
    <izvorni_sadrzaj>
      <item>VERONA d.o.o. za proizvodnju, trgovinu i usluge - "u stečaju", OIB 51127922585, Dalmatinska/bb,20340 Ploče</item>
      <item>Vesna Jelčić, OIB 60609165368, Ulica Vladimira Nazora 55,20340 Ploče</item>
      <item>Ivo Bebek, OIB 70284179008, ULICA IVANA GUNDULIĆA 20/3 (ranije: METKOVIĆ, KREŠE RAKIĆA, 22),20350 Metković</item>
      <item>odvj. Josip Kardum</item>
      <item>Mato Marić, OIB 36879105664, Zlatni Potok 11,20000 Dubrovnik</item>
      <item>TONČI MILIĆ, KNEZA DOMAGOJA 2/II,20350 Metković</item>
      <item>Mario Obradović, OIB 83469973765, Vukovarska 22, Centar Marcante,20000 Dubrovnik</item>
      <item>Tihan Hilje</item>
      <item>MATO VIDIĆ</item>
      <item>DUBRAVKO ARAPOVIĆ</item>
      <item>Odvjetnica Maja Buhin, Kneza Borne 14,10000 Zagreb</item>
      <item>MINISTARSTVO FINANCIJA RH, Katančićeva 5, p.p. 250,10000 Zagreb</item>
      <item>Veselko Špoljar, OIB 52192001198, Brezik 49,33520 Brezik</item>
    </izvorni_sadrzaj>
    <derivirana_varijabla naziv="DomainObject.Predmet.SudioniciListAdressOIB_1">
      <item>VERONA d.o.o. za proizvodnju, trgovinu i usluge - "u stečaju", OIB 51127922585, Dalmatinska/bb,20340 Ploče</item>
      <item>Vesna Jelčić, OIB 60609165368, Ulica Vladimira Nazora 55,20340 Ploče</item>
      <item>Ivo Bebek, OIB 70284179008, ULICA IVANA GUNDULIĆA 20/3 (ranije: METKOVIĆ, KREŠE RAKIĆA, 22),20350 Metković</item>
      <item>odvj. Josip Kardum</item>
      <item>Mato Marić, OIB 36879105664, Zlatni Potok 11,20000 Dubrovnik</item>
      <item>TONČI MILIĆ, KNEZA DOMAGOJA 2/II,20350 Metković</item>
      <item>Mario Obradović, OIB 83469973765, Vukovarska 22, Centar Marcante,20000 Dubrovnik</item>
      <item>Tihan Hilje</item>
      <item>MATO VIDIĆ</item>
      <item>DUBRAVKO ARAPOVIĆ</item>
      <item>Odvjetnica Maja Buhin, Kneza Borne 14,10000 Zagreb</item>
      <item>MINISTARSTVO FINANCIJA RH, Katančićeva 5, p.p. 250,10000 Zagreb</item>
      <item>Veselko Špoljar, OIB 52192001198, Brezik 49,33520 Brezik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51127922585</item>
      <item>, OIB 60609165368</item>
      <item>, OIB 70284179008</item>
      <item>, OIB null</item>
      <item>, OIB 36879105664</item>
      <item>, OIB null</item>
      <item>, OIB 83469973765</item>
      <item>, OIB null</item>
      <item>, OIB null</item>
      <item>, OIB null</item>
      <item>, OIB null</item>
      <item>, OIB null</item>
      <item>, OIB 52192001198</item>
    </izvorni_sadrzaj>
    <derivirana_varijabla naziv="DomainObject.Predmet.SudioniciListNazivOIB_1">
      <item>, OIB 51127922585</item>
      <item>, OIB 60609165368</item>
      <item>, OIB 70284179008</item>
      <item>, OIB null</item>
      <item>, OIB 36879105664</item>
      <item>, OIB null</item>
      <item>, OIB 83469973765</item>
      <item>, OIB null</item>
      <item>, OIB null</item>
      <item>, OIB null</item>
      <item>, OIB null</item>
      <item>, OIB null</item>
      <item>, OIB 52192001198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16. srpnja 2019.</izvorni_sadrzaj>
    <derivirana_varijabla naziv="DomainObject.PredzadnjaOdlukaIzPredmeta.DatumDonosenjaOdluke_1">16. srpnja 2019.</derivirana_varijabla>
  </DomainObject.PredzadnjaOdlukaIzPredmeta.DatumDonosenjaOdluke>
  <DomainObject.PredzadnjaOdlukaIzPredmeta.Oznaka>
    <izvorni_sadrzaj>St-8/2019-249</izvorni_sadrzaj>
    <derivirana_varijabla naziv="DomainObject.PredzadnjaOdlukaIzPredmeta.Oznaka_1">St-8/2019-249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6</properties:Pages>
  <properties:Words>2473</properties:Words>
  <properties:Characters>13863</properties:Characters>
  <properties:Lines>308</properties:Lines>
  <properties:Paragraphs>144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16275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2019-10-02T09:22:00Z</dcterms:created>
  <dc:creator>Ante Kačić</dc:creator>
  <cp:lastModifiedBy>Srđan Gavranić</cp:lastModifiedBy>
  <cp:lastPrinted>2019-04-01T13:49:00Z</cp:lastPrinted>
  <dcterms:modified xmlns:xsi="http://www.w3.org/2001/XMLSchema-instance" xsi:type="dcterms:W3CDTF">2019-10-02T09:26:00Z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oglašavanje prodaje nevažećom (rješenje o oglašavanju dosude nevažećom ŠPOLJAR - 4559-141 KO KOMIN STARI.docx)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