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4342" w14:paraId="1344342" w:rsidRDefault="003F5B97" w:rsidP="00910611" w:rsidR="003F5B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B97" w:rsidP="00910611" w:rsidR="003F5B97">
      <w:r>
        <w:rPr>
          <w:rFonts w:eastAsia="MS Mincho"/>
        </w:rPr>
        <w:t>REPUBLIKA HRVATSKA</w:t>
      </w:r>
    </w:p>
    <w:p w:rsidRDefault="003F5B97" w:rsidP="00910611" w:rsidR="003F5B97">
      <w:r>
        <w:rPr>
          <w:rFonts w:eastAsia="MS Mincho"/>
        </w:rPr>
        <w:t>TRGOVAČKI SUD U RIJECI</w:t>
      </w:r>
    </w:p>
    <w:p w:rsidRDefault="003F5B97" w:rsidR="003F5B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4F72CF" w:rsidRPr="004F72CF">
        <w:rPr>
          <w:rFonts w:hAnsi="Times New Roman" w:ascii="Times New Roman"/>
          <w:b w:val="false"/>
          <w:bCs/>
        </w:rPr>
        <w:t>G. S. N</w:t>
      </w:r>
      <w:r w:rsidR="004F72CF" w:rsidRPr="004F72CF">
        <w:rPr>
          <w:rFonts w:hAnsi="Times New Roman" w:ascii="Times New Roman"/>
          <w:b w:val="false"/>
        </w:rPr>
        <w:t>. d. o. o. za trgovinu, računalne djelatnosti i usluge Rijeka, Kućina 4, OIB: 59146835042, MBS: 040262314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9B39D7" w:rsidR="009B39D7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4F72CF">
        <w:rPr>
          <w:rFonts w:hAnsi="Times New Roman" w:ascii="Times New Roman"/>
          <w:b w:val="false"/>
        </w:rPr>
        <w:t>Iva Petanjek, OIB: 70764524701, Trg Ivana Kukuljevića 9, Zagreb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2B69A5">
        <w:rPr>
          <w:rFonts w:hAnsi="Times New Roman" w:ascii="Times New Roman"/>
          <w:b w:val="false"/>
        </w:rPr>
        <w:t>31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4F72CF" w:rsidRPr="004F72CF">
        <w:rPr>
          <w:rFonts w:hAnsi="Times New Roman" w:ascii="Times New Roman"/>
          <w:b w:val="false"/>
          <w:bCs/>
        </w:rPr>
        <w:t>G. S. N</w:t>
      </w:r>
      <w:r w:rsidR="004F72CF" w:rsidRPr="004F72CF">
        <w:rPr>
          <w:rFonts w:hAnsi="Times New Roman" w:ascii="Times New Roman"/>
          <w:b w:val="false"/>
        </w:rPr>
        <w:t>. d. o. o. za trgovinu, računalne djelatnosti i usluge Rijeka, Kućina 4, OIB: 59146835042, MBS: 040262314</w:t>
      </w:r>
      <w:r w:rsidR="004F72CF"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B0637C">
        <w:rPr>
          <w:rFonts w:eastAsia="Calibri" w:hAnsi="Times New Roman" w:ascii="Times New Roman"/>
          <w:b w:val="false"/>
        </w:rPr>
        <w:t>15</w:t>
      </w:r>
      <w:r w:rsidR="002B69A5">
        <w:rPr>
          <w:rFonts w:eastAsia="Calibri" w:hAnsi="Times New Roman" w:ascii="Times New Roman"/>
          <w:b w:val="false"/>
        </w:rPr>
        <w:t>. prosinca</w:t>
      </w:r>
      <w:r w:rsidR="00B13182">
        <w:rPr>
          <w:rFonts w:eastAsia="Calibri" w:hAnsi="Times New Roman" w:ascii="Times New Roman"/>
          <w:b w:val="false"/>
        </w:rPr>
        <w:t xml:space="preserve"> 201</w:t>
      </w:r>
      <w:r w:rsidR="00B0637C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9B39D7" w:rsidR="009B39D7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9B39D7" w:rsidR="009B39D7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204" w:rsidR="00155204">
      <w:r>
        <w:separator/>
      </w:r>
    </w:p>
  </w:endnote>
  <w:endnote w:id="0" w:type="continuationSeparator">
    <w:p w:rsidRDefault="00155204" w:rsidR="00155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B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204" w:rsidR="00155204">
      <w:r>
        <w:separator/>
      </w:r>
    </w:p>
  </w:footnote>
  <w:footnote w:id="0" w:type="continuationSeparator">
    <w:p w:rsidRDefault="00155204" w:rsidR="001552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4F72CF">
      <w:rPr>
        <w:rFonts w:hAnsi="Times New Roman" w:ascii="Times New Roman"/>
        <w:b w:val="false"/>
      </w:rPr>
      <w:t>099</w:t>
    </w:r>
    <w:r w:rsidR="0019243A">
      <w:rPr>
        <w:rFonts w:hAnsi="Times New Roman" w:ascii="Times New Roman"/>
        <w:b w:val="false"/>
      </w:rPr>
      <w:t>/2016</w:t>
    </w:r>
    <w:r w:rsidR="009B39D7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5204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5B97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13D7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D7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5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B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5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B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G.S.N. d.o.o.</izvorni_sadrzaj>
    <derivirana_varijabla naziv="DomainObject.Predmet.ProtustrankaFormated_1">  G.S.N. d.o.o.</derivirana_varijabla>
  </DomainObject.Predmet.ProtustrankaFormated>
  <DomainObject.Predmet.ProtustrankaFormatedOIB>
    <izvorni_sadrzaj>  G.S.N. d.o.o., OIB 59146835042</izvorni_sadrzaj>
    <derivirana_varijabla naziv="DomainObject.Predmet.ProtustrankaFormatedOIB_1">  G.S.N. d.o.o., OIB 59146835042</derivirana_varijabla>
  </DomainObject.Predmet.ProtustrankaFormatedOIB>
  <DomainObject.Predmet.ProtustrankaFormatedWithAdress>
    <izvorni_sadrzaj> G.S.N. d.o.o., Kućina 4, 51000 Rijeka</izvorni_sadrzaj>
    <derivirana_varijabla naziv="DomainObject.Predmet.ProtustrankaFormatedWithAdress_1"> G.S.N. d.o.o., Kućina 4, 51000 Rijeka</derivirana_varijabla>
  </DomainObject.Predmet.ProtustrankaFormatedWithAdress>
  <DomainObject.Predmet.ProtustrankaFormatedWithAdressOIB>
    <izvorni_sadrzaj> G.S.N. d.o.o., OIB 59146835042, Kućina 4, 51000 Rijeka</izvorni_sadrzaj>
    <derivirana_varijabla naziv="DomainObject.Predmet.ProtustrankaFormatedWithAdressOIB_1"> G.S.N. d.o.o., OIB 59146835042, Kućina 4, 51000 Rijeka</derivirana_varijabla>
  </DomainObject.Predmet.ProtustrankaFormatedWithAdressOIB>
  <DomainObject.Predmet.ProtustrankaWithAdress>
    <izvorni_sadrzaj>G.S.N. d.o.o. Kućina 4, 51000 Rijeka</izvorni_sadrzaj>
    <derivirana_varijabla naziv="DomainObject.Predmet.ProtustrankaWithAdress_1">G.S.N. d.o.o. Kućina 4, 51000 Rijeka</derivirana_varijabla>
  </DomainObject.Predmet.ProtustrankaWithAdress>
  <DomainObject.Predmet.ProtustrankaWithAdressOIB>
    <izvorni_sadrzaj>G.S.N. d.o.o., OIB 59146835042, Kućina 4, 51000 Rijeka</izvorni_sadrzaj>
    <derivirana_varijabla naziv="DomainObject.Predmet.ProtustrankaWithAdressOIB_1">G.S.N. d.o.o., OIB 59146835042, Kućina 4, 51000 Rijeka</derivirana_varijabla>
  </DomainObject.Predmet.ProtustrankaWithAdressOIB>
  <DomainObject.Predmet.ProtustrankaNazivFormated>
    <izvorni_sadrzaj>G.S.N. d.o.o.</izvorni_sadrzaj>
    <derivirana_varijabla naziv="DomainObject.Predmet.ProtustrankaNazivFormated_1">G.S.N. d.o.o.</derivirana_varijabla>
  </DomainObject.Predmet.ProtustrankaNazivFormated>
  <DomainObject.Predmet.ProtustrankaNazivFormatedOIB>
    <izvorni_sadrzaj>G.S.N. d.o.o., OIB 59146835042</izvorni_sadrzaj>
    <derivirana_varijabla naziv="DomainObject.Predmet.ProtustrankaNazivFormatedOIB_1">G.S.N. d.o.o., OIB 59146835042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G.S.N. d.o.o.</item>
    </izvorni_sadrzaj>
    <derivirana_varijabla naziv="DomainObject.Predmet.ProtuStrankaListFormated_1">
      <item>G.S.N. d.o.o.</item>
    </derivirana_varijabla>
  </DomainObject.Predmet.ProtuStrankaListFormated>
  <DomainObject.Predmet.ProtuStrankaListFormatedOIB>
    <izvorni_sadrzaj>
      <item>G.S.N. d.o.o., OIB 59146835042</item>
    </izvorni_sadrzaj>
    <derivirana_varijabla naziv="DomainObject.Predmet.ProtuStrankaListFormatedOIB_1">
      <item>G.S.N. d.o.o., OIB 59146835042</item>
    </derivirana_varijabla>
  </DomainObject.Predmet.ProtuStrankaListFormatedOIB>
  <DomainObject.Predmet.ProtuStrankaListFormatedWithAdress>
    <izvorni_sadrzaj>
      <item>G.S.N. d.o.o., Kućina 4, 51000 Rijeka</item>
    </izvorni_sadrzaj>
    <derivirana_varijabla naziv="DomainObject.Predmet.ProtuStrankaListFormatedWithAdress_1">
      <item>G.S.N. d.o.o., Kućina 4, 51000 Rijeka</item>
    </derivirana_varijabla>
  </DomainObject.Predmet.ProtuStrankaListFormatedWithAdress>
  <DomainObject.Predmet.ProtuStrankaListFormatedWithAdressOIB>
    <izvorni_sadrzaj>
      <item>G.S.N. d.o.o., OIB 59146835042, Kućina 4, 51000 Rijeka</item>
    </izvorni_sadrzaj>
    <derivirana_varijabla naziv="DomainObject.Predmet.ProtuStrankaListFormatedWithAdressOIB_1">
      <item>G.S.N. d.o.o., OIB 59146835042, Kućina 4, 51000 Rijeka</item>
    </derivirana_varijabla>
  </DomainObject.Predmet.ProtuStrankaListFormatedWithAdressOIB>
  <DomainObject.Predmet.ProtuStrankaListNazivFormated>
    <izvorni_sadrzaj>
      <item>G.S.N. d.o.o.</item>
    </izvorni_sadrzaj>
    <derivirana_varijabla naziv="DomainObject.Predmet.ProtuStrankaListNazivFormated_1">
      <item>G.S.N. d.o.o.</item>
    </derivirana_varijabla>
  </DomainObject.Predmet.ProtuStrankaListNazivFormated>
  <DomainObject.Predmet.ProtuStrankaListNazivFormatedOIB>
    <izvorni_sadrzaj>
      <item>G.S.N. d.o.o., OIB 59146835042</item>
    </izvorni_sadrzaj>
    <derivirana_varijabla naziv="DomainObject.Predmet.ProtuStrankaListNazivFormatedOIB_1">
      <item>G.S.N. d.o.o., OIB 59146835042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G.S.N. d.o.o.</izvorni_sadrzaj>
    <derivirana_varijabla naziv="DomainObject.Predmet.ProtustrankaIDrugi_1">G.S.N.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G.S.N. d.o.o., OIB 59146835042, Kućina 4, 51000 Rijeka</izvorni_sadrzaj>
    <derivirana_varijabla naziv="DomainObject.Predmet.ProtustrankaIDrugiAdressOIB_1">G.S.N. d.o.o., OIB 59146835042, Kućina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G.S.N. d.o.o.</item>
    </izvorni_sadrzaj>
    <derivirana_varijabla naziv="DomainObject.Predmet.SudioniciListNaziv_1">
      <item>FINA  Rijeka</item>
      <item>G.S.N. d.o.o.</item>
    </derivirana_varijabla>
  </DomainObject.Predmet.SudioniciListNaziv>
  <DomainObject.Predmet.SudioniciListAdressOIB>
    <izvorni_sadrzaj>
      <item>FINA  Rijeka, OIB 85821130368, Frana Kurelca 8,51000 Rijeka</item>
      <item>G.S.N. d.o.o., OIB 59146835042, Kućina 4,51000 Rijeka</item>
    </izvorni_sadrzaj>
    <derivirana_varijabla naziv="DomainObject.Predmet.SudioniciListAdressOIB_1">
      <item>FINA  Rijeka, OIB 85821130368, Frana Kurelca 8,51000 Rijeka</item>
      <item>G.S.N. d.o.o., OIB 59146835042, Kućina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59146835042</item>
    </izvorni_sadrzaj>
    <derivirana_varijabla naziv="DomainObject.Predmet.SudioniciListNazivOIB_1">
      <item>, OIB 85821130368</item>
      <item>, OIB 59146835042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379</properties:Words>
  <properties:Characters>1952</properties:Characters>
  <properties:Lines>55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2017-02-02T13:38:00Z</dcterms:created>
  <dc:creator>korlevicd</dc:creator>
  <cp:lastModifiedBy>Danijela Fumić</cp:lastModifiedBy>
  <cp:lastPrinted>2017-02-02T13:38:00Z</cp:lastPrinted>
  <dcterms:modified xmlns:xsi="http://www.w3.org/2001/XMLSchema-instance" xsi:type="dcterms:W3CDTF">2017-02-02T13:38:00Z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