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9313" w14:paraId="8a2931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4874E2">
        <w:t>734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4874E2">
        <w:rPr>
          <w:szCs w:val="20"/>
        </w:rPr>
        <w:t>PROJEKTBIRO TOLIĆ d.o.o., Samobor, Gundulićeva 8, MBS: 080256061, OIB: 55438338239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874E2">
        <w:t>60.230.967,85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874E2"/>
    <w:rsid w:val="004E6B5C"/>
    <w:rsid w:val="0069561D"/>
    <w:rsid w:val="006B2226"/>
    <w:rsid w:val="006F2427"/>
    <w:rsid w:val="0071460C"/>
    <w:rsid w:val="00746DBE"/>
    <w:rsid w:val="00783D01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80967"/>
    <w:rsid w:val="00B3758A"/>
    <w:rsid w:val="00B4105F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F34BA8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4734</izvorni_sadrzaj>
    <derivirana_varijabla naziv="DomainObject.Predmet.Broj_1">4734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St-4734/2015</izvorni_sadrzaj>
    <derivirana_varijabla naziv="DomainObject.Predmet.OznakaBroj_1">St-4734/2015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PROJEKTBIRO TOLIĆ d.o.o.</izvorni_sadrzaj>
    <derivirana_varijabla naziv="DomainObject.Predmet.ProtustrankaFormated_1">  PROJEKTBIRO TOLIĆ d.o.o.</derivirana_varijabla>
  </DomainObject.Predmet.ProtustrankaFormated>
  <DomainObject.Predmet.ProtustrankaFormatedOIB>
    <izvorni_sadrzaj>  PROJEKTBIRO TOLIĆ d.o.o., OIB 55438338239</izvorni_sadrzaj>
    <derivirana_varijabla naziv="DomainObject.Predmet.ProtustrankaFormatedOIB_1">  PROJEKTBIRO TOLIĆ d.o.o., OIB 55438338239</derivirana_varijabla>
  </DomainObject.Predmet.ProtustrankaFormatedOIB>
  <DomainObject.Predmet.ProtustrankaFormatedWithAdress>
    <izvorni_sadrzaj> PROJEKTBIRO TOLIĆ d.o.o., Gundulićeva 8, 10430 Samobor</izvorni_sadrzaj>
    <derivirana_varijabla naziv="DomainObject.Predmet.ProtustrankaFormatedWithAdress_1"> PROJEKTBIRO TOLIĆ d.o.o., Gundulićeva 8, 10430 Samobor</derivirana_varijabla>
  </DomainObject.Predmet.ProtustrankaFormatedWithAdress>
  <DomainObject.Predmet.ProtustrankaFormatedWithAdressOIB>
    <izvorni_sadrzaj> PROJEKTBIRO TOLIĆ d.o.o., OIB 55438338239, Gundulićeva 8, 10430 Samobor</izvorni_sadrzaj>
    <derivirana_varijabla naziv="DomainObject.Predmet.ProtustrankaFormatedWithAdressOIB_1"> PROJEKTBIRO TOLIĆ d.o.o., OIB 55438338239, Gundulićeva 8, 10430 Samobor</derivirana_varijabla>
  </DomainObject.Predmet.ProtustrankaFormatedWithAdressOIB>
  <DomainObject.Predmet.ProtustrankaWithAdress>
    <izvorni_sadrzaj>PROJEKTBIRO TOLIĆ d.o.o. Gundulićeva 8, 10430 Samobor</izvorni_sadrzaj>
    <derivirana_varijabla naziv="DomainObject.Predmet.ProtustrankaWithAdress_1">PROJEKTBIRO TOLIĆ d.o.o. Gundulićeva 8, 10430 Samobor</derivirana_varijabla>
  </DomainObject.Predmet.ProtustrankaWithAdress>
  <DomainObject.Predmet.ProtustrankaWithAdressOIB>
    <izvorni_sadrzaj>PROJEKTBIRO TOLIĆ d.o.o., OIB 55438338239, Gundulićeva 8, 10430 Samobor</izvorni_sadrzaj>
    <derivirana_varijabla naziv="DomainObject.Predmet.ProtustrankaWithAdressOIB_1">PROJEKTBIRO TOLIĆ d.o.o., OIB 55438338239, Gundulićeva 8, 10430 Samobor</derivirana_varijabla>
  </DomainObject.Predmet.ProtustrankaWithAdressOIB>
  <DomainObject.Predmet.ProtustrankaNazivFormated>
    <izvorni_sadrzaj>PROJEKTBIRO TOLIĆ d.o.o.</izvorni_sadrzaj>
    <derivirana_varijabla naziv="DomainObject.Predmet.ProtustrankaNazivFormated_1">PROJEKTBIRO TOLIĆ d.o.o.</derivirana_varijabla>
  </DomainObject.Predmet.ProtustrankaNazivFormated>
  <DomainObject.Predmet.ProtustrankaNazivFormatedOIB>
    <izvorni_sadrzaj>PROJEKTBIRO TOLIĆ d.o.o., OIB 55438338239</izvorni_sadrzaj>
    <derivirana_varijabla naziv="DomainObject.Predmet.ProtustrankaNazivFormatedOIB_1">PROJEKTBIRO TOLIĆ d.o.o., OIB 55438338239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PROJEKTBIRO TOLIĆ d.o.o.</item>
    </izvorni_sadrzaj>
    <derivirana_varijabla naziv="DomainObject.Predmet.ProtuStrankaListFormated_1">
      <item>PROJEKTBIRO TOLIĆ d.o.o.</item>
    </derivirana_varijabla>
  </DomainObject.Predmet.ProtuStrankaListFormated>
  <DomainObject.Predmet.ProtuStrankaListFormatedOIB>
    <izvorni_sadrzaj>
      <item>PROJEKTBIRO TOLIĆ d.o.o., OIB 55438338239</item>
    </izvorni_sadrzaj>
    <derivirana_varijabla naziv="DomainObject.Predmet.ProtuStrankaListFormatedOIB_1">
      <item>PROJEKTBIRO TOLIĆ d.o.o., OIB 55438338239</item>
    </derivirana_varijabla>
  </DomainObject.Predmet.ProtuStrankaListFormatedOIB>
  <DomainObject.Predmet.ProtuStrankaListFormatedWithAdress>
    <izvorni_sadrzaj>
      <item>PROJEKTBIRO TOLIĆ d.o.o., Gundulićeva 8, 10430 Samobor</item>
    </izvorni_sadrzaj>
    <derivirana_varijabla naziv="DomainObject.Predmet.ProtuStrankaListFormatedWithAdress_1">
      <item>PROJEKTBIRO TOLIĆ d.o.o., Gundulićeva 8, 10430 Samobor</item>
    </derivirana_varijabla>
  </DomainObject.Predmet.ProtuStrankaListFormatedWithAdress>
  <DomainObject.Predmet.ProtuStrankaListFormatedWithAdressOIB>
    <izvorni_sadrzaj>
      <item>PROJEKTBIRO TOLIĆ d.o.o., OIB 55438338239, Gundulićeva 8, 10430 Samobor</item>
    </izvorni_sadrzaj>
    <derivirana_varijabla naziv="DomainObject.Predmet.ProtuStrankaListFormatedWithAdressOIB_1">
      <item>PROJEKTBIRO TOLIĆ d.o.o., OIB 55438338239, Gundulićeva 8, 10430 Samobor</item>
    </derivirana_varijabla>
  </DomainObject.Predmet.ProtuStrankaListFormatedWithAdressOIB>
  <DomainObject.Predmet.ProtuStrankaListNazivFormated>
    <izvorni_sadrzaj>
      <item>PROJEKTBIRO TOLIĆ d.o.o.</item>
    </izvorni_sadrzaj>
    <derivirana_varijabla naziv="DomainObject.Predmet.ProtuStrankaListNazivFormated_1">
      <item>PROJEKTBIRO TOLIĆ d.o.o.</item>
    </derivirana_varijabla>
  </DomainObject.Predmet.ProtuStrankaListNazivFormated>
  <DomainObject.Predmet.ProtuStrankaListNazivFormatedOIB>
    <izvorni_sadrzaj>
      <item>PROJEKTBIRO TOLIĆ d.o.o., OIB 55438338239</item>
    </izvorni_sadrzaj>
    <derivirana_varijabla naziv="DomainObject.Predmet.ProtuStrankaListNazivFormatedOIB_1">
      <item>PROJEKTBIRO TOLIĆ d.o.o., OIB 55438338239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PROJEKTBIRO TOLIĆ d.o.o.</izvorni_sadrzaj>
    <derivirana_varijabla naziv="DomainObject.Predmet.ProtustrankaIDrugi_1">PROJEKTBIRO TOLIĆ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PROJEKTBIRO TOLIĆ d.o.o., OIB 55438338239, Gundulićeva 8, 10430 Samobor</izvorni_sadrzaj>
    <derivirana_varijabla naziv="DomainObject.Predmet.ProtustrankaIDrugiAdressOIB_1">PROJEKTBIRO TOLIĆ d.o.o., OIB 55438338239,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PROJEKTBIRO TOLIĆ d.o.o.</item>
      <item>FINA Regionalni centar Zagreb</item>
    </izvorni_sadrzaj>
    <derivirana_varijabla naziv="DomainObject.Predmet.SudioniciListNaziv_1">
      <item>PROJEKTBIRO TOLIĆ d.o.o.</item>
      <item>FINA Regionalni centar Zagreb</item>
    </derivirana_varijabla>
  </DomainObject.Predmet.SudioniciListNaziv>
  <DomainObject.Predmet.SudioniciListAdressOIB>
    <izvorni_sadrzaj>
      <item>PROJEKTBIRO TOLIĆ d.o.o., OIB 55438338239, Gundulićeva 8,10430 Samobor</item>
      <item>FINA Regionalni centar Zagreb, OIB 85821130368, Trg svibanjskih žrtava 1995. 1,10000 Zagreb</item>
    </izvorni_sadrzaj>
    <derivirana_varijabla naziv="DomainObject.Predmet.SudioniciListAdressOIB_1">
      <item>PROJEKTBIRO TOLIĆ d.o.o., OIB 55438338239, Gundulićeva 8,10430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55438338239</item>
      <item>, OIB 85821130368</item>
    </izvorni_sadrzaj>
    <derivirana_varijabla naziv="DomainObject.Predmet.SudioniciListNazivOIB_1">
      <item>, OIB 55438338239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2016-01-27T08:32:00Z</dcterms:created>
  <dc:creator>Ivana Manestar</dc:creator>
  <cp:lastModifiedBy>Ksenija Nol</cp:lastModifiedBy>
  <cp:lastPrinted>2016-01-27T08:32:00Z</cp:lastPrinted>
  <dcterms:modified xmlns:xsi="http://www.w3.org/2001/XMLSchema-instance" xsi:type="dcterms:W3CDTF">2016-01-27T10:07:00Z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