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559"/>
      </w:tblGrid>
      <w:tr w:rsidTr="00C66924" w:rsidR="00DC4A49" w:rsidRPr="00A67ED0">
        <w:tc>
          <w:tcPr>
            <w:tcW w:type="dxa" w:w="2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DC4A49" w:rsidP="00DC4A49" w:rsidR="00DC4A49" w:rsidRPr="00DC4A49">
            <w:pPr>
              <w:jc w:val="center"/>
              <w:rPr>
                <w:b/>
              </w:rPr>
            </w:pPr>
            <w:bookmarkStart w:name="_GoBack" w:id="0"/>
            <w:bookmarkEnd w:id="0"/>
            <w:r w:rsidRPr="00A67ED0">
              <w:rPr>
                <w:noProof/>
              </w:rPr>
              <w:drawing>
                <wp:inline distR="0" distL="0" distB="0" distT="0">
                  <wp:extent cy="612000" cx="468563"/>
                  <wp:effectExtent b="0" r="825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68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C4A49" w:rsidP="00C66924" w:rsidR="00DC4A49" w:rsidRPr="00A67ED0">
            <w:pPr>
              <w:spacing w:before="60"/>
              <w:jc w:val="center"/>
            </w:pPr>
            <w:r w:rsidRPr="00A67ED0">
              <w:t>Republika Hrvatska</w:t>
            </w:r>
          </w:p>
          <w:p w:rsidRDefault="00DC4A49" w:rsidP="00C66924" w:rsidR="00DC4A49" w:rsidRPr="00A67ED0">
            <w:pPr>
              <w:jc w:val="center"/>
            </w:pPr>
            <w:r w:rsidRPr="00A67ED0">
              <w:t>Trgovački sud u Splitu</w:t>
            </w:r>
          </w:p>
          <w:p w:rsidRDefault="00DC4A49" w:rsidP="00C66924" w:rsidR="00DC4A49" w:rsidRPr="00A67ED0">
            <w:pPr>
              <w:jc w:val="center"/>
              <w:rPr>
                <w:b/>
              </w:rPr>
            </w:pPr>
            <w:r w:rsidRPr="00A67ED0">
              <w:t>Split, Sukoišanska 6</w:t>
            </w:r>
          </w:p>
        </w:tc>
      </w:tr>
    </w:tbl>
    <w:p w14:textId="b69678e" w14:paraId="b69678e" w:rsidRDefault="00DC4A49" w:rsidP="00DC4A49" w:rsidR="00DC4A49">
      <w:pPr>
        <w:pStyle w:val="Zaglavlje"/>
        <w:jc w:val="right"/>
        <w15:collapsed w:val="false"/>
      </w:pPr>
      <w:r w:rsidRPr="00A67ED0">
        <w:t>Poslovni broj: 4.St-</w:t>
      </w:r>
      <w:r>
        <w:t>205/2018</w:t>
      </w:r>
      <w:r w:rsidRPr="00A67ED0">
        <w:t>-</w:t>
      </w:r>
      <w:r>
        <w:t>22</w:t>
      </w:r>
    </w:p>
    <w:p w:rsidRDefault="00DC4A49" w:rsidP="0095628D" w:rsidR="00DC4A49">
      <w:pPr>
        <w:rPr>
          <w:spacing w:val="100"/>
        </w:rPr>
      </w:pPr>
    </w:p>
    <w:p w:rsidRDefault="00DC4A49" w:rsidP="00DC4A49" w:rsidR="00DC4A49" w:rsidRPr="00561140">
      <w:pPr>
        <w:jc w:val="center"/>
        <w:rPr>
          <w:spacing w:val="100"/>
        </w:rPr>
      </w:pPr>
      <w:r w:rsidRPr="006F4C9A">
        <w:rPr>
          <w:spacing w:val="100"/>
        </w:rPr>
        <w:t xml:space="preserve">REPUBLIKA HRVATSKA </w:t>
      </w:r>
    </w:p>
    <w:p w:rsidRDefault="00DC4A49" w:rsidP="00DC4A49" w:rsidR="00DC4A49"/>
    <w:p w:rsidRDefault="00DC4A49" w:rsidP="00DC4A49" w:rsidR="00DC4A49">
      <w:pPr>
        <w:jc w:val="center"/>
      </w:pPr>
      <w:r>
        <w:t>R J E Š E N J E</w:t>
      </w:r>
    </w:p>
    <w:p w:rsidRDefault="001E733A" w:rsidP="001E733A" w:rsidR="001E733A" w:rsidRPr="000A7794">
      <w:pPr>
        <w:jc w:val="center"/>
        <w:rPr>
          <w:b/>
          <w:sz w:val="22"/>
          <w:szCs w:val="22"/>
        </w:rPr>
      </w:pPr>
    </w:p>
    <w:p w:rsidRDefault="00DC4A49" w:rsidP="00DC4A49" w:rsidR="00DC4A49" w:rsidRPr="00DC4A49">
      <w:pPr>
        <w:pStyle w:val="Tijeloteksta"/>
        <w:ind w:firstLine="708"/>
      </w:pPr>
      <w:r w:rsidRPr="00DB4638">
        <w:t xml:space="preserve">Trgovački sud u Splitu, po sucu ovog suda Katarini Mikulić, kao stečajnom sucu, u stečajnom postupku </w:t>
      </w:r>
      <w:r w:rsidRPr="001E3FAF">
        <w:t>stečajn</w:t>
      </w:r>
      <w:r>
        <w:t>e</w:t>
      </w:r>
      <w:r w:rsidRPr="001E3FAF">
        <w:t xml:space="preserve"> mas</w:t>
      </w:r>
      <w:r>
        <w:t>e</w:t>
      </w:r>
      <w:r w:rsidRPr="001E3FAF">
        <w:t xml:space="preserve"> iza </w:t>
      </w:r>
      <w:r w:rsidRPr="00296ED6">
        <w:t>SARE COMMERCE, d.o.o. u stečaju</w:t>
      </w:r>
      <w:r w:rsidRPr="008173DC">
        <w:t xml:space="preserve">, </w:t>
      </w:r>
      <w:r>
        <w:t xml:space="preserve">Lovretska 10, Split, OIB: </w:t>
      </w:r>
      <w:r w:rsidRPr="00296ED6">
        <w:t>81892960896</w:t>
      </w:r>
      <w:r w:rsidRPr="00DB4638">
        <w:t xml:space="preserve">, </w:t>
      </w:r>
      <w:r>
        <w:t>27. kolovoza 2018.</w:t>
      </w:r>
    </w:p>
    <w:p w:rsidRDefault="001E733A" w:rsidP="001E733A" w:rsidR="001E733A" w:rsidRPr="009C2354">
      <w:pPr>
        <w:jc w:val="both"/>
        <w:rPr>
          <w:sz w:val="16"/>
          <w:szCs w:val="16"/>
        </w:rPr>
      </w:pPr>
    </w:p>
    <w:p w:rsidRDefault="001E733A" w:rsidP="001E733A" w:rsidR="001E733A" w:rsidRPr="00DC4A49">
      <w:pPr>
        <w:jc w:val="center"/>
      </w:pPr>
      <w:r w:rsidRPr="00DC4A49">
        <w:t>r i j e š i o   j e</w:t>
      </w:r>
    </w:p>
    <w:p w:rsidRDefault="001E733A" w:rsidP="001E733A" w:rsidR="001E733A" w:rsidRPr="00DC4A49">
      <w:pPr>
        <w:jc w:val="both"/>
      </w:pPr>
    </w:p>
    <w:p w:rsidRDefault="001E733A" w:rsidP="001E733A" w:rsidR="00DC4A49">
      <w:pPr>
        <w:jc w:val="both"/>
      </w:pPr>
      <w:r w:rsidRPr="00DC4A49">
        <w:tab/>
      </w:r>
      <w:r w:rsidR="00DC4A49">
        <w:t xml:space="preserve">I. </w:t>
      </w:r>
      <w:r w:rsidRPr="00DC4A49">
        <w:t>Ispravlja se rješenje ovog suda posl.br.</w:t>
      </w:r>
      <w:r w:rsidR="00DC4A49">
        <w:t xml:space="preserve"> 4.St-205/2018-2 od 22. ožujka 2018. u obrazloženju tako da umjesto pogrešno napisanog broja šasije WVIZZZ2KZ6XD25800 treba ispravno stajati WV1ZZZ2KZ6X025800.</w:t>
      </w:r>
    </w:p>
    <w:p w:rsidRDefault="00DC4A49" w:rsidP="001E733A" w:rsidR="00DC4A49">
      <w:pPr>
        <w:jc w:val="both"/>
      </w:pPr>
    </w:p>
    <w:p w:rsidRDefault="00DC4A49" w:rsidP="001E733A" w:rsidR="00DC4A49">
      <w:pPr>
        <w:jc w:val="both"/>
      </w:pPr>
      <w:r>
        <w:tab/>
        <w:t xml:space="preserve">II. U ostalom dijelu rješenje ostaje neizmijenjeno. </w:t>
      </w:r>
    </w:p>
    <w:p w:rsidRDefault="00DC4A49" w:rsidP="001E733A" w:rsidR="00DC4A49">
      <w:pPr>
        <w:jc w:val="both"/>
      </w:pPr>
    </w:p>
    <w:p w:rsidRDefault="001E733A" w:rsidP="001E733A" w:rsidR="001E733A" w:rsidRPr="00DC4A49">
      <w:pPr>
        <w:jc w:val="center"/>
      </w:pPr>
      <w:r w:rsidRPr="00DC4A49">
        <w:t>Obrazloženje</w:t>
      </w:r>
    </w:p>
    <w:p w:rsidRDefault="001E733A" w:rsidP="001E733A" w:rsidR="001E733A" w:rsidRPr="00DC4A49">
      <w:pPr>
        <w:jc w:val="both"/>
      </w:pPr>
    </w:p>
    <w:p w:rsidRDefault="001E733A" w:rsidP="00DC4A49" w:rsidR="001E733A" w:rsidRPr="00DC4A49">
      <w:pPr>
        <w:ind w:firstLine="708"/>
        <w:jc w:val="both"/>
      </w:pPr>
      <w:r w:rsidRPr="00DC4A49">
        <w:t xml:space="preserve">U rješenju ovog suda posl.br. </w:t>
      </w:r>
      <w:r w:rsidR="00DC4A49">
        <w:t>4.St-205/2018-2 od 22. ožujka 2018</w:t>
      </w:r>
      <w:r w:rsidRPr="00DC4A49">
        <w:t xml:space="preserve"> u </w:t>
      </w:r>
      <w:r w:rsidR="00DC4A49">
        <w:t xml:space="preserve">obrazloženju istog rješenja došlo je do </w:t>
      </w:r>
      <w:r w:rsidRPr="00DC4A49">
        <w:t xml:space="preserve">pogreške u pisanju tako da </w:t>
      </w:r>
      <w:r w:rsidR="00DC4A49">
        <w:t xml:space="preserve">je pogrešno napisan broj šasije teretnog vozila koji je u vlasništvu stečajnog dužnika. </w:t>
      </w:r>
      <w:r w:rsidRPr="00DC4A49">
        <w:t xml:space="preserve"> </w:t>
      </w:r>
    </w:p>
    <w:p w:rsidRDefault="001E733A" w:rsidP="001E733A" w:rsidR="001E733A" w:rsidRPr="00DC4A49">
      <w:pPr>
        <w:jc w:val="both"/>
      </w:pPr>
    </w:p>
    <w:p w:rsidRDefault="001E733A" w:rsidP="001E733A" w:rsidR="001E733A" w:rsidRPr="00DC4A49">
      <w:pPr>
        <w:jc w:val="both"/>
      </w:pPr>
      <w:r w:rsidRPr="00DC4A49">
        <w:tab/>
        <w:t xml:space="preserve">Da se doista radi o pogreški u pisanju i prepisivanju razvidno je iz </w:t>
      </w:r>
      <w:r w:rsidR="00DC4A49">
        <w:t>prometne dozvole teretnog automobila Volkswagen reg.oznake ST 527 NU.</w:t>
      </w:r>
    </w:p>
    <w:p w:rsidRDefault="001E733A" w:rsidP="001E733A" w:rsidR="001E733A" w:rsidRPr="00DC4A49">
      <w:pPr>
        <w:jc w:val="both"/>
      </w:pPr>
    </w:p>
    <w:p w:rsidRDefault="001E733A" w:rsidP="00DC4A49" w:rsidR="001E733A" w:rsidRPr="00DC4A49">
      <w:pPr>
        <w:jc w:val="both"/>
      </w:pPr>
      <w:r w:rsidRPr="00DC4A49">
        <w:tab/>
        <w:t xml:space="preserve">Slijedom navedenog, temeljem </w:t>
      </w:r>
      <w:r w:rsidR="00DC4A49">
        <w:t>članka</w:t>
      </w:r>
      <w:r w:rsidRPr="00DC4A49">
        <w:t xml:space="preserve"> 342. Zakona o parničnom postupku (</w:t>
      </w:r>
      <w:r w:rsidR="00DC4A49">
        <w:t>"Narodne novine"</w:t>
      </w:r>
      <w:r w:rsidRPr="00DC4A49">
        <w:t xml:space="preserve"> 53/91, 91/92, 112/99, 88/01, 117/03, 84/08, 123/08, 57/11, 148/11, 25/13, dalje u te</w:t>
      </w:r>
      <w:r w:rsidR="00DC4A49">
        <w:t>kstu: ZPP), koji se u smislu članka</w:t>
      </w:r>
      <w:r w:rsidRPr="00DC4A49">
        <w:t xml:space="preserve"> 10. Stečajnog zakona (NN 71/15, 104/17, dalje u tekstu: SZ) u ovom postupku na odgovarajući način primjenjuje, odlučeno je kao u izreci</w:t>
      </w:r>
      <w:r w:rsidR="00DC4A49">
        <w:t>.</w:t>
      </w:r>
    </w:p>
    <w:p w:rsidRDefault="001E733A" w:rsidP="001E733A" w:rsidR="001E733A" w:rsidRPr="00DC4A49">
      <w:pPr>
        <w:jc w:val="both"/>
      </w:pPr>
    </w:p>
    <w:p w:rsidRDefault="001E733A" w:rsidP="001E733A" w:rsidR="001E733A" w:rsidRPr="00DC4A49">
      <w:pPr>
        <w:jc w:val="center"/>
      </w:pPr>
      <w:r w:rsidRPr="00DC4A49">
        <w:t xml:space="preserve">U </w:t>
      </w:r>
      <w:r w:rsidR="00DC4A49">
        <w:t>Splitu</w:t>
      </w:r>
      <w:r w:rsidRPr="00DC4A49">
        <w:t xml:space="preserve"> </w:t>
      </w:r>
      <w:r w:rsidR="00DC4A49">
        <w:t xml:space="preserve">27. kolovoza 2018. </w:t>
      </w:r>
    </w:p>
    <w:p w:rsidRDefault="001E733A" w:rsidP="0095628D" w:rsidR="001E733A" w:rsidRPr="00DC4A49"/>
    <w:p w:rsidRDefault="00DC4A49" w:rsidP="00DC4A49" w:rsidR="001E733A">
      <w:pPr>
        <w:ind w:firstLine="708" w:left="7080"/>
        <w:jc w:val="center"/>
      </w:pPr>
      <w:r>
        <w:t>Sudac</w:t>
      </w:r>
    </w:p>
    <w:p w:rsidRDefault="00DC4A49" w:rsidP="00DC4A49" w:rsidR="00DC4A49" w:rsidRPr="00DC4A49">
      <w:pPr>
        <w:jc w:val="right"/>
      </w:pPr>
    </w:p>
    <w:p w:rsidRDefault="001E733A" w:rsidP="00DC4A49" w:rsidR="001E733A" w:rsidRPr="00DC4A49">
      <w:pPr>
        <w:jc w:val="right"/>
      </w:pPr>
    </w:p>
    <w:p w:rsidRDefault="001E733A" w:rsidP="00DC4A49" w:rsidR="001E733A">
      <w:pPr>
        <w:jc w:val="right"/>
      </w:pPr>
      <w:r w:rsidRPr="00DC4A49">
        <w:tab/>
      </w:r>
      <w:r w:rsidRPr="00DC4A49">
        <w:tab/>
      </w:r>
      <w:r w:rsidRPr="00DC4A49">
        <w:tab/>
      </w:r>
      <w:r w:rsidRPr="00DC4A49">
        <w:tab/>
      </w:r>
      <w:r w:rsidRPr="00DC4A49">
        <w:tab/>
      </w:r>
      <w:r w:rsidRPr="00DC4A49">
        <w:tab/>
      </w:r>
      <w:r w:rsidRPr="00DC4A49">
        <w:tab/>
      </w:r>
      <w:r w:rsidRPr="00DC4A49">
        <w:tab/>
      </w:r>
      <w:r w:rsidRPr="00DC4A49">
        <w:tab/>
      </w:r>
      <w:r w:rsidR="002F1110">
        <w:t>Katarina Mikulić,v.r.</w:t>
      </w:r>
    </w:p>
    <w:p w:rsidRDefault="002F1110" w:rsidP="0071700F" w:rsidR="002F111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t xml:space="preserve">za </w:t>
      </w:r>
      <w:r>
        <w:rPr>
          <w:rFonts w:cs="Times New Roman" w:hAnsi="Times New Roman" w:ascii="Times New Roman"/>
          <w:sz w:val="24"/>
          <w:szCs w:val="24"/>
        </w:rPr>
        <w:t>točnost otpravka – ovlašteni službenik</w:t>
      </w:r>
    </w:p>
    <w:p w:rsidRDefault="002F1110" w:rsidP="0071700F" w:rsidR="002F1110" w:rsidRPr="0085560D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Ivana Hajder </w:t>
      </w:r>
    </w:p>
    <w:p w:rsidRDefault="002F1110" w:rsidP="00DC4A49" w:rsidR="002F1110" w:rsidRPr="00DC4A49">
      <w:pPr>
        <w:jc w:val="right"/>
      </w:pPr>
    </w:p>
    <w:p w:rsidRDefault="001E733A" w:rsidP="001E733A" w:rsidR="001E733A" w:rsidRPr="00DC4A49">
      <w:pPr>
        <w:jc w:val="both"/>
      </w:pPr>
    </w:p>
    <w:p w:rsidRDefault="002F1110" w:rsidR="002F1110">
      <w:r>
        <w:br w:type="page"/>
      </w:r>
    </w:p>
    <w:p w:rsidRDefault="00DC4A49" w:rsidP="001E733A" w:rsidR="001E733A" w:rsidRPr="00DC4A49">
      <w:pPr>
        <w:jc w:val="both"/>
      </w:pPr>
      <w:r w:rsidRPr="00DC4A49">
        <w:lastRenderedPageBreak/>
        <w:t>Pouka o pravnom lijeku</w:t>
      </w:r>
      <w:r>
        <w:t>:</w:t>
      </w:r>
    </w:p>
    <w:p w:rsidRDefault="001E733A" w:rsidP="0095628D" w:rsidR="001E733A" w:rsidRPr="00DC4A49">
      <w:pPr>
        <w:pStyle w:val="Odlomakpopisa"/>
        <w:tabs>
          <w:tab w:pos="142" w:val="left"/>
        </w:tabs>
        <w:ind w:left="0"/>
        <w:jc w:val="both"/>
      </w:pPr>
      <w:r w:rsidRPr="00DC4A49">
        <w:t>Protiv ovog rješenja dopuštena je žalba. Žalbu može podnijeti osoba koja je bila ovlaštena za zastupanje dužnika po zakonu do dana nastupanja pravnih posljedica otvaranja stečajnog postupka (čl. 53. st. 6 SZ-a). Žalba se izjavljuje Visokom trgovačkom sudu RH u roku 8 dana od dana dostave rješenja, ovom sudu pozivom na gornji poslovni broj i žalba ne zadržava provedbu rješenja. Primitak ovog rješenja računa se sukladno čl. 12. Stečajnog zakona istekom osmog dana od dana objave na e-Oglasnoj ploči. Žalba ne odgađa provedbu rješenja (čl. 19. st. 3. SZ).</w:t>
      </w:r>
    </w:p>
    <w:p w:rsidRDefault="001E733A" w:rsidP="001E733A" w:rsidR="001E733A" w:rsidRPr="00085CA2">
      <w:pPr>
        <w:pStyle w:val="Odlomakpopisa"/>
        <w:tabs>
          <w:tab w:pos="142" w:val="left"/>
        </w:tabs>
        <w:ind w:left="0"/>
        <w:rPr>
          <w:b/>
          <w:sz w:val="22"/>
          <w:szCs w:val="22"/>
        </w:rPr>
      </w:pPr>
    </w:p>
    <w:p w:rsidRDefault="001E733A" w:rsidP="001E733A" w:rsidR="001E733A" w:rsidRPr="00085CA2">
      <w:pPr>
        <w:pStyle w:val="Odlomakpopisa"/>
        <w:tabs>
          <w:tab w:pos="142" w:val="left"/>
        </w:tabs>
        <w:ind w:left="0"/>
        <w:rPr>
          <w:b/>
          <w:sz w:val="22"/>
          <w:szCs w:val="22"/>
        </w:rPr>
      </w:pPr>
    </w:p>
    <w:p w:rsidRDefault="001E733A" w:rsidP="001E733A" w:rsidR="001E733A" w:rsidRPr="00AD2988">
      <w:pPr>
        <w:pStyle w:val="Odlomakpopisa"/>
        <w:rPr>
          <w:sz w:val="22"/>
          <w:szCs w:val="22"/>
        </w:rPr>
      </w:pPr>
    </w:p>
    <w:p w:rsidRDefault="001E733A" w:rsidP="001E733A" w:rsidR="001E733A" w:rsidRPr="00950B95">
      <w:pPr>
        <w:pStyle w:val="Odlomakpopisa"/>
        <w:ind w:left="0"/>
        <w:rPr>
          <w:sz w:val="22"/>
          <w:szCs w:val="22"/>
        </w:rPr>
      </w:pPr>
    </w:p>
    <w:p w:rsidRDefault="00853B3E" w:rsidR="00853B3E"/>
    <w:sectPr w:rsidSect="0095628D" w:rsidR="00853B3E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628D" w:rsidP="0095628D" w:rsidR="0095628D">
      <w:r>
        <w:separator/>
      </w:r>
    </w:p>
  </w:endnote>
  <w:endnote w:id="0" w:type="continuationSeparator">
    <w:p w:rsidRDefault="0095628D" w:rsidP="0095628D" w:rsidR="009562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628D" w:rsidP="0095628D" w:rsidR="0095628D">
      <w:r>
        <w:separator/>
      </w:r>
    </w:p>
  </w:footnote>
  <w:footnote w:id="0" w:type="continuationSeparator">
    <w:p w:rsidRDefault="0095628D" w:rsidP="0095628D" w:rsidR="0095628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628D" w:rsidP="00F62ECF" w:rsidR="003650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F1110" w:rsidR="0036508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628D" w:rsidP="00F62ECF" w:rsidR="0036508C" w:rsidRPr="0095628D">
    <w:pPr>
      <w:pStyle w:val="Zaglavlje"/>
      <w:framePr w:y="1" w:xAlign="center" w:vAnchor="text" w:hAnchor="margin" w:wrap="around"/>
      <w:rPr>
        <w:rStyle w:val="Brojstranice"/>
      </w:rPr>
    </w:pPr>
    <w:r w:rsidRPr="0095628D">
      <w:rPr>
        <w:rStyle w:val="Brojstranice"/>
      </w:rPr>
      <w:fldChar w:fldCharType="begin"/>
    </w:r>
    <w:r w:rsidRPr="0095628D">
      <w:rPr>
        <w:rStyle w:val="Brojstranice"/>
      </w:rPr>
      <w:instrText xml:space="preserve">PAGE  </w:instrText>
    </w:r>
    <w:r w:rsidRPr="0095628D">
      <w:rPr>
        <w:rStyle w:val="Brojstranice"/>
      </w:rPr>
      <w:fldChar w:fldCharType="separate"/>
    </w:r>
    <w:r w:rsidR="002F1110">
      <w:rPr>
        <w:rStyle w:val="Brojstranice"/>
        <w:noProof/>
      </w:rPr>
      <w:t>2</w:t>
    </w:r>
    <w:r w:rsidRPr="0095628D">
      <w:rPr>
        <w:rStyle w:val="Brojstranice"/>
      </w:rPr>
      <w:fldChar w:fldCharType="end"/>
    </w:r>
  </w:p>
  <w:p w:rsidRDefault="0095628D" w:rsidP="0095628D" w:rsidR="0095628D">
    <w:pPr>
      <w:pStyle w:val="Zaglavlje"/>
      <w:jc w:val="right"/>
    </w:pPr>
    <w:r w:rsidRPr="00195606">
      <w:rPr>
        <w:b/>
        <w:sz w:val="22"/>
        <w:szCs w:val="22"/>
      </w:rPr>
      <w:t xml:space="preserve">   </w:t>
    </w:r>
    <w:r w:rsidRPr="00A67ED0">
      <w:t>Poslovni broj: 4.St-</w:t>
    </w:r>
    <w:r>
      <w:t>205/2018</w:t>
    </w:r>
    <w:r w:rsidRPr="00A67ED0">
      <w:t>-</w:t>
    </w:r>
    <w:r>
      <w:t>22</w:t>
    </w:r>
  </w:p>
  <w:p w:rsidRDefault="002F1110" w:rsidP="00195606" w:rsidR="00180734" w:rsidRPr="00E477F9">
    <w:pPr>
      <w:jc w:val="right"/>
      <w:rPr>
        <w:b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7FA2B93"/>
    <w:multiLevelType w:val="hybridMultilevel"/>
    <w:tmpl w:val="C498A72C"/>
    <w:lvl w:tplc="A582DF52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CB4270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C4F0CED6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8384BED0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A698C826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D5E691D8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9F225BD8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EA1A7B6C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84BE0E7C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E733A"/>
    <w:rsid w:val="00066650"/>
    <w:rsid w:val="00085E7C"/>
    <w:rsid w:val="000B4D96"/>
    <w:rsid w:val="000D5416"/>
    <w:rsid w:val="000E6D83"/>
    <w:rsid w:val="001E733A"/>
    <w:rsid w:val="0024181F"/>
    <w:rsid w:val="002C285B"/>
    <w:rsid w:val="002F1110"/>
    <w:rsid w:val="003C2F22"/>
    <w:rsid w:val="00417EA6"/>
    <w:rsid w:val="0071519E"/>
    <w:rsid w:val="007F7A84"/>
    <w:rsid w:val="00814EDB"/>
    <w:rsid w:val="00815142"/>
    <w:rsid w:val="00853B3E"/>
    <w:rsid w:val="0095628D"/>
    <w:rsid w:val="00981D37"/>
    <w:rsid w:val="00A51DE9"/>
    <w:rsid w:val="00B7506F"/>
    <w:rsid w:val="00D778AF"/>
    <w:rsid w:val="00D8632A"/>
    <w:rsid w:val="00DC4A49"/>
    <w:rsid w:val="00DD0D50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E733A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1E733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E733A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1E733A"/>
  </w:style>
  <w:style w:styleId="Odlomakpopisa" w:type="paragraph">
    <w:name w:val="List Paragraph"/>
    <w:basedOn w:val="Normal"/>
    <w:uiPriority w:val="99"/>
    <w:qFormat/>
    <w:rsid w:val="001E733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E733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E733A"/>
    <w:rPr>
      <w:rFonts w:cs="Tahoma" w:eastAsia="Times New Roman" w:hAnsi="Tahoma" w:asci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DC4A49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DC4A49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5628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5628D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F11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111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111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111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111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2F1110"/>
    <w:rPr>
      <w:rFonts w:hAnsiTheme="minorHAnsi" w:asciiTheme="minorHAnsi"/>
      <w:sz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E733A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1E733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E733A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1E733A"/>
  </w:style>
  <w:style w:styleId="Odlomakpopisa" w:type="paragraph">
    <w:name w:val="List Paragraph"/>
    <w:basedOn w:val="Normal"/>
    <w:uiPriority w:val="99"/>
    <w:qFormat/>
    <w:rsid w:val="001E733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E733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E733A"/>
    <w:rPr>
      <w:rFonts w:ascii="Tahoma" w:cs="Tahoma" w:eastAsia="Times New Roman" w:hAns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DC4A49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DC4A49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5628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5628D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F11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111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111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111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111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2F1110"/>
    <w:rPr>
      <w:rFonts w:asciiTheme="minorHAnsi" w:hAnsiTheme="minorHAns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kolovoza 2018.</izvorni_sadrzaj>
    <derivirana_varijabla naziv="DomainObject.DatumDonosenjaOdluke_1">27.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</izvorni_sadrzaj>
    <derivirana_varijabla naziv="DomainObject.Predmet.Broj_1">205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2018.</izvorni_sadrzaj>
    <derivirana_varijabla naziv="DomainObject.Predmet.DatumOsnivanja_1">16.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</izvorni_sadrzaj>
    <derivirana_varijabla naziv="DomainObject.Predmet.Opis_1">Nastavak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St-205/2018</izvorni_sadrzaj>
    <derivirana_varijabla naziv="DomainObject.Predmet.OznakaBroj_1">St-205/2018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SARE COMMERCE, d.o.o. električne instalacije i trgovina u stečaju</izvorni_sadrzaj>
    <derivirana_varijabla naziv="DomainObject.Predmet.ProtustrankaFormated_1">  Stečajna masa iza SARE COMMERCE, d.o.o. električne instalacije i trgovina u stečaju</derivirana_varijabla>
  </DomainObject.Predmet.ProtustrankaFormated>
  <DomainObject.Predmet.ProtustrankaFormatedOIB>
    <izvorni_sadrzaj>  Stečajna masa iza SARE COMMERCE, d.o.o. električne instalacije i trgovina u stečaju, OIB 81892960896</izvorni_sadrzaj>
    <derivirana_varijabla naziv="DomainObject.Predmet.ProtustrankaFormatedOIB_1">  Stečajna masa iza SARE COMMERCE, d.o.o. električne instalacije i trgovina u stečaju, OIB 81892960896</derivirana_varijabla>
  </DomainObject.Predmet.ProtustrankaFormatedOIB>
  <DomainObject.Predmet.ProtustrankaFormatedWithAdress>
    <izvorni_sadrzaj> Stečajna masa iza SARE COMMERCE, d.o.o. električne instalacije i trgovina u stečaju, Lovretska 10, 21000 Split</izvorni_sadrzaj>
    <derivirana_varijabla naziv="DomainObject.Predmet.ProtustrankaFormatedWithAdress_1"> Stečajna masa iza SARE COMMERCE, d.o.o. električne instalacije i trgovina u stečaju, Lovretska 10, 21000 Split</derivirana_varijabla>
  </DomainObject.Predmet.ProtustrankaFormatedWithAdress>
  <DomainObject.Predmet.ProtustrankaFormatedWithAdressOIB>
    <izvorni_sadrzaj> Stečajna masa iza SARE COMMERCE, d.o.o. električne instalacije i trgovina u stečaju, OIB 81892960896, Lovretska 10, 21000 Split</izvorni_sadrzaj>
    <derivirana_varijabla naziv="DomainObject.Predmet.ProtustrankaFormatedWithAdressOIB_1"> Stečajna masa iza SARE COMMERCE, d.o.o. električne instalacije i trgovina u stečaju, OIB 81892960896, Lovretska 10, 21000 Split</derivirana_varijabla>
  </DomainObject.Predmet.ProtustrankaFormatedWithAdressOIB>
  <DomainObject.Predmet.ProtustrankaWithAdress>
    <izvorni_sadrzaj>Stečajna masa iza SARE COMMERCE, d.o.o. električne instalacije i trgovina u stečaju Lovretska 10, 21000 Split</izvorni_sadrzaj>
    <derivirana_varijabla naziv="DomainObject.Predmet.ProtustrankaWithAdress_1">Stečajna masa iza SARE COMMERCE, d.o.o. električne instalacije i trgovina u stečaju Lovretska 10, 21000 Split</derivirana_varijabla>
  </DomainObject.Predmet.ProtustrankaWithAdress>
  <DomainObject.Predmet.ProtustrankaWithAdressOIB>
    <izvorni_sadrzaj>Stečajna masa iza SARE COMMERCE, d.o.o. električne instalacije i trgovina u stečaju, OIB 81892960896, Lovretska 10, 21000 Split</izvorni_sadrzaj>
    <derivirana_varijabla naziv="DomainObject.Predmet.ProtustrankaWithAdressOIB_1">Stečajna masa iza SARE COMMERCE, d.o.o. električne instalacije i trgovina u stečaju, OIB 81892960896, Lovretska 10, 21000 Split</derivirana_varijabla>
  </DomainObject.Predmet.ProtustrankaWithAdressOIB>
  <DomainObject.Predmet.ProtustrankaNazivFormated>
    <izvorni_sadrzaj>Stečajna masa iza SARE COMMERCE, d.o.o. električne instalacije i trgovina u stečaju</izvorni_sadrzaj>
    <derivirana_varijabla naziv="DomainObject.Predmet.ProtustrankaNazivFormated_1">Stečajna masa iza SARE COMMERCE, d.o.o. električne instalacije i trgovina u stečaju</derivirana_varijabla>
  </DomainObject.Predmet.ProtustrankaNazivFormated>
  <DomainObject.Predmet.ProtustrankaNazivFormatedOIB>
    <izvorni_sadrzaj>Stečajna masa iza SARE COMMERCE, d.o.o. električne instalacije i trgovina u stečaju, OIB 81892960896</izvorni_sadrzaj>
    <derivirana_varijabla naziv="DomainObject.Predmet.ProtustrankaNazivFormatedOIB_1">Stečajna masa iza SARE COMMERCE, d.o.o. električne instalacije i trgovina u stečaju, OIB 81892960896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Grad Split; Ministarstvo financija RH zastupanog po punomoćniku Županijsko državno odvjetništvo u Splitu; Damir Saratlija</izvorni_sadrzaj>
    <derivirana_varijabla naziv="DomainObject.Predmet.StrankaFormated_1">  Grad Split; Ministarstvo financija RH zastupanog po punomoćniku Županijsko državno odvjetništvo u Splitu; Damir Saratlija</derivirana_varijabla>
  </DomainObject.Predmet.StrankaFormated>
  <DomainObject.Predmet.StrankaFormatedOIB>
    <izvorni_sadrzaj>  Grad Split, OIB 78755598868; Ministarstvo financija RH, OIB 18683136487 zastupanog po punomoćniku Županijsko državno odvjetništvo u Splitu; Damir Saratlija, OIB 45364416714</izvorni_sadrzaj>
    <derivirana_varijabla naziv="DomainObject.Predmet.StrankaFormatedOIB_1">  Grad Split, OIB 78755598868; Ministarstvo financija RH, OIB 18683136487 zastupanog po punomoćniku Županijsko državno odvjetništvo u Splitu; Damir Saratlija, OIB 45364416714</derivirana_varijabla>
  </DomainObject.Predmet.StrankaFormatedOIB>
  <DomainObject.Predmet.StrankaFormatedWithAdress>
    <izvorni_sadrzaj> Grad Split, Branimirova obala 17, 21000 Split; Ministarstvo financija RH, Katančićeva 5, 10000 Zagreb zastupanog po punomoćniku Županijsko državno odvjetništvo u Splitu; Damir Saratlija, Cesta Dr. Franje Tuđmana 853, 21217 Kaštel Štafilić</izvorni_sadrzaj>
    <derivirana_varijabla naziv="DomainObject.Predmet.StrankaFormatedWithAdress_1"> Grad Split, Branimirova obala 17, 21000 Split; Ministarstvo financija RH, Katančićeva 5, 10000 Zagreb zastupanog po punomoćniku Županijsko državno odvjetništvo u Splitu; Damir Saratlija, Cesta Dr. Franje Tuđmana 853, 21217 Kaštel Štafilić</derivirana_varijabla>
  </DomainObject.Predmet.StrankaFormatedWithAdress>
  <DomainObject.Predmet.StrankaFormatedWithAdressOIB>
    <izvorni_sadrzaj> Grad Split, OIB 78755598868, Branimirova obala 17, 21000 Split; Ministarstvo financija RH, OIB 18683136487, Katančićeva 5, 10000 Zagreb zastupanog po punomoćniku Županijsko državno odvjetništvo u Splitu; Damir Saratlija, OIB 45364416714, Cesta Dr. Franje Tuđmana 853, 21217 Kaštel Štafilić</izvorni_sadrzaj>
    <derivirana_varijabla naziv="DomainObject.Predmet.StrankaFormatedWithAdressOIB_1"> Grad Split, OIB 78755598868, Branimirova obala 17, 21000 Split; Ministarstvo financija RH, OIB 18683136487, Katančićeva 5, 10000 Zagreb zastupanog po punomoćniku Županijsko državno odvjetništvo u Splitu; Damir Saratlija, OIB 45364416714, Cesta Dr. Franje Tuđmana 853, 21217 Kaštel Štafilić</derivirana_varijabla>
  </DomainObject.Predmet.StrankaFormatedWithAdressOIB>
  <DomainObject.Predmet.StrankaWithAdress>
    <izvorni_sadrzaj>Grad Split Branimirova obala 17,21000 Split,Ministarstvo financija RH Katančićeva 5,10000 Zagreb,Damir Saratlija Cesta Dr. Franje Tuđmana 853,21217 Kaštel Štafilić</izvorni_sadrzaj>
    <derivirana_varijabla naziv="DomainObject.Predmet.StrankaWithAdress_1">Grad Split Branimirova obala 17,21000 Split,Ministarstvo financija RH Katančićeva 5,10000 Zagreb,Damir Saratlija Cesta Dr. Franje Tuđmana 853,21217 Kaštel Štafilić</derivirana_varijabla>
  </DomainObject.Predmet.StrankaWithAdress>
  <DomainObject.Predmet.StrankaWithAdressOIB>
    <izvorni_sadrzaj>Grad Split, OIB 78755598868, Branimirova obala 17,21000 Split,Ministarstvo financija RH, OIB 18683136487, Katančićeva 5,10000 Zagreb,Damir Saratlija, OIB 45364416714, Cesta Dr. Franje Tuđmana 853,21217 Kaštel Štafilić</izvorni_sadrzaj>
    <derivirana_varijabla naziv="DomainObject.Predmet.StrankaWithAdressOIB_1">Grad Split, OIB 78755598868, Branimirova obala 17,21000 Split,Ministarstvo financija RH, OIB 18683136487, Katančićeva 5,10000 Zagreb,Damir Saratlija, OIB 45364416714, Cesta Dr. Franje Tuđmana 853,21217 Kaštel Štafilić</derivirana_varijabla>
  </DomainObject.Predmet.StrankaWithAdressOIB>
  <DomainObject.Predmet.StrankaNazivFormated>
    <izvorni_sadrzaj>Grad Split,Ministarstvo financija RH,Damir Saratlija</izvorni_sadrzaj>
    <derivirana_varijabla naziv="DomainObject.Predmet.StrankaNazivFormated_1">Grad Split,Ministarstvo financija RH,Damir Saratlija</derivirana_varijabla>
  </DomainObject.Predmet.StrankaNazivFormated>
  <DomainObject.Predmet.StrankaNazivFormatedOIB>
    <izvorni_sadrzaj>Grad Split, OIB 78755598868,Ministarstvo financija RH, OIB 18683136487,Damir Saratlija, OIB 45364416714</izvorni_sadrzaj>
    <derivirana_varijabla naziv="DomainObject.Predmet.StrankaNazivFormatedOIB_1">Grad Split, OIB 78755598868,Ministarstvo financija RH, OIB 18683136487,Damir Saratlija, OIB 45364416714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Grad Split</item>
      <item>Ministarstvo financija RH zastupanog po punomoćniku Županijsko državno odvjetništvo u Splitu</item>
      <item>Damir Saratlija</item>
    </izvorni_sadrzaj>
    <derivirana_varijabla naziv="DomainObject.Predmet.StrankaListFormated_1">
      <item>Grad Split</item>
      <item>Ministarstvo financija RH zastupanog po punomoćniku Županijsko državno odvjetništvo u Splitu</item>
      <item>Damir Saratlija</item>
    </derivirana_varijabla>
  </DomainObject.Predmet.StrankaListFormated>
  <DomainObject.Predmet.StrankaListFormatedOIB>
    <izvorni_sadrzaj>
      <item>Grad Split, OIB 78755598868</item>
      <item>Ministarstvo financija RH, OIB 18683136487 zastupanog po punomoćniku Županijsko državno odvjetništvo u Splitu</item>
      <item>Damir Saratlija, OIB 45364416714</item>
    </izvorni_sadrzaj>
    <derivirana_varijabla naziv="DomainObject.Predmet.StrankaListFormatedOIB_1">
      <item>Grad Split, OIB 78755598868</item>
      <item>Ministarstvo financija RH, OIB 18683136487 zastupanog po punomoćniku Županijsko državno odvjetništvo u Splitu</item>
      <item>Damir Saratlija, OIB 45364416714</item>
    </derivirana_varijabla>
  </DomainObject.Predmet.StrankaListFormatedOIB>
  <DomainObject.Predmet.StrankaListFormatedWithAdress>
    <izvorni_sadrzaj>
      <item>Grad Split, Branimirova obala 17, 21000 Split</item>
      <item>Ministarstvo financija RH, Katančićeva 5, 10000 Zagreb zastupanog po punomoćniku Županijsko državno odvjetništvo u Splitu</item>
      <item>Damir Saratlija, Cesta Dr. Franje Tuđmana 853, 21217 Kaštel Štafilić</item>
    </izvorni_sadrzaj>
    <derivirana_varijabla naziv="DomainObject.Predmet.StrankaListFormatedWithAdress_1">
      <item>Grad Split, Branimirova obala 17, 21000 Split</item>
      <item>Ministarstvo financija RH, Katančićeva 5, 10000 Zagreb zastupanog po punomoćniku Županijsko državno odvjetništvo u Splitu</item>
      <item>Damir Saratlija, Cesta Dr. Franje Tuđmana 853, 21217 Kaštel Štafilić</item>
    </derivirana_varijabla>
  </DomainObject.Predmet.StrankaListFormatedWithAdress>
  <DomainObject.Predmet.StrankaListFormatedWithAdressOIB>
    <izvorni_sadrzaj>
      <item>Grad Split, OIB 78755598868, Branimirova obala 17, 21000 Split</item>
      <item>Ministarstvo financija RH, OIB 18683136487, Katančićeva 5, 10000 Zagreb zastupanog po punomoćniku Županijsko državno odvjetništvo u Splitu</item>
      <item>Damir Saratlija, OIB 45364416714, Cesta Dr. Franje Tuđmana 853, 21217 Kaštel Štafilić</item>
    </izvorni_sadrzaj>
    <derivirana_varijabla naziv="DomainObject.Predmet.StrankaListFormatedWithAdressOIB_1">
      <item>Grad Split, OIB 78755598868, Branimirova obala 17, 21000 Split</item>
      <item>Ministarstvo financija RH, OIB 18683136487, Katančićeva 5, 10000 Zagreb zastupanog po punomoćniku Županijsko državno odvjetništvo u Splitu</item>
      <item>Damir Saratlija, OIB 45364416714, Cesta Dr. Franje Tuđmana 853, 21217 Kaštel Štafilić</item>
    </derivirana_varijabla>
  </DomainObject.Predmet.StrankaListFormatedWithAdressOIB>
  <DomainObject.Predmet.StrankaListNazivFormated>
    <izvorni_sadrzaj>
      <item>Grad Split</item>
      <item>Ministarstvo financija RH</item>
      <item>Damir Saratlija</item>
    </izvorni_sadrzaj>
    <derivirana_varijabla naziv="DomainObject.Predmet.StrankaListNazivFormated_1">
      <item>Grad Split</item>
      <item>Ministarstvo financija RH</item>
      <item>Damir Saratlija</item>
    </derivirana_varijabla>
  </DomainObject.Predmet.StrankaListNazivFormated>
  <DomainObject.Predmet.StrankaListNazivFormatedOIB>
    <izvorni_sadrzaj>
      <item>Grad Split, OIB 78755598868</item>
      <item>Ministarstvo financija RH, OIB 18683136487</item>
      <item>Damir Saratlija, OIB 45364416714</item>
    </izvorni_sadrzaj>
    <derivirana_varijabla naziv="DomainObject.Predmet.StrankaListNazivFormatedOIB_1">
      <item>Grad Split, OIB 78755598868</item>
      <item>Ministarstvo financija RH, OIB 18683136487</item>
      <item>Damir Saratlija, OIB 45364416714</item>
    </derivirana_varijabla>
  </DomainObject.Predmet.StrankaListNazivFormatedOIB>
  <DomainObject.Predmet.ProtuStrankaListFormated>
    <izvorni_sadrzaj>
      <item>Stečajna masa iza SARE COMMERCE, d.o.o. električne instalacije i trgovina u stečaju</item>
    </izvorni_sadrzaj>
    <derivirana_varijabla naziv="DomainObject.Predmet.ProtuStrankaListFormated_1">
      <item>Stečajna masa iza SARE COMMERCE, d.o.o. električne instalacije i trgovina u stečaju</item>
    </derivirana_varijabla>
  </DomainObject.Predmet.ProtuStrankaListFormated>
  <DomainObject.Predmet.ProtuStrankaListFormatedOIB>
    <izvorni_sadrzaj>
      <item>Stečajna masa iza SARE COMMERCE, d.o.o. električne instalacije i trgovina u stečaju, OIB 81892960896</item>
    </izvorni_sadrzaj>
    <derivirana_varijabla naziv="DomainObject.Predmet.ProtuStrankaListFormatedOIB_1">
      <item>Stečajna masa iza SARE COMMERCE, d.o.o. električne instalacije i trgovina u stečaju, OIB 81892960896</item>
    </derivirana_varijabla>
  </DomainObject.Predmet.ProtuStrankaListFormatedOIB>
  <DomainObject.Predmet.ProtuStrankaListFormatedWithAdress>
    <izvorni_sadrzaj>
      <item>Stečajna masa iza SARE COMMERCE, d.o.o. električne instalacije i trgovina u stečaju, Lovretska 10, 21000 Split</item>
    </izvorni_sadrzaj>
    <derivirana_varijabla naziv="DomainObject.Predmet.ProtuStrankaListFormatedWithAdress_1">
      <item>Stečajna masa iza SARE COMMERCE, d.o.o. električne instalacije i trgovina u stečaju, Lovretska 10, 21000 Split</item>
    </derivirana_varijabla>
  </DomainObject.Predmet.ProtuStrankaListFormatedWithAdress>
  <DomainObject.Predmet.ProtuStrankaListFormatedWithAdressOIB>
    <izvorni_sadrzaj>
      <item>Stečajna masa iza SARE COMMERCE, d.o.o. električne instalacije i trgovina u stečaju, OIB 81892960896, Lovretska 10, 21000 Split</item>
    </izvorni_sadrzaj>
    <derivirana_varijabla naziv="DomainObject.Predmet.ProtuStrankaListFormatedWithAdressOIB_1">
      <item>Stečajna masa iza SARE COMMERCE, d.o.o. električne instalacije i trgovina u stečaju, OIB 81892960896, Lovretska 10, 21000 Split</item>
    </derivirana_varijabla>
  </DomainObject.Predmet.ProtuStrankaListFormatedWithAdressOIB>
  <DomainObject.Predmet.ProtuStrankaListNazivFormated>
    <izvorni_sadrzaj>
      <item>Stečajna masa iza SARE COMMERCE, d.o.o. električne instalacije i trgovina u stečaju</item>
    </izvorni_sadrzaj>
    <derivirana_varijabla naziv="DomainObject.Predmet.ProtuStrankaListNazivFormated_1">
      <item>Stečajna masa iza SARE COMMERCE, d.o.o. električne instalacije i trgovina u stečaju</item>
    </derivirana_varijabla>
  </DomainObject.Predmet.ProtuStrankaListNazivFormated>
  <DomainObject.Predmet.ProtuStrankaListNazivFormatedOIB>
    <izvorni_sadrzaj>
      <item>Stečajna masa iza SARE COMMERCE, d.o.o. električne instalacije i trgovina u stečaju, OIB 81892960896</item>
    </izvorni_sadrzaj>
    <derivirana_varijabla naziv="DomainObject.Predmet.ProtuStrankaListNazivFormatedOIB_1">
      <item>Stečajna masa iza SARE COMMERCE, d.o.o. električne instalacije i trgovina u stečaju, OIB 81892960896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</izvorni_sadrzaj>
    <derivirana_varijabla naziv="DomainObject.Predmet.OstaliListFormated_1">
      <item>Županijsko državno odvjetništvo u Splitu punomoćnik sudionika u postupku Ministarstvo financija RH</item>
    </derivirana_varijabla>
  </DomainObject.Predmet.OstaliListFormated>
  <DomainObject.Predmet.OstaliListFormatedOIB>
    <izvorni_sadrzaj>
      <item>Županijsko državno odvjetništvo u Splitu punomoćnik sudionika u postupku Ministarstvo financija RH</item>
    </izvorni_sadrzaj>
    <derivirana_varijabla naziv="DomainObject.Predmet.OstaliListFormatedOIB_1">
      <item>Županijsko državno odvjetništvo u Splitu punomoćnik sudionika u postupku Ministarstvo financija RH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_1">
      <item>Županijsko državno odvjetništvo u Splitu, Gundulićeva 29a, 21000 Split punomoćnik sudionika u postupku Ministarstvo financija RH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OIB_1">
      <item>Županijsko državno odvjetništvo u Splitu, Gundulićeva 29a, 21000 Split punomoćnik sudionika u postupku Ministarstvo financija RH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kolovoza 2018.</izvorni_sadrzaj>
    <derivirana_varijabla naziv="DomainObject.Datum_1">27.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Grad Split i dr.</izvorni_sadrzaj>
    <derivirana_varijabla naziv="DomainObject.Predmet.StrankaIDrugi_1">Grad Split i dr.</derivirana_varijabla>
  </DomainObject.Predmet.StrankaIDrugi>
  <DomainObject.Predmet.ProtustrankaIDrugi>
    <izvorni_sadrzaj>Stečajna masa iza SARE COMMERCE, d.o.o. električne instalacije i trgovina u stečaju</izvorni_sadrzaj>
    <derivirana_varijabla naziv="DomainObject.Predmet.ProtustrankaIDrugi_1">Stečajna masa iza SARE COMMERCE, d.o.o. električne instalacije i trgovina u stečaju</derivirana_varijabla>
  </DomainObject.Predmet.ProtustrankaIDrugi>
  <DomainObject.Predmet.StrankaIDrugiAdressOIB>
    <izvorni_sadrzaj>Grad Split, OIB 78755598868, Branimirova obala 17, 21000 Split i dr.</izvorni_sadrzaj>
    <derivirana_varijabla naziv="DomainObject.Predmet.StrankaIDrugiAdressOIB_1">Grad Split, OIB 78755598868, Branimirova obala 17, 21000 Split i dr.</derivirana_varijabla>
  </DomainObject.Predmet.StrankaIDrugiAdressOIB>
  <DomainObject.Predmet.ProtustrankaIDrugiAdressOIB>
    <izvorni_sadrzaj>Stečajna masa iza SARE COMMERCE, d.o.o. električne instalacije i trgovina u stečaju, OIB 81892960896, Lovretska 10, 21000 Split</izvorni_sadrzaj>
    <derivirana_varijabla naziv="DomainObject.Predmet.ProtustrankaIDrugiAdressOIB_1">Stečajna masa iza SARE COMMERCE, d.o.o. električne instalacije i trgovina u stečaju, OIB 81892960896, Lovretska 10,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SARE COMMERCE, d.o.o. električne instalacije i trgovina u stečaju</item>
      <item>Grad Split</item>
      <item>Ministarstvo financija RH</item>
      <item>Županijsko državno odvjetništvo u Splitu</item>
      <item>Damir Saratlija</item>
    </izvorni_sadrzaj>
    <derivirana_varijabla naziv="DomainObject.Predmet.SudioniciListNaziv_1">
      <item>Stečajna masa iza SARE COMMERCE, d.o.o. električne instalacije i trgovina u stečaju</item>
      <item>Grad Split</item>
      <item>Ministarstvo financija RH</item>
      <item>Županijsko državno odvjetništvo u Splitu</item>
      <item>Damir Saratlija</item>
    </derivirana_varijabla>
  </DomainObject.Predmet.SudioniciListNaziv>
  <DomainObject.Predmet.SudioniciListAdressOIB>
    <izvorni_sadrzaj>
      <item>Stečajna masa iza SARE COMMERCE, d.o.o. električne instalacije i trgovina u stečaju, OIB 81892960896, Lovretska 10,21000 Split</item>
      <item>Grad Split, OIB 78755598868, Branimirova obala 17,21000 Split</item>
      <item>Ministarstvo financija RH, OIB 18683136487, Katančićeva 5,10000 Zagreb</item>
      <item>Županijsko državno odvjetništvo u Splitu, Gundulićeva 29a,21000 Split</item>
      <item>Damir Saratlija, OIB 45364416714, Cesta Dr. Franje Tuđmana 853,21217 Kaštel Štafilić</item>
    </izvorni_sadrzaj>
    <derivirana_varijabla naziv="DomainObject.Predmet.SudioniciListAdressOIB_1">
      <item>Stečajna masa iza SARE COMMERCE, d.o.o. električne instalacije i trgovina u stečaju, OIB 81892960896, Lovretska 10,21000 Split</item>
      <item>Grad Split, OIB 78755598868, Branimirova obala 17,21000 Split</item>
      <item>Ministarstvo financija RH, OIB 18683136487, Katančićeva 5,10000 Zagreb</item>
      <item>Županijsko državno odvjetništvo u Splitu, Gundulićeva 29a,21000 Split</item>
      <item>Damir Saratlija, OIB 45364416714, Cesta Dr. Franje Tuđmana 853,21217 Kaštel Štafilić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81892960896</item>
      <item>, OIB 78755598868</item>
      <item>, OIB 18683136487</item>
      <item>, OIB null</item>
      <item>, OIB 45364416714</item>
    </izvorni_sadrzaj>
    <derivirana_varijabla naziv="DomainObject.Predmet.SudioniciListNazivOIB_1">
      <item>, OIB 81892960896</item>
      <item>, OIB 78755598868</item>
      <item>, OIB 18683136487</item>
      <item>, OIB null</item>
      <item>, OIB 45364416714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314</properties:Words>
  <properties:Characters>1708</properties:Characters>
  <properties:Lines>59</properties:Lines>
  <properties:Paragraphs>21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2018-08-27T11:45:00Z</dcterms:created>
  <dc:creator>Katarina Mikulić</dc:creator>
  <cp:lastModifiedBy>Katarina Mikulić</cp:lastModifiedBy>
  <cp:lastPrinted>2018-08-27T12:13:00Z</cp:lastPrinted>
  <dcterms:modified xmlns:xsi="http://www.w3.org/2001/XMLSchema-instance" xsi:type="dcterms:W3CDTF">2018-08-27T12:13:00Z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(ISPRAVAK RJEŠENJA.docx)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