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6E1C7D" w:rsidR="006E1C7D">
        <w:tc>
          <w:tcPr>
            <w:tcW w:type="dxa" w:w="2877"/>
            <w:hideMark/>
          </w:tcPr>
          <w:p w:rsidRDefault="006E1C7D" w:rsidR="006E1C7D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1C7D" w:rsidR="006E1C7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Republika Hrvatska</w:t>
            </w:r>
          </w:p>
          <w:p w:rsidRDefault="006E1C7D" w:rsidR="006E1C7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Trgovački sud u Varaždinu</w:t>
            </w:r>
          </w:p>
          <w:p w:rsidRDefault="006E1C7D" w:rsidR="006E1C7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Varaždin, Braće Radić 2</w:t>
            </w:r>
          </w:p>
        </w:tc>
      </w:tr>
    </w:tbl>
    <w:p w14:textId="d791194" w14:paraId="d791194" w:rsidRDefault="006E1C7D" w:rsidP="006E1C7D" w:rsidR="006E1C7D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E1C7D" w:rsidR="006E1C7D">
        <w:trPr>
          <w:jc w:val="right"/>
        </w:trPr>
        <w:tc>
          <w:tcPr>
            <w:tcW w:type="dxa" w:w="4320"/>
            <w:hideMark/>
          </w:tcPr>
          <w:p w:rsidRDefault="00917140" w:rsidP="00917140" w:rsidR="006E1C7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r w:rsidR="006E1C7D">
              <w:rPr>
                <w:lang w:eastAsia="en-US" w:val="en-US"/>
              </w:rPr>
              <w:t>Poslovni broj:  6 St-954/2016-</w:t>
            </w:r>
            <w:r>
              <w:rPr>
                <w:lang w:eastAsia="en-US" w:val="en-US"/>
              </w:rPr>
              <w:t>58</w:t>
            </w:r>
          </w:p>
        </w:tc>
      </w:tr>
    </w:tbl>
    <w:p w:rsidRDefault="006E1C7D" w:rsidP="006E1C7D" w:rsidR="006E1C7D">
      <w:pPr>
        <w:tabs>
          <w:tab w:pos="4050" w:val="left"/>
        </w:tabs>
        <w:jc w:val="center"/>
      </w:pPr>
    </w:p>
    <w:p w:rsidRDefault="006E1C7D" w:rsidP="006E1C7D" w:rsidR="006E1C7D">
      <w:pPr>
        <w:tabs>
          <w:tab w:pos="4050" w:val="left"/>
        </w:tabs>
        <w:spacing w:after="0"/>
        <w:jc w:val="center"/>
      </w:pPr>
    </w:p>
    <w:p w:rsidRDefault="006E1C7D" w:rsidP="006E1C7D" w:rsidR="006E1C7D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6E1C7D" w:rsidP="006E1C7D" w:rsidR="006E1C7D">
      <w:pPr>
        <w:tabs>
          <w:tab w:pos="4050" w:val="left"/>
        </w:tabs>
        <w:spacing w:after="0"/>
        <w:jc w:val="center"/>
      </w:pPr>
    </w:p>
    <w:p w:rsidRDefault="006E1C7D" w:rsidP="006E1C7D" w:rsidR="006E1C7D">
      <w:pPr>
        <w:spacing w:after="0"/>
        <w:jc w:val="center"/>
      </w:pPr>
      <w:r>
        <w:t>R J E Š E N J E</w:t>
      </w:r>
    </w:p>
    <w:p w:rsidRDefault="006E1C7D" w:rsidP="006E1C7D" w:rsidR="006E1C7D">
      <w:pPr>
        <w:spacing w:after="0"/>
      </w:pPr>
    </w:p>
    <w:p w:rsidRDefault="006E1C7D" w:rsidP="006E1C7D" w:rsidR="006E1C7D">
      <w:pPr>
        <w:spacing w:after="0"/>
      </w:pPr>
    </w:p>
    <w:p w:rsidRDefault="006E1C7D" w:rsidP="006E1C7D" w:rsidR="006E1C7D">
      <w:pPr>
        <w:spacing w:after="0"/>
        <w:jc w:val="both"/>
      </w:pPr>
      <w:r>
        <w:tab/>
        <w:t xml:space="preserve">Trgovački sud u Varaždinu, po sucu toga suda Hugu Wedemeyeru, u stečajnom postupku nad stečajnim dužnikom </w:t>
      </w:r>
      <w:r>
        <w:rPr>
          <w:bCs/>
        </w:rPr>
        <w:t>ALESSI d.o.o., OIB: 20016790772, sa sjedištem u Trg kralja Tomislava br. 6, 42000 Varaždin</w:t>
      </w:r>
      <w:r>
        <w:t>, kojeg zastupa stečajni upravitelj Tomislav Đuričin, iz Varaždina, Dravs</w:t>
      </w:r>
      <w:r w:rsidR="00917140">
        <w:t>ka poljana br. 1, izvan ročišta</w:t>
      </w:r>
      <w:r>
        <w:t xml:space="preserve"> 1</w:t>
      </w:r>
      <w:r w:rsidR="00917140">
        <w:t>4</w:t>
      </w:r>
      <w:r>
        <w:t>. ožujka 2018.</w:t>
      </w:r>
    </w:p>
    <w:p w:rsidRDefault="006E1C7D" w:rsidP="006E1C7D" w:rsidR="006E1C7D">
      <w:pPr>
        <w:spacing w:after="0"/>
        <w:jc w:val="both"/>
      </w:pPr>
    </w:p>
    <w:p w:rsidRDefault="006E1C7D" w:rsidP="006E1C7D" w:rsidR="006E1C7D">
      <w:pPr>
        <w:spacing w:after="0"/>
      </w:pPr>
    </w:p>
    <w:p w:rsidRDefault="006E1C7D" w:rsidP="006E1C7D" w:rsidR="006E1C7D">
      <w:pPr>
        <w:spacing w:after="0"/>
        <w:jc w:val="center"/>
      </w:pPr>
      <w:r>
        <w:t>r i j e š i o    j e</w:t>
      </w:r>
    </w:p>
    <w:p w:rsidRDefault="006E1C7D" w:rsidP="006E1C7D" w:rsidR="006E1C7D">
      <w:pPr>
        <w:spacing w:after="0"/>
        <w:jc w:val="center"/>
        <w:rPr>
          <w:b/>
        </w:rPr>
      </w:pPr>
    </w:p>
    <w:p w:rsidRDefault="006E1C7D" w:rsidP="006E1C7D" w:rsidR="006E1C7D">
      <w:pPr>
        <w:spacing w:after="0"/>
        <w:jc w:val="center"/>
        <w:rPr>
          <w:b/>
        </w:rPr>
      </w:pPr>
    </w:p>
    <w:p w:rsidRDefault="006E1C7D" w:rsidP="006E1C7D" w:rsidR="006E1C7D">
      <w:pPr>
        <w:pStyle w:val="Odlomakpopisa"/>
        <w:numPr>
          <w:ilvl w:val="0"/>
          <w:numId w:val="48"/>
        </w:numPr>
        <w:spacing w:after="0"/>
      </w:pPr>
      <w:r>
        <w:t>Utvrđuje se da je kupac MIROSLAV EVIĆ, OIB: 20555102745, iz Varaždina, Juraja Križanića 61, ponudio najveću cijenu i da su ispunjene pretpostavke da mu se dosudi nekretnina stečajnog dužnika upisana kod Općinskog suda u Varaždinu, zemljišno-knjižni odjel Varaždin, k.o. Donji Kućan, z.k. ul. broj 980, broj kat. čestice 595/6, Ulica Zelengaj, dvorište od 45 m2, dvorište od 53 m2, stambena zgrada, ulica Zelengaj 78 m2, ukupne površine 176 m2.</w:t>
      </w:r>
    </w:p>
    <w:p w:rsidRDefault="006E1C7D" w:rsidP="006E1C7D" w:rsidR="006E1C7D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 MIROSLAVU EVIĆU, OIB: 20555102745, iz Varaždina, Juraja Križanića 61, za cijenu u iznosu od 276.000,00  kuna.</w:t>
      </w:r>
    </w:p>
    <w:p w:rsidRDefault="006E1C7D" w:rsidP="006E1C7D" w:rsidR="006E1C7D">
      <w:pPr>
        <w:pStyle w:val="Odlomakpopisa"/>
        <w:numPr>
          <w:ilvl w:val="0"/>
          <w:numId w:val="48"/>
        </w:numPr>
        <w:spacing w:after="0"/>
      </w:pPr>
      <w:r>
        <w:t>Nalaže se kupcu MIROSLAVU EVIĆU, OIB: 20555102745, iz Varaždina, Juraja Križanića 61, da u roku od 45 dana od dana objave rješenja o dosudi na e-Oglasnoj ploči sud uplati iznos preostale kupovnine od 248.900,00 kuna na račun Financijske agencije IBAN : HR1123900011300028787, model HR11.</w:t>
      </w:r>
    </w:p>
    <w:p w:rsidRDefault="006E1C7D" w:rsidP="006E1C7D" w:rsidR="006E1C7D">
      <w:pPr>
        <w:spacing w:after="0"/>
        <w:ind w:firstLine="32" w:left="928"/>
        <w:contextualSpacing/>
        <w:jc w:val="both"/>
      </w:pPr>
      <w:r>
        <w:t>Pod "Poziv na broj" (PNB), kao podatak prvi (P1) treba upisati broj 63754, a kao podatak drugi (P2) broj koji je sadržan u tablici pod rednim brojem VII (Lista ponuditelja sa zadnjom najvišom valjanom ponudom u  nadmetanju) – 18651.</w:t>
      </w:r>
    </w:p>
    <w:p w:rsidRDefault="006E1C7D" w:rsidP="006E1C7D" w:rsidR="006E1C7D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6E1C7D" w:rsidP="006E1C7D" w:rsidR="006E1C7D">
      <w:pPr>
        <w:spacing w:after="0"/>
        <w:ind w:left="928"/>
        <w:contextualSpacing/>
        <w:jc w:val="both"/>
      </w:pPr>
      <w:r>
        <w:t>Prilikom uplate kupovnine na račun Agencije IBAN: HR1123900011300028787, potrebno je da uplatitelj u polje 71A na SWIFT-u ili na obrascu naloga za plaćanje u polje "Opcija troška" naznači opciju  "OUR".</w:t>
      </w:r>
    </w:p>
    <w:p w:rsidRDefault="006E1C7D" w:rsidP="006E1C7D" w:rsidR="006E1C7D">
      <w:pPr>
        <w:pStyle w:val="Odlomakpopisa"/>
        <w:numPr>
          <w:ilvl w:val="0"/>
          <w:numId w:val="48"/>
        </w:numPr>
        <w:spacing w:after="0"/>
      </w:pPr>
      <w:r>
        <w:t>Nekretnina iz točke 1) izreke ovoga rješenja predati će se kupcu nakon što kupac u roku od 45 dana od dana objave rješenja o dosudi na e-Oglasnoj ploči suda položi razliku kupovnine i nakon što ovo rješenje postane pravomoćno.</w:t>
      </w:r>
    </w:p>
    <w:p w:rsidRDefault="006E1C7D" w:rsidP="006E1C7D" w:rsidR="006E1C7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Nakon pravomoćnosti ovog rješenja i nakon što kupac položi razliku kupovnine Zemljišnoknjižni odjel Općinskog suda u Varaždinu će u korist kupca</w:t>
      </w:r>
      <w:r>
        <w:t xml:space="preserve"> </w:t>
      </w:r>
      <w:r>
        <w:lastRenderedPageBreak/>
        <w:t xml:space="preserve">MIROSLAVA EVIĆA, OIB: 20555102745, iz Varaždina, Juraja Križanića 61, </w:t>
      </w:r>
      <w:r>
        <w:rPr>
          <w:rFonts w:cs="Times New Roman"/>
        </w:rPr>
        <w:t>upisati pravo vlasništva na nekretnini iz točke 1) izreke ovog rješenja.</w:t>
      </w:r>
    </w:p>
    <w:p w:rsidRDefault="006E1C7D" w:rsidP="006E1C7D" w:rsidR="006E1C7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Z-4545/13, Z-2399/2017, Z-6304/08, Z-65/11, Z-2649/11, Z-6228/12 i Z-8519/2017, kao i brisanje zabilježbe rješenja o dosudi.</w:t>
      </w:r>
    </w:p>
    <w:p w:rsidRDefault="006E1C7D" w:rsidP="006E1C7D" w:rsidR="006E1C7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zabilježba rješenja o dosudi odmah po primitku  ovog  rješenja. </w:t>
      </w:r>
    </w:p>
    <w:p w:rsidRDefault="006E1C7D" w:rsidP="006E1C7D" w:rsidR="006E1C7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Varaždinu upis prava  vlasništva na nekretnini  iz točke 1) izreke ovog rješenja za korist kupca</w:t>
      </w:r>
      <w:r>
        <w:t xml:space="preserve"> MIROSLAVA EVIĆA, OIB: 20555102745, iz Varaždina, Juraja Križanića 61, </w:t>
      </w:r>
      <w:r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6E1C7D" w:rsidP="006E1C7D" w:rsidR="006E1C7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Varaždinu brisanje prava i tereta u skladu s točkom 6) izreke ovog rješenja nakon pravomoćnosti ovog rješenja i nakon što kupac položi kupovninu.</w:t>
      </w:r>
    </w:p>
    <w:p w:rsidRDefault="006E1C7D" w:rsidP="006E1C7D" w:rsidR="006E1C7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otpravak ovog rješenja.</w:t>
      </w:r>
    </w:p>
    <w:p w:rsidRDefault="006E1C7D" w:rsidP="006E1C7D" w:rsidR="006E1C7D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928"/>
      </w:pPr>
    </w:p>
    <w:p w:rsidRDefault="006E1C7D" w:rsidP="006E1C7D" w:rsidR="006E1C7D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E1C7D" w:rsidP="006E1C7D" w:rsidR="006E1C7D">
      <w:pPr>
        <w:spacing w:after="0"/>
        <w:jc w:val="center"/>
        <w:rPr>
          <w:rFonts w:cs="Times New Roman"/>
        </w:rPr>
      </w:pPr>
    </w:p>
    <w:p w:rsidRDefault="006E1C7D" w:rsidP="006E1C7D" w:rsidR="006E1C7D">
      <w:pPr>
        <w:spacing w:after="0"/>
        <w:jc w:val="both"/>
        <w:rPr>
          <w:rFonts w:cs="Times New Roman"/>
        </w:rPr>
      </w:pPr>
    </w:p>
    <w:p w:rsidRDefault="006E1C7D" w:rsidP="006E1C7D" w:rsidR="006E1C7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Financijska agencija dostavila je sudu 28. veljače 2018. izvještaj o provedenoj elektroničkoj javnoj dražbi (identifikator nadmetanja 6375) od 22. veljače 2018., Klasa: O/110-10/17-01/893, Ur. br. 07-01-18-108, kojim je obavijestila sud da je za nekretninu iz točke 1) izreke ovog rješenja o dosudi nadmetanje završeno 21. veljače 2018. i da je najvišu ponudu na elektroničkoj javnoj dražbi dao</w:t>
      </w:r>
      <w:r>
        <w:t xml:space="preserve"> MIROSLAV EVIĆ, OIB: 20555102745, iz Varaždina, Juraja Križanića 61,</w:t>
      </w:r>
      <w:r>
        <w:rPr>
          <w:rFonts w:cs="Times New Roman"/>
        </w:rPr>
        <w:t xml:space="preserve"> u iznosu od </w:t>
      </w:r>
      <w:r>
        <w:t>276.000,00</w:t>
      </w:r>
      <w:r>
        <w:rPr>
          <w:rFonts w:cs="Times New Roman"/>
        </w:rPr>
        <w:t xml:space="preserve"> kuna, a čija je ponuda valjana. Osim navedenog kupca u nadmetanju su sudjelovali: Mateja Minđek, Gustava Krkleca 8, Sveti Ilija, OIB: 82766729918, Goran Funtak, Matije Gupca 18, Kućan Marof, OIB: 53500163021, Marko Poljan, Luke Botića 11, Varaždin, OIB: 30559852552 i Men-Ars .o.o., Zagrebačka 31, Varaždin, OIB: 14297783402.</w:t>
      </w:r>
    </w:p>
    <w:p w:rsidRDefault="006E1C7D" w:rsidP="006E1C7D" w:rsidR="006E1C7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>MIROSLAV EVIĆ, OIB: 20555102745, iz Varaždina, Juraja Križanića 61,</w:t>
      </w:r>
      <w:r>
        <w:rPr>
          <w:rFonts w:cs="Times New Roman"/>
        </w:rPr>
        <w:t xml:space="preserve"> ponudio najveću cijenu jer je za nekretninu iz točke 1) rješenja o dosudi ponudio cijenu u iznosu od 276.000,00 kuna, te da su ispunjene pretpostavke da mu se nekretnina dosudi.</w:t>
      </w:r>
    </w:p>
    <w:p w:rsidRDefault="006E1C7D" w:rsidP="006E1C7D" w:rsidR="006E1C7D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Kupac je uplatio iznos jamčevine od 27.100,00 kuna, te  stoga  mora uplatiti  razliku  kupovnine u  iznosu od 248.900,00 kuna.</w:t>
      </w:r>
    </w:p>
    <w:p w:rsidRDefault="006E1C7D" w:rsidP="006E1C7D" w:rsidR="006E1C7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Nekretnina će se predati kupcu nakon što u roku od 45 dana od dana objave rješenja o dosudi na e-Oglasnoj ploči položi razliku  kupovnine u  iznosu od 248.900,00 kuna i  nakon što ovo  rješenje postane  pravomoćno.</w:t>
      </w:r>
      <w:r>
        <w:rPr>
          <w:rFonts w:cs="Times New Roman"/>
        </w:rPr>
        <w:tab/>
      </w:r>
    </w:p>
    <w:p w:rsidRDefault="006E1C7D" w:rsidP="006E1C7D" w:rsidR="003C2B9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</w:t>
      </w:r>
      <w:r w:rsidR="0060689B">
        <w:rPr>
          <w:rFonts w:cs="Times New Roman"/>
        </w:rPr>
        <w:t>rimjenom odredbe čl. 103., 106. i</w:t>
      </w:r>
      <w:r>
        <w:rPr>
          <w:rFonts w:cs="Times New Roman"/>
        </w:rPr>
        <w:t xml:space="preserve"> 108. Ovršnog zakona (Narodne novine br. 112/12., 25/13. i 93/14.), te čl. 26. Pravilnika o načinu i postupku </w:t>
      </w:r>
    </w:p>
    <w:p w:rsidRDefault="003C2B9D" w:rsidP="006E1C7D" w:rsidR="003C2B9D">
      <w:pPr>
        <w:spacing w:after="0"/>
        <w:jc w:val="both"/>
        <w:rPr>
          <w:rFonts w:cs="Times New Roman"/>
        </w:rPr>
      </w:pPr>
    </w:p>
    <w:p w:rsidRDefault="003C2B9D" w:rsidP="006E1C7D" w:rsidR="003C2B9D">
      <w:pPr>
        <w:spacing w:after="0"/>
        <w:jc w:val="both"/>
        <w:rPr>
          <w:rFonts w:cs="Times New Roman"/>
        </w:rPr>
      </w:pPr>
    </w:p>
    <w:p w:rsidRDefault="006E1C7D" w:rsidP="006E1C7D" w:rsidR="006E1C7D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provedbe prodaje nekretnina i pokretnina u ovršnom postupku (Narodne novine br. 156/14.) odlučio kao u izreci ovog rješenja o dosudi.</w:t>
      </w:r>
    </w:p>
    <w:p w:rsidRDefault="006E1C7D" w:rsidP="006E1C7D" w:rsidR="006E1C7D">
      <w:pPr>
        <w:spacing w:after="0"/>
        <w:ind w:firstLine="708"/>
        <w:jc w:val="both"/>
      </w:pPr>
    </w:p>
    <w:p w:rsidRDefault="006E1C7D" w:rsidP="006E1C7D" w:rsidR="006E1C7D">
      <w:pPr>
        <w:spacing w:after="0"/>
        <w:ind w:firstLine="708"/>
        <w:jc w:val="both"/>
      </w:pPr>
    </w:p>
    <w:p w:rsidRDefault="00917140" w:rsidP="006E1C7D" w:rsidR="006E1C7D">
      <w:pPr>
        <w:spacing w:after="0"/>
        <w:jc w:val="center"/>
      </w:pPr>
      <w:r>
        <w:t>U Varaždinu 14</w:t>
      </w:r>
      <w:r w:rsidR="006E1C7D">
        <w:t>. ožujka 2018.</w:t>
      </w:r>
    </w:p>
    <w:p w:rsidRDefault="006E1C7D" w:rsidP="006E1C7D" w:rsidR="006E1C7D">
      <w:pPr>
        <w:spacing w:after="0"/>
        <w:jc w:val="center"/>
      </w:pPr>
    </w:p>
    <w:p w:rsidRDefault="006E1C7D" w:rsidP="006E1C7D" w:rsidR="006E1C7D">
      <w:pPr>
        <w:spacing w:after="0"/>
        <w:ind w:left="6372"/>
        <w:jc w:val="both"/>
      </w:pPr>
      <w:r>
        <w:t xml:space="preserve">     Sudac:                    </w:t>
      </w:r>
    </w:p>
    <w:p w:rsidRDefault="006E1C7D" w:rsidP="006E1C7D" w:rsidR="006E1C7D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6E1C7D" w:rsidP="006E1C7D" w:rsidR="006E1C7D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6E1C7D" w:rsidP="006E1C7D" w:rsidR="006E1C7D">
      <w:pPr>
        <w:spacing w:after="0"/>
        <w:jc w:val="center"/>
      </w:pPr>
    </w:p>
    <w:p w:rsidRDefault="006E1C7D" w:rsidP="006E1C7D" w:rsidR="006E1C7D">
      <w:pPr>
        <w:spacing w:after="0"/>
        <w:jc w:val="center"/>
      </w:pPr>
    </w:p>
    <w:p w:rsidRDefault="006E1C7D" w:rsidP="006E1C7D" w:rsidR="006E1C7D">
      <w:pPr>
        <w:spacing w:after="0"/>
        <w:jc w:val="center"/>
      </w:pPr>
      <w:r>
        <w:t xml:space="preserve">                                                                                     Za točnost otpravka-ovlašteni službenik :</w:t>
      </w:r>
    </w:p>
    <w:p w:rsidRDefault="006E1C7D" w:rsidP="006E1C7D" w:rsidR="006E1C7D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6E1C7D" w:rsidP="006E1C7D" w:rsidR="006E1C7D">
      <w:pPr>
        <w:spacing w:after="0"/>
        <w:jc w:val="center"/>
      </w:pPr>
    </w:p>
    <w:p w:rsidRDefault="006E1C7D" w:rsidP="006E1C7D" w:rsidR="006E1C7D">
      <w:pPr>
        <w:spacing w:after="0"/>
        <w:jc w:val="center"/>
      </w:pPr>
    </w:p>
    <w:p w:rsidRDefault="006E1C7D" w:rsidP="006E1C7D" w:rsidR="006E1C7D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6E1C7D" w:rsidP="006E1C7D" w:rsidR="006E1C7D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žalbu može podnijeti stečajni upravitelj, razlučni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6E1C7D" w:rsidP="006E1C7D" w:rsidR="006E1C7D">
      <w:pPr>
        <w:spacing w:after="0"/>
        <w:jc w:val="both"/>
        <w:rPr>
          <w:rFonts w:cs="Times New Roman"/>
        </w:rPr>
      </w:pPr>
    </w:p>
    <w:p w:rsidRDefault="006E1C7D" w:rsidP="006E1C7D" w:rsidR="006E1C7D">
      <w:pPr>
        <w:spacing w:after="0"/>
        <w:jc w:val="both"/>
        <w:rPr>
          <w:rFonts w:cs="Times New Roman"/>
        </w:rPr>
      </w:pPr>
    </w:p>
    <w:p w:rsidRDefault="006E1C7D" w:rsidP="006E1C7D" w:rsidR="006E1C7D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E1C7D" w:rsidP="006E1C7D" w:rsidR="006E1C7D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6E1C7D" w:rsidP="006E1C7D" w:rsidR="006E1C7D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Varaždinu, odmah radi zabilježbe rješenja o dosudi,</w:t>
      </w:r>
    </w:p>
    <w:p w:rsidRDefault="006E1C7D" w:rsidP="006E1C7D" w:rsidR="006E1C7D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Varaždinu, po pravomoćnosti, </w:t>
      </w:r>
    </w:p>
    <w:p w:rsidRDefault="006E1C7D" w:rsidP="006E1C7D" w:rsidR="006E1C7D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Ulica grada Vukovara 70, Zagreb,  nakon pravomoćnosti s klauzulom pravomoćnosti.</w:t>
      </w:r>
    </w:p>
    <w:p w:rsidRDefault="006E1C7D" w:rsidP="006E1C7D" w:rsidR="006E1C7D">
      <w:pPr>
        <w:tabs>
          <w:tab w:pos="6420" w:val="left"/>
        </w:tabs>
        <w:spacing w:after="0"/>
        <w:jc w:val="both"/>
      </w:pPr>
    </w:p>
    <w:p w:rsidRDefault="006E1C7D" w:rsidP="006E1C7D" w:rsidR="006E1C7D">
      <w:pPr>
        <w:pStyle w:val="NormaleSPIS"/>
      </w:pPr>
    </w:p>
    <w:p w:rsidRDefault="006E1C7D" w:rsidP="006E1C7D" w:rsidR="006E1C7D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E1C7D" w:rsidP="006E1C7D" w:rsidR="006E1C7D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917140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56A" w:rsidP="00537B78" w:rsidR="00EF656A">
      <w:r>
        <w:separator/>
      </w:r>
    </w:p>
  </w:endnote>
  <w:endnote w:id="0" w:type="continuationSeparator">
    <w:p w:rsidRDefault="00EF656A" w:rsidP="00537B78" w:rsidR="00EF6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8990975"/>
      <w:docPartObj>
        <w:docPartGallery w:val="Page Numbers (Bottom of Page)"/>
        <w:docPartUnique/>
      </w:docPartObj>
    </w:sdtPr>
    <w:sdtEndPr/>
    <w:sdtContent>
      <w:p w:rsidRDefault="00917140" w:rsidR="0091714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B9D">
          <w:t>3</w:t>
        </w:r>
        <w:r>
          <w:fldChar w:fldCharType="end"/>
        </w:r>
      </w:p>
    </w:sdtContent>
  </w:sdt>
  <w:p w:rsidRDefault="00917140" w:rsidR="009171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56A" w:rsidP="00537B78" w:rsidR="00EF656A">
      <w:r>
        <w:separator/>
      </w:r>
    </w:p>
  </w:footnote>
  <w:footnote w:id="0" w:type="continuationSeparator">
    <w:p w:rsidRDefault="00EF656A" w:rsidP="00537B78" w:rsidR="00EF65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140" w:rsidR="008333A9">
    <w:pPr>
      <w:pStyle w:val="Zaglavlje"/>
    </w:pPr>
    <w:r>
      <w:rPr>
        <w:rStyle w:val="PozadinaSvijetloCrvena"/>
        <w:shd w:fill="auto" w:color="auto" w:val="clear"/>
      </w:rPr>
      <w:t>Poslovni broj : 6 St-954/2016-58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B9D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469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89B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7D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3A9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140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C2C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56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E1C7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E1C7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E1C7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E1C7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757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kupac Miroslav Ević</izvorni_sadrzaj>
    <derivirana_varijabla naziv="DomainObject.Primjedba_1">Rješenje o dosudi kupac Miroslav Ević</derivirana_varijabla>
  </DomainObject.Primjedba>
  <DomainObject.Oznaka>
    <izvorni_sadrzaj>St-954/2016-58</izvorni_sadrzaj>
    <derivirana_varijabla naziv="DomainObject.Oznaka_1">St-954/2016-58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St-954/2016-58</izvorni_sadrzaj>
    <derivirana_varijabla naziv="DomainObject.PoslovniBrojDokumenta_1">St-954/2016-58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783CE-AF2D-48AB-98D6-94C76683BB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986</properties:Words>
  <properties:Characters>5298</properties:Characters>
  <properties:Lines>128</properties:Lines>
  <properties:Paragraphs>39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2018-03-16T12:53:00Z</cp:lastPrinted>
  <dcterms:modified xmlns:xsi="http://www.w3.org/2001/XMLSchema-instance" xsi:type="dcterms:W3CDTF">2018-03-16T12:55:00Z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St-954/2016-58 / Odluka - Rješenje - dosuda (odluka_St-954_2016-58.docx)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