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3034" w14:paraId="3063034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5D6120">
        <w:rPr>
          <w:rFonts w:hAnsi="Times New Roman" w:ascii="Times New Roman"/>
          <w:szCs w:val="24"/>
          <w:lang w:val="hr-HR"/>
        </w:rPr>
        <w:t>154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5D6120">
        <w:rPr>
          <w:rFonts w:hAnsi="Times New Roman" w:ascii="Times New Roman"/>
          <w:szCs w:val="24"/>
          <w:lang w:val="hr-HR"/>
        </w:rPr>
        <w:t xml:space="preserve">SPECIFIC STYLE </w:t>
      </w:r>
      <w:r w:rsidR="00D07D4F">
        <w:rPr>
          <w:rFonts w:hAnsi="Times New Roman" w:ascii="Times New Roman"/>
          <w:szCs w:val="24"/>
          <w:lang w:val="hr-HR"/>
        </w:rPr>
        <w:t>d.o.o.</w:t>
      </w:r>
      <w:r w:rsidR="004A6629">
        <w:rPr>
          <w:rFonts w:hAnsi="Times New Roman" w:ascii="Times New Roman"/>
          <w:szCs w:val="24"/>
          <w:lang w:val="hr-HR"/>
        </w:rPr>
        <w:t xml:space="preserve">, Zagreb, </w:t>
      </w:r>
      <w:r w:rsidR="005D6120">
        <w:rPr>
          <w:rFonts w:hAnsi="Times New Roman" w:ascii="Times New Roman"/>
          <w:szCs w:val="24"/>
          <w:lang w:val="hr-HR"/>
        </w:rPr>
        <w:t>Slavonska avenija 11 d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5D6120">
        <w:rPr>
          <w:rFonts w:hAnsi="Times New Roman" w:ascii="Times New Roman"/>
          <w:szCs w:val="24"/>
          <w:lang w:val="hr-HR"/>
        </w:rPr>
        <w:t>24991369663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D07D4F">
        <w:rPr>
          <w:rFonts w:hAnsi="Times New Roman" w:ascii="Times New Roman"/>
          <w:szCs w:val="24"/>
          <w:lang w:val="hr-HR"/>
        </w:rPr>
        <w:t xml:space="preserve">1. lipnja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5D6120">
        <w:rPr>
          <w:rFonts w:hAnsi="Times New Roman" w:ascii="Times New Roman"/>
          <w:szCs w:val="24"/>
          <w:lang w:val="hr-HR"/>
        </w:rPr>
        <w:t>SPECIFIC STYLE d.o.o.,</w:t>
      </w:r>
      <w:r w:rsidR="00A728F7">
        <w:rPr>
          <w:rFonts w:hAnsi="Times New Roman" w:ascii="Times New Roman"/>
          <w:szCs w:val="24"/>
          <w:lang w:val="hr-HR"/>
        </w:rPr>
        <w:t xml:space="preserve"> </w:t>
      </w:r>
      <w:r w:rsidR="005D6120">
        <w:rPr>
          <w:rFonts w:hAnsi="Times New Roman" w:ascii="Times New Roman"/>
          <w:szCs w:val="24"/>
          <w:lang w:val="hr-HR"/>
        </w:rPr>
        <w:t>Zagreb, Slavonska avenija 11 d,</w:t>
      </w:r>
      <w:r w:rsidR="005D6120" w:rsidRPr="00E92428">
        <w:rPr>
          <w:rFonts w:hAnsi="Times New Roman" w:ascii="Times New Roman"/>
          <w:szCs w:val="24"/>
          <w:lang w:val="hr-HR"/>
        </w:rPr>
        <w:t xml:space="preserve"> OIB </w:t>
      </w:r>
      <w:r w:rsidR="005D6120">
        <w:rPr>
          <w:rFonts w:hAnsi="Times New Roman" w:ascii="Times New Roman"/>
          <w:szCs w:val="24"/>
          <w:lang w:val="hr-HR"/>
        </w:rPr>
        <w:t>24991369663</w:t>
      </w:r>
      <w:r w:rsidR="002531FB" w:rsidRPr="00E92428">
        <w:rPr>
          <w:rFonts w:hAnsi="Times New Roman" w:ascii="Times New Roman"/>
          <w:szCs w:val="24"/>
          <w:lang w:val="hr-HR"/>
        </w:rPr>
        <w:t>,</w:t>
      </w:r>
      <w:r w:rsidR="004A6629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1.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D07D4F">
        <w:rPr>
          <w:rFonts w:hAnsi="Times New Roman" w:ascii="Times New Roman"/>
          <w:szCs w:val="24"/>
        </w:rPr>
        <w:t>1. lipnja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728F7">
        <w:rPr>
          <w:rFonts w:hAnsi="Times New Roman" w:ascii="Times New Roman"/>
          <w:szCs w:val="24"/>
        </w:rPr>
        <w:t>12,45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A728F7">
        <w:rPr>
          <w:rFonts w:hAnsi="Times New Roman" w:ascii="Times New Roman"/>
          <w:szCs w:val="24"/>
        </w:rPr>
        <w:t>Biserka Šmit-Sabolić</w:t>
      </w:r>
      <w:r w:rsidR="00D07D4F">
        <w:rPr>
          <w:rFonts w:hAnsi="Times New Roman" w:ascii="Times New Roman"/>
          <w:szCs w:val="24"/>
        </w:rPr>
        <w:t xml:space="preserve">, </w:t>
      </w:r>
      <w:r w:rsidR="00A728F7">
        <w:rPr>
          <w:rFonts w:hAnsi="Times New Roman" w:ascii="Times New Roman"/>
          <w:szCs w:val="24"/>
        </w:rPr>
        <w:t>Kutina, Crkvena 26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A728F7">
        <w:rPr>
          <w:rFonts w:hAnsi="Times New Roman" w:ascii="Times New Roman"/>
          <w:szCs w:val="24"/>
        </w:rPr>
        <w:t>63081779137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A728F7">
        <w:rPr>
          <w:rFonts w:hAnsi="Times New Roman" w:ascii="Times New Roman"/>
          <w:szCs w:val="24"/>
          <w:lang w:val="hr-HR"/>
        </w:rPr>
        <w:t>SPECIFIC STYLE d.o.o., Zagreb, Slavonska avenija 11 d,</w:t>
      </w:r>
      <w:r w:rsidR="00A728F7" w:rsidRPr="00E92428">
        <w:rPr>
          <w:rFonts w:hAnsi="Times New Roman" w:ascii="Times New Roman"/>
          <w:szCs w:val="24"/>
          <w:lang w:val="hr-HR"/>
        </w:rPr>
        <w:t xml:space="preserve"> OIB </w:t>
      </w:r>
      <w:r w:rsidR="00A728F7">
        <w:rPr>
          <w:rFonts w:hAnsi="Times New Roman" w:ascii="Times New Roman"/>
          <w:szCs w:val="24"/>
          <w:lang w:val="hr-HR"/>
        </w:rPr>
        <w:t>24991369663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D07D4F">
        <w:rPr>
          <w:rFonts w:hAnsi="Times New Roman" w:ascii="Times New Roman"/>
          <w:lang w:val="hr-HR"/>
        </w:rPr>
        <w:t xml:space="preserve">1.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411B8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8411B8" w:rsidR="008411B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411B8" w:rsidR="008411B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411B8" w:rsidR="008411B8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8411B8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B24" w:rsidP="00AD03AF" w:rsidR="008B7B24">
      <w:r>
        <w:separator/>
      </w:r>
    </w:p>
  </w:endnote>
  <w:endnote w:id="0" w:type="continuationSeparator">
    <w:p w:rsidRDefault="008B7B24" w:rsidP="00AD03AF" w:rsidR="008B7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1B8" w:rsidRPr="008411B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B24" w:rsidP="00AD03AF" w:rsidR="008B7B24">
      <w:r>
        <w:separator/>
      </w:r>
    </w:p>
  </w:footnote>
  <w:footnote w:id="0" w:type="continuationSeparator">
    <w:p w:rsidRDefault="008B7B24" w:rsidP="00AD03AF" w:rsidR="008B7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</w:t>
    </w:r>
    <w:r w:rsidR="002531FB">
      <w:rPr>
        <w:rFonts w:hAnsi="Times New Roman" w:ascii="Times New Roman"/>
        <w:szCs w:val="24"/>
        <w:lang w:val="hr-HR"/>
      </w:rPr>
      <w:t>5</w:t>
    </w:r>
    <w:r w:rsidR="005D6120">
      <w:rPr>
        <w:rFonts w:hAnsi="Times New Roman" w:ascii="Times New Roman"/>
        <w:szCs w:val="24"/>
        <w:lang w:val="hr-HR"/>
      </w:rPr>
      <w:t>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531FB"/>
    <w:rsid w:val="002B536A"/>
    <w:rsid w:val="002B6F3F"/>
    <w:rsid w:val="00387036"/>
    <w:rsid w:val="003A315F"/>
    <w:rsid w:val="003F5BA2"/>
    <w:rsid w:val="0048081A"/>
    <w:rsid w:val="004A564C"/>
    <w:rsid w:val="004A6629"/>
    <w:rsid w:val="00504EC0"/>
    <w:rsid w:val="005375AB"/>
    <w:rsid w:val="0054263C"/>
    <w:rsid w:val="0058481B"/>
    <w:rsid w:val="005909A0"/>
    <w:rsid w:val="005D2ED8"/>
    <w:rsid w:val="005D6120"/>
    <w:rsid w:val="005E38F1"/>
    <w:rsid w:val="00633C98"/>
    <w:rsid w:val="00685426"/>
    <w:rsid w:val="00690BEB"/>
    <w:rsid w:val="00694A1F"/>
    <w:rsid w:val="00756E2B"/>
    <w:rsid w:val="007711B7"/>
    <w:rsid w:val="007A5D3B"/>
    <w:rsid w:val="007B2CD0"/>
    <w:rsid w:val="007B7764"/>
    <w:rsid w:val="008411B8"/>
    <w:rsid w:val="008569C4"/>
    <w:rsid w:val="008957EC"/>
    <w:rsid w:val="008B7B24"/>
    <w:rsid w:val="008D61D2"/>
    <w:rsid w:val="008F64D7"/>
    <w:rsid w:val="00975F2D"/>
    <w:rsid w:val="0098177B"/>
    <w:rsid w:val="009F0041"/>
    <w:rsid w:val="00A42BB3"/>
    <w:rsid w:val="00A6455F"/>
    <w:rsid w:val="00A728F7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A111B"/>
    <w:rsid w:val="00CB7B4E"/>
    <w:rsid w:val="00CE7AFA"/>
    <w:rsid w:val="00D07D4F"/>
    <w:rsid w:val="00D6113C"/>
    <w:rsid w:val="00D709F1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SPECIFIC STYLE d.o.o. zastupanog po punomoćniku Selma Bajramović</izvorni_sadrzaj>
    <derivirana_varijabla naziv="DomainObject.Predmet.ProtustrankaFormated_1">  SPECIFIC STYLE d.o.o. zastupanog po punomoćniku Selma Bajramović</derivirana_varijabla>
  </DomainObject.Predmet.ProtustrankaFormated>
  <DomainObject.Predmet.ProtustrankaFormatedOIB>
    <izvorni_sadrzaj>  SPECIFIC STYLE d.o.o., OIB 24991369663 zastupanog po punomoćniku Selma Bajramović</izvorni_sadrzaj>
    <derivirana_varijabla naziv="DomainObject.Predmet.ProtustrankaFormatedOIB_1">  SPECIFIC STYLE d.o.o., OIB 24991369663 zastupanog po punomoćniku Selma Bajramović</derivirana_varijabla>
  </DomainObject.Predmet.ProtustrankaFormatedOIB>
  <DomainObject.Predmet.ProtustrankaFormatedWithAdress>
    <izvorni_sadrzaj> SPECIFIC STYLE d.o.o., Slavonska avenija 11 d, 10000 Zagreb zastupanog po punomoćniku Selma Bajramović</izvorni_sadrzaj>
    <derivirana_varijabla naziv="DomainObject.Predmet.ProtustrankaFormatedWithAdress_1"> SPECIFIC STYLE d.o.o., Slavonska avenija 11 d, 10000 Zagreb zastupanog po punomoćniku Selma Bajramović</derivirana_varijabla>
  </DomainObject.Predmet.ProtustrankaFormatedWithAdress>
  <DomainObject.Predmet.ProtustrankaFormatedWithAdressOIB>
    <izvorni_sadrzaj> SPECIFIC STYLE d.o.o., OIB 24991369663, Slavonska avenija 11 d, 10000 Zagreb zastupanog po punomoćniku Selma Bajramović</izvorni_sadrzaj>
    <derivirana_varijabla naziv="DomainObject.Predmet.ProtustrankaFormatedWithAdressOIB_1"> SPECIFIC STYLE d.o.o., OIB 24991369663, Slavonska avenija 11 d, 10000 Zagreb zastupanog po punomoćniku Selma Bajramović</derivirana_varijabla>
  </DomainObject.Predmet.ProtustrankaFormatedWithAdressOIB>
  <DomainObject.Predmet.ProtustrankaWithAdress>
    <izvorni_sadrzaj>SPECIFIC STYLE d.o.o. Slavonska avenija 11 d, 10000 Zagreb</izvorni_sadrzaj>
    <derivirana_varijabla naziv="DomainObject.Predmet.ProtustrankaWithAdress_1">SPECIFIC STYLE d.o.o. Slavonska avenija 11 d, 10000 Zagreb</derivirana_varijabla>
  </DomainObject.Predmet.ProtustrankaWithAdress>
  <DomainObject.Predmet.ProtustrankaWithAdressOIB>
    <izvorni_sadrzaj>SPECIFIC STYLE d.o.o., OIB 24991369663, Slavonska avenija 11 d, 10000 Zagreb</izvorni_sadrzaj>
    <derivirana_varijabla naziv="DomainObject.Predmet.ProtustrankaWithAdressOIB_1">SPECIFIC STYLE d.o.o., OIB 24991369663, Slavonska avenija 11 d, 10000 Zagreb</derivirana_varijabla>
  </DomainObject.Predmet.ProtustrankaWithAdressOIB>
  <DomainObject.Predmet.ProtustrankaNazivFormated>
    <izvorni_sadrzaj>SPECIFIC STYLE d.o.o.</izvorni_sadrzaj>
    <derivirana_varijabla naziv="DomainObject.Predmet.ProtustrankaNazivFormated_1">SPECIFIC STYLE d.o.o.</derivirana_varijabla>
  </DomainObject.Predmet.ProtustrankaNazivFormated>
  <DomainObject.Predmet.ProtustrankaNazivFormatedOIB>
    <izvorni_sadrzaj>SPECIFIC STYLE d.o.o., OIB 24991369663</izvorni_sadrzaj>
    <derivirana_varijabla naziv="DomainObject.Predmet.ProtustrankaNazivFormatedOIB_1">SPECIFIC STYLE d.o.o., OIB 24991369663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SPECIFIC STYLE d.o.o. zastupanog po punomoćniku Selma Bajramović</item>
    </izvorni_sadrzaj>
    <derivirana_varijabla naziv="DomainObject.Predmet.ProtuStrankaListFormated_1">
      <item>SPECIFIC STYLE d.o.o. zastupanog po punomoćniku Selma Bajramović</item>
    </derivirana_varijabla>
  </DomainObject.Predmet.ProtuStrankaListFormated>
  <DomainObject.Predmet.ProtuStrankaListFormatedOIB>
    <izvorni_sadrzaj>
      <item>SPECIFIC STYLE d.o.o., OIB 24991369663 zastupanog po punomoćniku Selma Bajramović</item>
    </izvorni_sadrzaj>
    <derivirana_varijabla naziv="DomainObject.Predmet.ProtuStrankaListFormatedOIB_1">
      <item>SPECIFIC STYLE d.o.o., OIB 24991369663 zastupanog po punomoćniku Selma Bajramović</item>
    </derivirana_varijabla>
  </DomainObject.Predmet.ProtuStrankaListFormatedOIB>
  <DomainObject.Predmet.ProtuStrankaListFormatedWithAdress>
    <izvorni_sadrzaj>
      <item>SPECIFIC STYLE d.o.o., Slavonska avenija 11 d, 10000 Zagreb zastupanog po punomoćniku Selma Bajramović</item>
    </izvorni_sadrzaj>
    <derivirana_varijabla naziv="DomainObject.Predmet.ProtuStrankaListFormatedWithAdress_1">
      <item>SPECIFIC STYLE d.o.o., Slavonska avenija 11 d, 10000 Zagreb zastupanog po punomoćniku Selma Bajramović</item>
    </derivirana_varijabla>
  </DomainObject.Predmet.ProtuStrankaListFormatedWithAdress>
  <DomainObject.Predmet.ProtuStrankaListFormatedWithAdressOIB>
    <izvorni_sadrzaj>
      <item>SPECIFIC STYLE d.o.o., OIB 24991369663, Slavonska avenija 11 d, 10000 Zagreb zastupanog po punomoćniku Selma Bajramović</item>
    </izvorni_sadrzaj>
    <derivirana_varijabla naziv="DomainObject.Predmet.ProtuStrankaListFormatedWithAdressOIB_1">
      <item>SPECIFIC STYLE d.o.o., OIB 24991369663, Slavonska avenija 11 d, 10000 Zagreb zastupanog po punomoćniku Selma Bajramović</item>
    </derivirana_varijabla>
  </DomainObject.Predmet.ProtuStrankaListFormatedWithAdressOIB>
  <DomainObject.Predmet.ProtuStrankaListNazivFormated>
    <izvorni_sadrzaj>
      <item>SPECIFIC STYLE d.o.o.</item>
    </izvorni_sadrzaj>
    <derivirana_varijabla naziv="DomainObject.Predmet.ProtuStrankaListNazivFormated_1">
      <item>SPECIFIC STYLE d.o.o.</item>
    </derivirana_varijabla>
  </DomainObject.Predmet.ProtuStrankaListNazivFormated>
  <DomainObject.Predmet.ProtuStrankaListNazivFormatedOIB>
    <izvorni_sadrzaj>
      <item>SPECIFIC STYLE d.o.o., OIB 24991369663</item>
    </izvorni_sadrzaj>
    <derivirana_varijabla naziv="DomainObject.Predmet.ProtuStrankaListNazivFormatedOIB_1">
      <item>SPECIFIC STYLE d.o.o., OIB 24991369663</item>
    </derivirana_varijabla>
  </DomainObject.Predmet.ProtuStrankaListNazivFormatedOIB>
  <DomainObject.Predmet.OstaliListFormated>
    <izvorni_sadrzaj>
      <item>Selma Bajramović punomoćnik sudionika u postupku SPECIFIC STYLE d.o.o.</item>
    </izvorni_sadrzaj>
    <derivirana_varijabla naziv="DomainObject.Predmet.OstaliListFormated_1">
      <item>Selma Bajramović punomoćnik sudionika u postupku SPECIFIC STYLE d.o.o.</item>
    </derivirana_varijabla>
  </DomainObject.Predmet.OstaliListFormated>
  <DomainObject.Predmet.OstaliListFormatedOIB>
    <izvorni_sadrzaj>
      <item>Selma Bajramović, OIB 07406465429 punomoćnik sudionika u postupku SPECIFIC STYLE d.o.o.</item>
    </izvorni_sadrzaj>
    <derivirana_varijabla naziv="DomainObject.Predmet.OstaliListFormatedOIB_1">
      <item>Selma Bajramović, OIB 07406465429 punomoćnik sudionika u postupku SPECIFIC STYLE d.o.o.</item>
    </derivirana_varijabla>
  </DomainObject.Predmet.OstaliListFormatedOIB>
  <DomainObject.Predmet.OstaliListFormatedWithAdress>
    <izvorni_sadrzaj>
      <item>Selma Bajramović, Adolfa Goldbergera 13, Zenica punomoćnik sudionika u postupku SPECIFIC STYLE d.o.o.</item>
    </izvorni_sadrzaj>
    <derivirana_varijabla naziv="DomainObject.Predmet.OstaliListFormatedWithAdress_1">
      <item>Selma Bajramović, Adolfa Goldbergera 13, Zenica punomoćnik sudionika u postupku SPECIFIC STYLE d.o.o.</item>
    </derivirana_varijabla>
  </DomainObject.Predmet.OstaliListFormatedWithAdress>
  <DomainObject.Predmet.OstaliListFormatedWithAdressOIB>
    <izvorni_sadrzaj>
      <item>Selma Bajramović, OIB 07406465429, Adolfa Goldbergera 13, Zenica punomoćnik sudionika u postupku SPECIFIC STYLE d.o.o.</item>
    </izvorni_sadrzaj>
    <derivirana_varijabla naziv="DomainObject.Predmet.OstaliListFormatedWithAdressOIB_1">
      <item>Selma Bajramović, OIB 07406465429, Adolfa Goldbergera 13, Zenica punomoćnik sudionika u postupku SPECIFIC STYLE d.o.o.</item>
    </derivirana_varijabla>
  </DomainObject.Predmet.OstaliListFormatedWithAdressOIB>
  <DomainObject.Predmet.OstaliListNazivFormated>
    <izvorni_sadrzaj>
      <item>Selma Bajramović</item>
    </izvorni_sadrzaj>
    <derivirana_varijabla naziv="DomainObject.Predmet.OstaliListNazivFormated_1">
      <item>Selma Bajramović</item>
    </derivirana_varijabla>
  </DomainObject.Predmet.OstaliListNazivFormated>
  <DomainObject.Predmet.OstaliListNazivFormatedOIB>
    <izvorni_sadrzaj>
      <item>Selma Bajramović, OIB 07406465429</item>
    </izvorni_sadrzaj>
    <derivirana_varijabla naziv="DomainObject.Predmet.OstaliListNazivFormatedOIB_1">
      <item>Selma Bajramović, OIB 07406465429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SPECIFIC STYLE d.o.o.</izvorni_sadrzaj>
    <derivirana_varijabla naziv="DomainObject.Predmet.ProtustrankaIDrugi_1">SPECIFIC STYLE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SPECIFIC STYLE d.o.o., OIB 24991369663, Slavonska avenija 11 d, 10000 Zagreb</izvorni_sadrzaj>
    <derivirana_varijabla naziv="DomainObject.Predmet.ProtustrankaIDrugiAdressOIB_1">SPECIFIC STYLE d.o.o., OIB 24991369663, Slavonska avenija 11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SPECIFIC STYLE d.o.o.</item>
      <item>Selma Bajramović</item>
    </izvorni_sadrzaj>
    <derivirana_varijabla naziv="DomainObject.Predmet.SudioniciListNaziv_1">
      <item>FINA Regionalni centar Zagreb</item>
      <item>SPECIFIC STYLE d.o.o.</item>
      <item>Selma Bajramović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SPECIFIC STYLE d.o.o., OIB 24991369663, Slavonska avenija 11 d,10000 Zagreb</item>
      <item>Selma Bajramović, OIB 07406465429, Adolfa Goldbergera 13,Zenica</item>
    </izvorni_sadrzaj>
    <derivirana_varijabla naziv="DomainObject.Predmet.SudioniciListAdressOIB_1">
      <item>FINA Regionalni centar Zagreb, OIB 85821130368, Trg svibanjskih žrtava 1995.1,10000 Zagreb</item>
      <item>SPECIFIC STYLE d.o.o., OIB 24991369663, Slavonska avenija 11 d,10000 Zagreb</item>
      <item>Selma Bajramović, OIB 07406465429, Adolfa Goldbergera 13,Zenica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24991369663</item>
      <item>, OIB 07406465429</item>
    </izvorni_sadrzaj>
    <derivirana_varijabla naziv="DomainObject.Predmet.SudioniciListNazivOIB_1">
      <item>, OIB 85821130368</item>
      <item>, OIB 24991369663</item>
      <item>, OIB 07406465429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2166</properties:Characters>
  <properties:Lines>69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2017-06-01T09:46:00Z</dcterms:created>
  <dc:creator>Nada Nekić Plevko</dc:creator>
  <cp:lastModifiedBy>Jasna Mirt</cp:lastModifiedBy>
  <cp:lastPrinted>2017-06-01T10:44:00Z</cp:lastPrinted>
  <dcterms:modified xmlns:xsi="http://www.w3.org/2001/XMLSchema-instance" xsi:type="dcterms:W3CDTF">2017-06-01T10:45:00Z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