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4357" w14:paraId="7f44357" w:rsidRDefault="00BC6CD5" w:rsidP="001D6C42" w:rsidR="001D6C42" w:rsidRPr="00300F5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00F53">
        <w:rPr>
          <w:rFonts w:hAnsi="Times New Roman" w:ascii="Times New Roman"/>
          <w:sz w:val="24"/>
        </w:rPr>
        <w:t xml:space="preserve">              </w:t>
      </w:r>
      <w:r w:rsidR="00A41B9D" w:rsidRPr="00300F5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300F53" w:rsidRPr="00300F53">
        <w:tc>
          <w:tcPr>
            <w:tcW w:type="dxa" w:w="3240"/>
          </w:tcPr>
          <w:p w:rsidRDefault="00962F5B" w:rsidP="00CA06B1" w:rsidR="00962F5B" w:rsidRPr="00300F5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300F5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00F53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300F53">
            <w:pPr>
              <w:rPr>
                <w:sz w:val="24"/>
                <w:szCs w:val="24"/>
              </w:rPr>
            </w:pPr>
            <w:r w:rsidRPr="00300F53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300F53">
            <w:pPr>
              <w:rPr>
                <w:sz w:val="24"/>
                <w:szCs w:val="24"/>
              </w:rPr>
            </w:pPr>
            <w:r w:rsidRPr="00300F53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300F53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300F53">
      <w:pPr>
        <w:rPr>
          <w:sz w:val="24"/>
        </w:rPr>
      </w:pP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  <w:t xml:space="preserve">  </w:t>
      </w:r>
    </w:p>
    <w:p w:rsidRDefault="005F2942" w:rsidP="00D2041F" w:rsidR="005F2942" w:rsidRPr="00300F53">
      <w:pPr>
        <w:jc w:val="center"/>
        <w:rPr>
          <w:sz w:val="24"/>
        </w:rPr>
      </w:pPr>
      <w:r w:rsidRPr="00300F53">
        <w:rPr>
          <w:sz w:val="24"/>
        </w:rPr>
        <w:t>REPUBLIK</w:t>
      </w:r>
      <w:r w:rsidR="00BC6CD5" w:rsidRPr="00300F53">
        <w:rPr>
          <w:sz w:val="24"/>
        </w:rPr>
        <w:t>A  HRVATSKA</w:t>
      </w:r>
    </w:p>
    <w:p w:rsidRDefault="006F7455" w:rsidR="006F7455" w:rsidRPr="00300F53">
      <w:pPr>
        <w:rPr>
          <w:sz w:val="24"/>
        </w:rPr>
      </w:pP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</w:r>
      <w:r w:rsidRPr="00300F53">
        <w:rPr>
          <w:sz w:val="24"/>
        </w:rPr>
        <w:tab/>
        <w:t xml:space="preserve">               </w:t>
      </w:r>
    </w:p>
    <w:p w:rsidRDefault="006F7455" w:rsidR="006F7455" w:rsidRPr="00300F53">
      <w:pPr>
        <w:ind w:left="2880"/>
        <w:jc w:val="right"/>
        <w:rPr>
          <w:b/>
          <w:sz w:val="24"/>
        </w:rPr>
      </w:pPr>
      <w:r w:rsidRPr="00300F53">
        <w:rPr>
          <w:sz w:val="24"/>
        </w:rPr>
        <w:t xml:space="preserve">   R J E Š E NJ E </w:t>
      </w:r>
      <w:r w:rsidRPr="00300F53">
        <w:rPr>
          <w:sz w:val="24"/>
        </w:rPr>
        <w:tab/>
      </w:r>
      <w:r w:rsidRPr="00300F53">
        <w:rPr>
          <w:b/>
          <w:sz w:val="24"/>
        </w:rPr>
        <w:tab/>
      </w:r>
      <w:r w:rsidRPr="00300F53">
        <w:rPr>
          <w:b/>
          <w:sz w:val="24"/>
        </w:rPr>
        <w:tab/>
      </w:r>
      <w:r w:rsidRPr="00300F53">
        <w:rPr>
          <w:b/>
          <w:sz w:val="24"/>
        </w:rPr>
        <w:tab/>
      </w:r>
      <w:r w:rsidRPr="00300F53">
        <w:rPr>
          <w:b/>
          <w:sz w:val="24"/>
        </w:rPr>
        <w:tab/>
      </w:r>
    </w:p>
    <w:p w:rsidRDefault="00E506F5" w:rsidR="00E506F5" w:rsidRPr="00300F53">
      <w:pPr>
        <w:jc w:val="center"/>
        <w:rPr>
          <w:b/>
          <w:sz w:val="24"/>
        </w:rPr>
      </w:pPr>
    </w:p>
    <w:p w:rsidRDefault="006F7455" w:rsidP="00CA06B1" w:rsidR="00CA06B1" w:rsidRPr="00300F53">
      <w:pPr>
        <w:jc w:val="both"/>
        <w:rPr>
          <w:sz w:val="24"/>
          <w:szCs w:val="24"/>
        </w:rPr>
      </w:pPr>
      <w:r w:rsidRPr="00300F53">
        <w:tab/>
      </w:r>
      <w:r w:rsidR="00CA06B1" w:rsidRPr="00300F53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 </w:t>
      </w:r>
      <w:r w:rsidR="00174530" w:rsidRPr="00300F53">
        <w:rPr>
          <w:b/>
          <w:sz w:val="24"/>
          <w:szCs w:val="24"/>
        </w:rPr>
        <w:t xml:space="preserve">CENTRAL d.o.o., </w:t>
      </w:r>
      <w:r w:rsidR="00174530" w:rsidRPr="00300F53">
        <w:rPr>
          <w:sz w:val="24"/>
          <w:szCs w:val="24"/>
        </w:rPr>
        <w:t>Karlovac, Haulikova 7, OIB 65646481467</w:t>
      </w:r>
      <w:r w:rsidR="00CA06B1" w:rsidRPr="00300F53">
        <w:rPr>
          <w:sz w:val="24"/>
          <w:szCs w:val="24"/>
        </w:rPr>
        <w:t xml:space="preserve">, dana </w:t>
      </w:r>
      <w:r w:rsidR="00174530" w:rsidRPr="00300F53">
        <w:rPr>
          <w:sz w:val="24"/>
          <w:szCs w:val="24"/>
        </w:rPr>
        <w:t>20</w:t>
      </w:r>
      <w:r w:rsidR="00CA06B1" w:rsidRPr="00300F53">
        <w:rPr>
          <w:sz w:val="24"/>
          <w:szCs w:val="24"/>
        </w:rPr>
        <w:t xml:space="preserve">. </w:t>
      </w:r>
      <w:r w:rsidR="00DB6B6B" w:rsidRPr="00300F53">
        <w:rPr>
          <w:sz w:val="24"/>
          <w:szCs w:val="24"/>
        </w:rPr>
        <w:t>travnja</w:t>
      </w:r>
      <w:r w:rsidR="00CA06B1" w:rsidRPr="00300F53">
        <w:rPr>
          <w:sz w:val="24"/>
          <w:szCs w:val="24"/>
        </w:rPr>
        <w:t xml:space="preserve"> 2016.</w:t>
      </w:r>
    </w:p>
    <w:p w:rsidRDefault="00016E4C" w:rsidP="00016E4C" w:rsidR="00016E4C" w:rsidRPr="00300F53">
      <w:pPr>
        <w:jc w:val="center"/>
        <w:rPr>
          <w:sz w:val="24"/>
        </w:rPr>
      </w:pPr>
      <w:r w:rsidRPr="00300F53">
        <w:rPr>
          <w:sz w:val="24"/>
        </w:rPr>
        <w:t>r i j e š i o    j e</w:t>
      </w:r>
    </w:p>
    <w:p w:rsidRDefault="006F7455" w:rsidR="006F7455" w:rsidRPr="00300F53">
      <w:pPr>
        <w:jc w:val="center"/>
        <w:rPr>
          <w:b/>
          <w:sz w:val="24"/>
        </w:rPr>
      </w:pPr>
    </w:p>
    <w:p w:rsidRDefault="00E506F5" w:rsidP="00752856" w:rsidR="00752856" w:rsidRPr="00300F53">
      <w:pPr>
        <w:ind w:firstLine="720"/>
        <w:jc w:val="both"/>
        <w:rPr>
          <w:sz w:val="24"/>
          <w:szCs w:val="24"/>
        </w:rPr>
      </w:pPr>
      <w:r w:rsidRPr="00300F53">
        <w:rPr>
          <w:sz w:val="24"/>
          <w:szCs w:val="24"/>
        </w:rPr>
        <w:t xml:space="preserve">Obustavlja se </w:t>
      </w:r>
      <w:r w:rsidR="00351A20" w:rsidRPr="00300F53">
        <w:rPr>
          <w:sz w:val="24"/>
          <w:szCs w:val="24"/>
        </w:rPr>
        <w:t xml:space="preserve">skraćeni </w:t>
      </w:r>
      <w:r w:rsidRPr="00300F53">
        <w:rPr>
          <w:sz w:val="24"/>
          <w:szCs w:val="24"/>
        </w:rPr>
        <w:t xml:space="preserve">stečajni postupak nad dužnikom </w:t>
      </w:r>
      <w:r w:rsidR="00174530" w:rsidRPr="00300F53">
        <w:rPr>
          <w:sz w:val="24"/>
          <w:szCs w:val="24"/>
        </w:rPr>
        <w:t>CENTRAL d.o.o., Karlovac, Haulikova 7, OIB 65646481467</w:t>
      </w:r>
      <w:r w:rsidR="00351A20" w:rsidRPr="00300F53">
        <w:rPr>
          <w:sz w:val="24"/>
          <w:szCs w:val="24"/>
        </w:rPr>
        <w:t>.</w:t>
      </w:r>
    </w:p>
    <w:p w:rsidRDefault="00267843" w:rsidP="00267843" w:rsidR="00267843" w:rsidRPr="00300F53">
      <w:pPr>
        <w:jc w:val="both"/>
        <w:rPr>
          <w:sz w:val="24"/>
          <w:szCs w:val="24"/>
        </w:rPr>
      </w:pPr>
    </w:p>
    <w:p w:rsidRDefault="006F7455" w:rsidR="006F7455" w:rsidRPr="00300F53">
      <w:pPr>
        <w:jc w:val="center"/>
        <w:rPr>
          <w:sz w:val="24"/>
        </w:rPr>
      </w:pPr>
      <w:r w:rsidRPr="00300F53">
        <w:rPr>
          <w:sz w:val="24"/>
        </w:rPr>
        <w:t>Obrazloženje</w:t>
      </w:r>
    </w:p>
    <w:p w:rsidRDefault="006F7455" w:rsidR="006F7455" w:rsidRPr="00300F53">
      <w:pPr>
        <w:jc w:val="both"/>
        <w:rPr>
          <w:sz w:val="24"/>
        </w:rPr>
      </w:pPr>
    </w:p>
    <w:p w:rsidRDefault="006F7455" w:rsidP="00871CE3" w:rsidR="00871CE3" w:rsidRPr="00300F53">
      <w:pPr>
        <w:ind w:firstLine="708"/>
        <w:jc w:val="both"/>
        <w:rPr>
          <w:sz w:val="24"/>
          <w:szCs w:val="24"/>
        </w:rPr>
      </w:pPr>
      <w:r w:rsidRPr="00300F53">
        <w:rPr>
          <w:sz w:val="24"/>
        </w:rPr>
        <w:tab/>
      </w:r>
      <w:r w:rsidR="00871CE3" w:rsidRPr="00300F53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174530" w:rsidRPr="00300F53">
        <w:rPr>
          <w:sz w:val="24"/>
          <w:szCs w:val="24"/>
        </w:rPr>
        <w:t>CENTRAL d.o.o., Karlovac, Haulikova 7, OIB 65646481467</w:t>
      </w:r>
      <w:r w:rsidR="00871CE3" w:rsidRPr="00300F53">
        <w:rPr>
          <w:sz w:val="24"/>
          <w:szCs w:val="24"/>
        </w:rPr>
        <w:t>.</w:t>
      </w:r>
    </w:p>
    <w:p w:rsidRDefault="00871CE3" w:rsidP="00871CE3" w:rsidR="00871CE3" w:rsidRPr="00300F53">
      <w:pPr>
        <w:jc w:val="both"/>
        <w:rPr>
          <w:sz w:val="24"/>
          <w:szCs w:val="24"/>
        </w:rPr>
      </w:pPr>
    </w:p>
    <w:p w:rsidRDefault="0036719B" w:rsidR="00351A20" w:rsidRPr="00300F53">
      <w:pPr>
        <w:jc w:val="both"/>
        <w:rPr>
          <w:sz w:val="24"/>
        </w:rPr>
      </w:pPr>
      <w:r w:rsidRPr="00300F53">
        <w:rPr>
          <w:sz w:val="24"/>
        </w:rPr>
        <w:tab/>
      </w:r>
      <w:r w:rsidR="00752856" w:rsidRPr="00300F53">
        <w:rPr>
          <w:sz w:val="24"/>
        </w:rPr>
        <w:t xml:space="preserve">Podneskom od </w:t>
      </w:r>
      <w:r w:rsidR="00174530" w:rsidRPr="00300F53">
        <w:rPr>
          <w:sz w:val="24"/>
        </w:rPr>
        <w:t>4</w:t>
      </w:r>
      <w:r w:rsidR="00351A20" w:rsidRPr="00300F53">
        <w:rPr>
          <w:sz w:val="24"/>
        </w:rPr>
        <w:t>.</w:t>
      </w:r>
      <w:r w:rsidR="00174530" w:rsidRPr="00300F53">
        <w:rPr>
          <w:sz w:val="24"/>
        </w:rPr>
        <w:t xml:space="preserve"> veljače</w:t>
      </w:r>
      <w:r w:rsidR="00752856" w:rsidRPr="00300F53">
        <w:rPr>
          <w:sz w:val="24"/>
        </w:rPr>
        <w:t xml:space="preserve"> 201</w:t>
      </w:r>
      <w:r w:rsidR="00871CE3" w:rsidRPr="00300F53">
        <w:rPr>
          <w:sz w:val="24"/>
        </w:rPr>
        <w:t>6</w:t>
      </w:r>
      <w:r w:rsidR="00752856" w:rsidRPr="00300F53">
        <w:rPr>
          <w:sz w:val="24"/>
        </w:rPr>
        <w:t xml:space="preserve">. dužnik je </w:t>
      </w:r>
      <w:r w:rsidR="00351A20" w:rsidRPr="00300F53">
        <w:rPr>
          <w:sz w:val="24"/>
        </w:rPr>
        <w:t xml:space="preserve">obavijestio ovaj sud kako je u međuvremenu od podnošenja prijedloga za provedbu skraćenog stečajnog postupka </w:t>
      </w:r>
      <w:r w:rsidR="00174530" w:rsidRPr="00300F53">
        <w:rPr>
          <w:sz w:val="24"/>
        </w:rPr>
        <w:t>ispunio svoje novčane obveze te da ne opstoje razlozi za daljnje vođenje postupka</w:t>
      </w:r>
      <w:r w:rsidR="000257D4" w:rsidRPr="00300F53">
        <w:rPr>
          <w:sz w:val="24"/>
        </w:rPr>
        <w:t>, te je uz predmetni podnesak dostavio zahtjev za brisanje s popisa pravnih osoba koje na dan 1. rujna 2015. imaju 120 i više dana neprekinute blokade</w:t>
      </w:r>
      <w:r w:rsidR="00174530" w:rsidRPr="00300F53">
        <w:rPr>
          <w:sz w:val="24"/>
        </w:rPr>
        <w:t>. Sud je zaključkom od</w:t>
      </w:r>
      <w:r w:rsidR="000257D4" w:rsidRPr="00300F53">
        <w:rPr>
          <w:sz w:val="24"/>
        </w:rPr>
        <w:t xml:space="preserve"> dana 16. ožujka 2016. pozvao podnositelja zahtjeva da dos</w:t>
      </w:r>
      <w:r w:rsidR="00467D35" w:rsidRPr="00300F53">
        <w:rPr>
          <w:sz w:val="24"/>
        </w:rPr>
        <w:t>t</w:t>
      </w:r>
      <w:r w:rsidR="000257D4" w:rsidRPr="00300F53">
        <w:rPr>
          <w:sz w:val="24"/>
        </w:rPr>
        <w:t xml:space="preserve">avi podatak da li dužnik u očevidniku redoslijeda osnova za plaćanje ima evidentirane neizvršene osnove za plaćanje, te je podnositelj zahtjeva </w:t>
      </w:r>
      <w:r w:rsidR="00467D35" w:rsidRPr="00300F53">
        <w:rPr>
          <w:sz w:val="24"/>
        </w:rPr>
        <w:t>dana 18. travnja 2016. dostavio tražene podatke odnosno očevidnik o danima inso</w:t>
      </w:r>
      <w:r w:rsidR="00300F53">
        <w:rPr>
          <w:sz w:val="24"/>
        </w:rPr>
        <w:t>l</w:t>
      </w:r>
      <w:r w:rsidR="00467D35" w:rsidRPr="00300F53">
        <w:rPr>
          <w:sz w:val="24"/>
        </w:rPr>
        <w:t>ventnosti iz kojih proizlazi da dužnik od dana 19. siječnja 2016. više nije u blokadi.</w:t>
      </w:r>
    </w:p>
    <w:p w:rsidRDefault="00467D35" w:rsidR="00467D35" w:rsidRPr="00300F53">
      <w:pPr>
        <w:jc w:val="both"/>
        <w:rPr>
          <w:sz w:val="24"/>
        </w:rPr>
      </w:pPr>
    </w:p>
    <w:p w:rsidRDefault="005F2942" w:rsidP="00351A20" w:rsidR="00351A20" w:rsidRPr="00300F53">
      <w:pPr>
        <w:ind w:firstLine="720"/>
        <w:jc w:val="both"/>
        <w:rPr>
          <w:sz w:val="24"/>
        </w:rPr>
      </w:pPr>
      <w:r w:rsidRPr="00300F53">
        <w:rPr>
          <w:sz w:val="24"/>
        </w:rPr>
        <w:t xml:space="preserve">Prema odredbi članka </w:t>
      </w:r>
      <w:r w:rsidR="00351A20" w:rsidRPr="00300F53">
        <w:rPr>
          <w:sz w:val="24"/>
        </w:rPr>
        <w:t>128. stavak</w:t>
      </w:r>
      <w:r w:rsidRPr="00300F53">
        <w:rPr>
          <w:sz w:val="24"/>
        </w:rPr>
        <w:t xml:space="preserve"> 9. S</w:t>
      </w:r>
      <w:r w:rsidR="00351A20" w:rsidRPr="00300F53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300F53">
      <w:pPr>
        <w:jc w:val="both"/>
        <w:rPr>
          <w:sz w:val="24"/>
        </w:rPr>
      </w:pPr>
    </w:p>
    <w:p w:rsidRDefault="005F2942" w:rsidR="00262CD1">
      <w:pPr>
        <w:jc w:val="both"/>
        <w:rPr>
          <w:sz w:val="24"/>
        </w:rPr>
      </w:pPr>
      <w:r w:rsidRPr="00300F53">
        <w:rPr>
          <w:sz w:val="24"/>
        </w:rPr>
        <w:tab/>
        <w:t>Kako je temeljem</w:t>
      </w:r>
      <w:r w:rsidR="00467D35" w:rsidRPr="00300F53">
        <w:rPr>
          <w:sz w:val="24"/>
        </w:rPr>
        <w:t xml:space="preserve"> očevidnika o danima insolventnosti dostavljenog</w:t>
      </w:r>
      <w:r w:rsidR="002C5A1A" w:rsidRPr="00300F53">
        <w:rPr>
          <w:sz w:val="24"/>
        </w:rPr>
        <w:t xml:space="preserve"> dana </w:t>
      </w:r>
      <w:r w:rsidR="00300F53" w:rsidRPr="00300F53">
        <w:rPr>
          <w:sz w:val="24"/>
        </w:rPr>
        <w:t>18</w:t>
      </w:r>
      <w:r w:rsidR="002C5A1A" w:rsidRPr="00300F53">
        <w:rPr>
          <w:sz w:val="24"/>
        </w:rPr>
        <w:t xml:space="preserve">. </w:t>
      </w:r>
      <w:r w:rsidR="00300F53" w:rsidRPr="00300F53">
        <w:rPr>
          <w:sz w:val="24"/>
        </w:rPr>
        <w:t>travnja</w:t>
      </w:r>
      <w:r w:rsidR="002C5A1A" w:rsidRPr="00300F53">
        <w:rPr>
          <w:sz w:val="24"/>
        </w:rPr>
        <w:t xml:space="preserve"> 2016</w:t>
      </w:r>
      <w:r w:rsidRPr="00300F53">
        <w:rPr>
          <w:sz w:val="24"/>
        </w:rPr>
        <w:t xml:space="preserve"> sud nedvojbeno utvrdio da je dužnik prije završetka prethodnog postupka </w:t>
      </w:r>
    </w:p>
    <w:p w:rsidRDefault="00262CD1" w:rsidR="00262CD1">
      <w:pPr>
        <w:jc w:val="both"/>
        <w:rPr>
          <w:sz w:val="24"/>
        </w:rPr>
      </w:pPr>
    </w:p>
    <w:p w:rsidRDefault="00262CD1" w:rsidR="00262CD1">
      <w:pPr>
        <w:jc w:val="both"/>
        <w:rPr>
          <w:sz w:val="24"/>
        </w:rPr>
      </w:pPr>
    </w:p>
    <w:p w:rsidRDefault="00262CD1" w:rsidR="00262CD1">
      <w:pPr>
        <w:jc w:val="both"/>
        <w:rPr>
          <w:sz w:val="24"/>
        </w:rPr>
      </w:pPr>
    </w:p>
    <w:p w:rsidRDefault="00262CD1" w:rsidR="00262CD1">
      <w:pPr>
        <w:jc w:val="both"/>
        <w:rPr>
          <w:sz w:val="24"/>
        </w:rPr>
      </w:pPr>
    </w:p>
    <w:p w:rsidRDefault="00262CD1" w:rsidR="00262CD1">
      <w:pPr>
        <w:jc w:val="both"/>
        <w:rPr>
          <w:sz w:val="24"/>
        </w:rPr>
      </w:pPr>
    </w:p>
    <w:p w:rsidRDefault="00262CD1" w:rsidR="00262CD1">
      <w:pPr>
        <w:jc w:val="both"/>
        <w:rPr>
          <w:sz w:val="24"/>
        </w:rPr>
      </w:pPr>
    </w:p>
    <w:p w:rsidRDefault="005F2942" w:rsidR="00262CD1">
      <w:pPr>
        <w:jc w:val="both"/>
        <w:rPr>
          <w:sz w:val="24"/>
        </w:rPr>
      </w:pPr>
      <w:r w:rsidRPr="00300F53">
        <w:rPr>
          <w:sz w:val="24"/>
        </w:rPr>
        <w:lastRenderedPageBreak/>
        <w:t xml:space="preserve">postao sposoban za plaćanje temeljem odredbe članka </w:t>
      </w:r>
      <w:r w:rsidR="00351A20" w:rsidRPr="00300F53">
        <w:rPr>
          <w:sz w:val="24"/>
        </w:rPr>
        <w:t>128</w:t>
      </w:r>
      <w:r w:rsidRPr="00300F53">
        <w:rPr>
          <w:sz w:val="24"/>
        </w:rPr>
        <w:t xml:space="preserve">. stavak </w:t>
      </w:r>
      <w:r w:rsidR="00351A20" w:rsidRPr="00300F53">
        <w:rPr>
          <w:sz w:val="24"/>
        </w:rPr>
        <w:t>9</w:t>
      </w:r>
      <w:r w:rsidRPr="00300F53">
        <w:rPr>
          <w:sz w:val="24"/>
        </w:rPr>
        <w:t xml:space="preserve">. SZ-a riješeno je </w:t>
      </w:r>
    </w:p>
    <w:p w:rsidRDefault="005F2942" w:rsidR="005F2942">
      <w:pPr>
        <w:jc w:val="both"/>
        <w:rPr>
          <w:sz w:val="24"/>
        </w:rPr>
      </w:pPr>
      <w:r w:rsidRPr="00300F53">
        <w:rPr>
          <w:sz w:val="24"/>
        </w:rPr>
        <w:t xml:space="preserve">kao </w:t>
      </w:r>
      <w:r w:rsidR="00752856" w:rsidRPr="00300F53">
        <w:rPr>
          <w:sz w:val="24"/>
        </w:rPr>
        <w:t>u izreci.</w:t>
      </w:r>
      <w:r w:rsidRPr="00300F53">
        <w:rPr>
          <w:sz w:val="24"/>
        </w:rPr>
        <w:t xml:space="preserve"> </w:t>
      </w:r>
    </w:p>
    <w:p w:rsidRDefault="002C5A1A" w:rsidR="002C5A1A" w:rsidRPr="00300F53">
      <w:pPr>
        <w:jc w:val="both"/>
        <w:rPr>
          <w:sz w:val="24"/>
        </w:rPr>
      </w:pPr>
    </w:p>
    <w:p w:rsidRDefault="007861FD" w:rsidP="002522E3" w:rsidR="002522E3" w:rsidRPr="00300F53">
      <w:pPr>
        <w:jc w:val="center"/>
        <w:rPr>
          <w:sz w:val="24"/>
          <w:szCs w:val="24"/>
        </w:rPr>
      </w:pPr>
      <w:r w:rsidRPr="00300F53">
        <w:rPr>
          <w:sz w:val="24"/>
          <w:szCs w:val="24"/>
        </w:rPr>
        <w:t xml:space="preserve">Zagreb, </w:t>
      </w:r>
      <w:r w:rsidR="00300F53" w:rsidRPr="00300F53">
        <w:rPr>
          <w:sz w:val="24"/>
          <w:szCs w:val="24"/>
        </w:rPr>
        <w:t>20</w:t>
      </w:r>
      <w:r w:rsidR="002522E3" w:rsidRPr="00300F53">
        <w:rPr>
          <w:sz w:val="24"/>
          <w:szCs w:val="24"/>
        </w:rPr>
        <w:t xml:space="preserve">. </w:t>
      </w:r>
      <w:r w:rsidR="00962F5B" w:rsidRPr="00300F53">
        <w:rPr>
          <w:sz w:val="24"/>
          <w:szCs w:val="24"/>
        </w:rPr>
        <w:t>travnja</w:t>
      </w:r>
      <w:r w:rsidR="002522E3" w:rsidRPr="00300F53">
        <w:rPr>
          <w:sz w:val="24"/>
          <w:szCs w:val="24"/>
        </w:rPr>
        <w:t xml:space="preserve"> 2016.</w:t>
      </w:r>
    </w:p>
    <w:p w:rsidRDefault="00300F53" w:rsidP="002522E3" w:rsidR="00300F53" w:rsidRPr="00300F53">
      <w:pPr>
        <w:jc w:val="center"/>
        <w:rPr>
          <w:sz w:val="24"/>
          <w:szCs w:val="24"/>
        </w:rPr>
      </w:pPr>
    </w:p>
    <w:p w:rsidRDefault="00A41B9D" w:rsidP="002522E3" w:rsidR="00A41B9D" w:rsidRPr="00300F53">
      <w:pPr>
        <w:jc w:val="center"/>
        <w:rPr>
          <w:sz w:val="24"/>
          <w:szCs w:val="24"/>
        </w:rPr>
      </w:pPr>
    </w:p>
    <w:p w:rsidRDefault="002522E3" w:rsidP="002522E3" w:rsidR="002522E3" w:rsidRPr="00300F53">
      <w:pPr>
        <w:ind w:firstLine="3" w:left="5661"/>
        <w:jc w:val="right"/>
        <w:rPr>
          <w:sz w:val="24"/>
          <w:szCs w:val="24"/>
        </w:rPr>
      </w:pPr>
      <w:r w:rsidRPr="00300F53">
        <w:rPr>
          <w:sz w:val="24"/>
          <w:szCs w:val="24"/>
        </w:rPr>
        <w:t xml:space="preserve">               Sudac:</w:t>
      </w:r>
    </w:p>
    <w:p w:rsidRDefault="002522E3" w:rsidP="002522E3" w:rsidR="002522E3" w:rsidRPr="00300F53">
      <w:pPr>
        <w:jc w:val="right"/>
        <w:rPr>
          <w:sz w:val="24"/>
          <w:szCs w:val="24"/>
        </w:rPr>
      </w:pPr>
      <w:r w:rsidRPr="00300F53">
        <w:rPr>
          <w:sz w:val="24"/>
          <w:szCs w:val="24"/>
        </w:rPr>
        <w:t xml:space="preserve">  Josip Bilić </w:t>
      </w:r>
      <w:r w:rsidR="00262CD1">
        <w:rPr>
          <w:sz w:val="24"/>
          <w:szCs w:val="24"/>
        </w:rPr>
        <w:t>v.r.</w:t>
      </w:r>
    </w:p>
    <w:p w:rsidRDefault="002522E3" w:rsidP="002522E3" w:rsidR="002522E3" w:rsidRPr="00300F53">
      <w:pPr>
        <w:jc w:val="both"/>
        <w:rPr>
          <w:sz w:val="24"/>
          <w:szCs w:val="24"/>
        </w:rPr>
      </w:pPr>
    </w:p>
    <w:p w:rsidRDefault="00A41B9D" w:rsidP="002522E3" w:rsidR="00A41B9D" w:rsidRPr="00300F53">
      <w:pPr>
        <w:jc w:val="both"/>
        <w:rPr>
          <w:sz w:val="24"/>
          <w:szCs w:val="24"/>
        </w:rPr>
      </w:pPr>
    </w:p>
    <w:p w:rsidRDefault="002522E3" w:rsidP="002522E3" w:rsidR="002522E3" w:rsidRPr="00300F53">
      <w:pPr>
        <w:jc w:val="both"/>
        <w:rPr>
          <w:sz w:val="24"/>
          <w:szCs w:val="24"/>
        </w:rPr>
      </w:pPr>
      <w:r w:rsidRPr="00300F53">
        <w:rPr>
          <w:sz w:val="24"/>
          <w:szCs w:val="24"/>
        </w:rPr>
        <w:t>UPUTA O PRAVNOM LIJEKU:</w:t>
      </w:r>
    </w:p>
    <w:p w:rsidRDefault="002522E3" w:rsidP="002522E3" w:rsidR="002522E3" w:rsidRPr="00300F53">
      <w:pPr>
        <w:jc w:val="both"/>
        <w:rPr>
          <w:sz w:val="24"/>
          <w:szCs w:val="24"/>
        </w:rPr>
      </w:pPr>
      <w:r w:rsidRPr="00300F53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62CD1" w:rsidP="00262CD1" w:rsidR="002522E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262CD1" w:rsidP="00262CD1" w:rsidR="00262CD1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62CD1" w:rsidP="00262CD1" w:rsidR="00262CD1" w:rsidRPr="00300F53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R="00262CD1" w:rsidRPr="00300F53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C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174530">
      <w:rPr>
        <w:b/>
        <w:sz w:val="24"/>
      </w:rPr>
      <w:t>3955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174530">
      <w:rPr>
        <w:b/>
        <w:sz w:val="24"/>
        <w:szCs w:val="24"/>
      </w:rPr>
      <w:t>3955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257D4"/>
    <w:rsid w:val="00031F31"/>
    <w:rsid w:val="00061D6C"/>
    <w:rsid w:val="000931CB"/>
    <w:rsid w:val="000D7481"/>
    <w:rsid w:val="00171617"/>
    <w:rsid w:val="00174530"/>
    <w:rsid w:val="0017466D"/>
    <w:rsid w:val="001D1416"/>
    <w:rsid w:val="001D6C42"/>
    <w:rsid w:val="001F5D1D"/>
    <w:rsid w:val="00201B05"/>
    <w:rsid w:val="00237F03"/>
    <w:rsid w:val="002522E3"/>
    <w:rsid w:val="002609D8"/>
    <w:rsid w:val="00262CD1"/>
    <w:rsid w:val="002662E7"/>
    <w:rsid w:val="00267843"/>
    <w:rsid w:val="00270E6E"/>
    <w:rsid w:val="002C5A1A"/>
    <w:rsid w:val="00300F53"/>
    <w:rsid w:val="003160F5"/>
    <w:rsid w:val="00351A20"/>
    <w:rsid w:val="0036719B"/>
    <w:rsid w:val="003A29E1"/>
    <w:rsid w:val="003B4C08"/>
    <w:rsid w:val="003B7DE6"/>
    <w:rsid w:val="003E47F8"/>
    <w:rsid w:val="00413CD9"/>
    <w:rsid w:val="00426592"/>
    <w:rsid w:val="00445ABF"/>
    <w:rsid w:val="00467D35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C6CD5"/>
    <w:rsid w:val="00CA06B1"/>
    <w:rsid w:val="00CD3C9C"/>
    <w:rsid w:val="00CE3B7D"/>
    <w:rsid w:val="00CF1527"/>
    <w:rsid w:val="00D2041F"/>
    <w:rsid w:val="00D511F3"/>
    <w:rsid w:val="00DB6B6B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C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C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3955</izvorni_sadrzaj>
    <derivirana_varijabla naziv="DomainObject.Predmet.Broj_1">3955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St-3955/2015</izvorni_sadrzaj>
    <derivirana_varijabla naziv="DomainObject.Predmet.OznakaBroj_1">St-3955/2015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d.o.o. zastupanog po punomoćniku Željko Pakšec; Jozo Kaleb</izvorni_sadrzaj>
    <derivirana_varijabla naziv="DomainObject.Predmet.ProtustrankaFormated_1">  Central d.o.o. zastupanog po punomoćniku Željko Pakšec; Jozo Kaleb</derivirana_varijabla>
  </DomainObject.Predmet.ProtustrankaFormated>
  <DomainObject.Predmet.ProtustrankaFormatedOIB>
    <izvorni_sadrzaj>  Central d.o.o., OIB 65646481467 zastupanog po punomoćniku Željko Pakšec; Jozo Kaleb</izvorni_sadrzaj>
    <derivirana_varijabla naziv="DomainObject.Predmet.ProtustrankaFormatedOIB_1">  Central d.o.o., OIB 65646481467 zastupanog po punomoćniku Željko Pakšec; Jozo Kaleb</derivirana_varijabla>
  </DomainObject.Predmet.ProtustrankaFormatedOIB>
  <DomainObject.Predmet.ProtustrankaFormatedWithAdress>
    <izvorni_sadrzaj> Central d.o.o., Haulikova 7, 47000 Karlovac zastupanog po punomoćniku Željko Pakšec; Jozo Kaleb</izvorni_sadrzaj>
    <derivirana_varijabla naziv="DomainObject.Predmet.ProtustrankaFormatedWithAdress_1"> Central d.o.o., Haulikova 7, 47000 Karlovac zastupanog po punomoćniku Željko Pakšec; Jozo Kaleb</derivirana_varijabla>
  </DomainObject.Predmet.ProtustrankaFormatedWithAdress>
  <DomainObject.Predmet.ProtustrankaFormatedWithAdressOIB>
    <izvorni_sadrzaj> Central d.o.o., OIB 65646481467, Haulikova 7, 47000 Karlovac zastupanog po punomoćniku Željko Pakšec; Jozo Kaleb</izvorni_sadrzaj>
    <derivirana_varijabla naziv="DomainObject.Predmet.ProtustrankaFormatedWithAdressOIB_1"> Central d.o.o., OIB 65646481467, Haulikova 7, 47000 Karlovac zastupanog po punomoćniku Željko Pakšec; Jozo Kaleb</derivirana_varijabla>
  </DomainObject.Predmet.ProtustrankaFormatedWithAdressOIB>
  <DomainObject.Predmet.ProtustrankaWithAdress>
    <izvorni_sadrzaj>Central d.o.o. Haulikova 7, 47000 Karlovac</izvorni_sadrzaj>
    <derivirana_varijabla naziv="DomainObject.Predmet.ProtustrankaWithAdress_1">Central d.o.o. Haulikova 7, 47000 Karlovac</derivirana_varijabla>
  </DomainObject.Predmet.ProtustrankaWithAdress>
  <DomainObject.Predmet.ProtustrankaWithAdressOIB>
    <izvorni_sadrzaj>Central d.o.o., OIB 65646481467, Haulikova 7, 47000 Karlovac</izvorni_sadrzaj>
    <derivirana_varijabla naziv="DomainObject.Predmet.ProtustrankaWithAdressOIB_1">Central d.o.o., OIB 65646481467, Haulikova 7, 47000 Karlovac</derivirana_varijabla>
  </DomainObject.Predmet.ProtustrankaWithAdressOIB>
  <DomainObject.Predmet.ProtustrankaNazivFormated>
    <izvorni_sadrzaj>Central d.o.o.</izvorni_sadrzaj>
    <derivirana_varijabla naziv="DomainObject.Predmet.ProtustrankaNazivFormated_1">Central d.o.o.</derivirana_varijabla>
  </DomainObject.Predmet.ProtustrankaNazivFormated>
  <DomainObject.Predmet.ProtustrankaNazivFormatedOIB>
    <izvorni_sadrzaj>Central d.o.o., OIB 65646481467</izvorni_sadrzaj>
    <derivirana_varijabla naziv="DomainObject.Predmet.ProtustrankaNazivFormatedOIB_1">Central d.o.o., OIB 65646481467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Central d.o.o. zastupanog po punomoćniku Željko Pakšec; Jozo Kaleb</item>
    </izvorni_sadrzaj>
    <derivirana_varijabla naziv="DomainObject.Predmet.ProtuStrankaListFormated_1">
      <item>Central d.o.o. zastupanog po punomoćniku Željko Pakšec; Jozo Kaleb</item>
    </derivirana_varijabla>
  </DomainObject.Predmet.ProtuStrankaListFormated>
  <DomainObject.Predmet.ProtuStrankaListFormatedOIB>
    <izvorni_sadrzaj>
      <item>Central d.o.o., OIB 65646481467 zastupanog po punomoćniku Željko Pakšec; Jozo Kaleb</item>
    </izvorni_sadrzaj>
    <derivirana_varijabla naziv="DomainObject.Predmet.ProtuStrankaListFormatedOIB_1">
      <item>Central d.o.o., OIB 65646481467 zastupanog po punomoćniku Željko Pakšec; Jozo Kaleb</item>
    </derivirana_varijabla>
  </DomainObject.Predmet.ProtuStrankaListFormatedOIB>
  <DomainObject.Predmet.ProtuStrankaListFormatedWithAdress>
    <izvorni_sadrzaj>
      <item>Central d.o.o., Haulikova 7, 47000 Karlovac zastupanog po punomoćniku Željko Pakšec; Jozo Kaleb</item>
    </izvorni_sadrzaj>
    <derivirana_varijabla naziv="DomainObject.Predmet.ProtuStrankaListFormatedWithAdress_1">
      <item>Central d.o.o., Haulikova 7, 47000 Karlovac zastupanog po punomoćniku Željko Pakšec; Jozo Kaleb</item>
    </derivirana_varijabla>
  </DomainObject.Predmet.ProtuStrankaListFormatedWithAdress>
  <DomainObject.Predmet.ProtuStrankaListFormatedWithAdressOIB>
    <izvorni_sadrzaj>
      <item>Central d.o.o., OIB 65646481467, Haulikova 7, 47000 Karlovac zastupanog po punomoćniku Željko Pakšec; Jozo Kaleb</item>
    </izvorni_sadrzaj>
    <derivirana_varijabla naziv="DomainObject.Predmet.ProtuStrankaListFormatedWithAdressOIB_1">
      <item>Central d.o.o., OIB 65646481467, Haulikova 7, 47000 Karlovac zastupanog po punomoćniku Željko Pakšec; Jozo Kaleb</item>
    </derivirana_varijabla>
  </DomainObject.Predmet.ProtuStrankaListFormatedWithAdressOIB>
  <DomainObject.Predmet.ProtuStrankaListNazivFormated>
    <izvorni_sadrzaj>
      <item>Central d.o.o.</item>
    </izvorni_sadrzaj>
    <derivirana_varijabla naziv="DomainObject.Predmet.ProtuStrankaListNazivFormated_1">
      <item>Central d.o.o.</item>
    </derivirana_varijabla>
  </DomainObject.Predmet.ProtuStrankaListNazivFormated>
  <DomainObject.Predmet.ProtuStrankaListNazivFormatedOIB>
    <izvorni_sadrzaj>
      <item>Central d.o.o., OIB 65646481467</item>
    </izvorni_sadrzaj>
    <derivirana_varijabla naziv="DomainObject.Predmet.ProtuStrankaListNazivFormatedOIB_1">
      <item>Central d.o.o., OIB 65646481467</item>
    </derivirana_varijabla>
  </DomainObject.Predmet.ProtuStrankaListNazivFormatedOIB>
  <DomainObject.Predmet.OstaliListFormated>
    <izvorni_sadrzaj>
      <item>Željko Pakšec punomoćnik sudionika u postupku Central d.o.o.</item>
      <item>Jozo Kaleb punomoćnik sudionika u postupku Central d.o.o.</item>
    </izvorni_sadrzaj>
    <derivirana_varijabla naziv="DomainObject.Predmet.OstaliListFormated_1">
      <item>Željko Pakšec punomoćnik sudionika u postupku Central d.o.o.</item>
      <item>Jozo Kaleb punomoćnik sudionika u postupku Central d.o.o.</item>
    </derivirana_varijabla>
  </DomainObject.Predmet.OstaliListFormated>
  <DomainObject.Predmet.OstaliListFormatedOIB>
    <izvorni_sadrzaj>
      <item>Željko Pakšec, OIB 30667787151 punomoćnik sudionika u postupku Central d.o.o.</item>
      <item>Jozo Kaleb, OIB 99913664044 punomoćnik sudionika u postupku Central d.o.o.</item>
    </izvorni_sadrzaj>
    <derivirana_varijabla naziv="DomainObject.Predmet.OstaliListFormatedOIB_1">
      <item>Željko Pakšec, OIB 30667787151 punomoćnik sudionika u postupku Central d.o.o.</item>
      <item>Jozo Kaleb, OIB 99913664044 punomoćnik sudionika u postupku Central d.o.o.</item>
    </derivirana_varijabla>
  </DomainObject.Predmet.OstaliListFormatedOIB>
  <DomainObject.Predmet.OstaliListFormatedWithAdress>
    <izvorni_sadrzaj>
      <item>Željko Pakšec, Kralja Petra Krešimira IV 8/A, 47000 Karlovac punomoćnik sudionika u postupku Central d.o.o.</item>
      <item>Jozo Kaleb, Trg bana Josipa Jelačića 3, 10000 Zagreb punomoćnik sudionika u postupku Central d.o.o.</item>
    </izvorni_sadrzaj>
    <derivirana_varijabla naziv="DomainObject.Predmet.OstaliListFormatedWithAdress_1">
      <item>Željko Pakšec, Kralja Petra Krešimira IV 8/A, 47000 Karlovac punomoćnik sudionika u postupku Central d.o.o.</item>
      <item>Jozo Kaleb, Trg bana Josipa Jelačića 3, 10000 Zagreb punomoćnik sudionika u postupku Central d.o.o.</item>
    </derivirana_varijabla>
  </DomainObject.Predmet.OstaliListFormatedWithAdress>
  <DomainObject.Predmet.OstaliListFormatedWithAdressOIB>
    <izvorni_sadrzaj>
      <item>Željko Pakšec, OIB 30667787151, Kralja Petra Krešimira IV 8/A, 47000 Karlovac punomoćnik sudionika u postupku Central d.o.o.</item>
      <item>Jozo Kaleb, OIB 99913664044, Trg bana Josipa Jelačića 3, 10000 Zagreb punomoćnik sudionika u postupku Central d.o.o.</item>
    </izvorni_sadrzaj>
    <derivirana_varijabla naziv="DomainObject.Predmet.OstaliListFormatedWithAdressOIB_1">
      <item>Željko Pakšec, OIB 30667787151, Kralja Petra Krešimira IV 8/A, 47000 Karlovac punomoćnik sudionika u postupku Central d.o.o.</item>
      <item>Jozo Kaleb, OIB 99913664044, Trg bana Josipa Jelačića 3, 10000 Zagreb punomoćnik sudionika u postupku Central d.o.o.</item>
    </derivirana_varijabla>
  </DomainObject.Predmet.OstaliListFormatedWithAdressOIB>
  <DomainObject.Predmet.OstaliListNazivFormated>
    <izvorni_sadrzaj>
      <item>Željko Pakšec</item>
      <item>Jozo Kaleb</item>
    </izvorni_sadrzaj>
    <derivirana_varijabla naziv="DomainObject.Predmet.OstaliListNazivFormated_1">
      <item>Željko Pakšec</item>
      <item>Jozo Kaleb</item>
    </derivirana_varijabla>
  </DomainObject.Predmet.OstaliListNazivFormated>
  <DomainObject.Predmet.OstaliListNazivFormatedOIB>
    <izvorni_sadrzaj>
      <item>Željko Pakšec, OIB 30667787151</item>
      <item>Jozo Kaleb, OIB 99913664044</item>
    </izvorni_sadrzaj>
    <derivirana_varijabla naziv="DomainObject.Predmet.OstaliListNazivFormatedOIB_1">
      <item>Željko Pakšec, OIB 30667787151</item>
      <item>Jozo Kaleb, OIB 99913664044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Central d.o.o.</izvorni_sadrzaj>
    <derivirana_varijabla naziv="DomainObject.Predmet.ProtustrankaIDrugi_1">Central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Central d.o.o., OIB 65646481467, Haulikova 7, 47000 Karlovac</izvorni_sadrzaj>
    <derivirana_varijabla naziv="DomainObject.Predmet.ProtustrankaIDrugiAdressOIB_1">Central d.o.o., OIB 65646481467, Haulikova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Central d.o.o.</item>
      <item>Željko Pakšec</item>
      <item>Jozo Kaleb</item>
    </izvorni_sadrzaj>
    <derivirana_varijabla naziv="DomainObject.Predmet.SudioniciListNaziv_1">
      <item>Fina, regionalni centar Zagreb, podružnica Karlovac</item>
      <item>Central d.o.o.</item>
      <item>Željko Pakšec</item>
      <item>Jozo Kaleb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Central d.o.o., OIB 65646481467, Haulikova 7,47000 Karlovac</item>
      <item>Željko Pakšec, OIB 30667787151, Kralja Petra Krešimira IV 8/A,47000 Karlovac</item>
      <item>Jozo Kaleb, OIB 99913664044, Trg bana Josipa Jelačića 3,10000 Zagreb</item>
    </izvorni_sadrzaj>
    <derivirana_varijabla naziv="DomainObject.Predmet.SudioniciListAdressOIB_1">
      <item>Fina, regionalni centar Zagreb, podružnica Karlovac, OIB 85821130368, Vitezovićeva 1,47000 Karlovac</item>
      <item>Central d.o.o., OIB 65646481467, Haulikova 7,47000 Karlovac</item>
      <item>Željko Pakšec, OIB 30667787151, Kralja Petra Krešimira IV 8/A,47000 Karlovac</item>
      <item>Jozo Kaleb, OIB 99913664044,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65646481467</item>
      <item>, OIB 30667787151</item>
      <item>, OIB 99913664044</item>
    </izvorni_sadrzaj>
    <derivirana_varijabla naziv="DomainObject.Predmet.SudioniciListNazivOIB_1">
      <item>, OIB 85821130368</item>
      <item>, OIB 65646481467</item>
      <item>, OIB 30667787151</item>
      <item>, OIB 99913664044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68234-3A3B-471D-9C14-706C8D319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1821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2016-04-20T12:45:00Z</dcterms:created>
  <dc:creator>Unknown</dc:creator>
  <cp:lastModifiedBy>Irena Benko</cp:lastModifiedBy>
  <cp:lastPrinted>2016-04-25T07:41:00Z</cp:lastPrinted>
  <dcterms:modified xmlns:xsi="http://www.w3.org/2001/XMLSchema-instance" xsi:type="dcterms:W3CDTF">2016-04-25T07:42:00Z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