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59298" w14:paraId="5559298" w:rsidRDefault="003C6017" w:rsidP="003C6017" w:rsidR="00C45BBA" w:rsidRPr="003C6017">
      <w:pPr>
        <w:jc w:val="center"/>
        <w15:collapsed w:val="false"/>
      </w:pPr>
      <w:bookmarkStart w:name="_GoBack" w:id="0"/>
      <w:bookmarkEnd w:id="0"/>
      <w:r w:rsidRPr="003C6017">
        <w:t xml:space="preserve"> </w:t>
      </w:r>
    </w:p>
    <w:p w:rsidRDefault="00B51854" w:rsidP="00B51854" w:rsidR="00B51854" w:rsidRPr="003C6017">
      <w:pPr>
        <w:spacing w:lineRule="auto" w:line="276" w:after="200"/>
        <w:ind w:firstLine="708"/>
        <w:jc w:val="both"/>
        <w:rPr>
          <w:bCs/>
        </w:rPr>
      </w:pPr>
      <w:r w:rsidRPr="003C6017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1854" w:rsidP="00B51854" w:rsidR="00B51854" w:rsidRPr="003C6017">
      <w:pPr>
        <w:jc w:val="both"/>
        <w:rPr>
          <w:bCs/>
        </w:rPr>
      </w:pPr>
      <w:r w:rsidRPr="003C6017">
        <w:rPr>
          <w:rFonts w:eastAsia="MS Mincho"/>
          <w:bCs/>
        </w:rPr>
        <w:t>REPUBLIKA HRVATSKA</w:t>
      </w:r>
    </w:p>
    <w:p w:rsidRDefault="00B51854" w:rsidP="00B51854" w:rsidR="00B51854" w:rsidRPr="003C6017">
      <w:pPr>
        <w:jc w:val="both"/>
        <w:rPr>
          <w:bCs/>
        </w:rPr>
      </w:pPr>
      <w:r w:rsidRPr="003C6017">
        <w:rPr>
          <w:rFonts w:eastAsia="MS Mincho"/>
          <w:bCs/>
        </w:rPr>
        <w:t>TRGOVAČKI SUD U RIJECI</w:t>
      </w:r>
    </w:p>
    <w:p w:rsidRDefault="00B51854" w:rsidP="00B51854" w:rsidR="00B51854" w:rsidRPr="003C6017">
      <w:pPr>
        <w:jc w:val="both"/>
        <w:rPr>
          <w:bCs/>
        </w:rPr>
      </w:pPr>
      <w:r w:rsidRPr="003C6017">
        <w:rPr>
          <w:rFonts w:eastAsia="MS Mincho"/>
          <w:bCs/>
        </w:rPr>
        <w:t xml:space="preserve">      Rijeka, Zadarska 1 i 3</w:t>
      </w:r>
    </w:p>
    <w:p w:rsidRDefault="00B51854" w:rsidP="00B51854" w:rsidR="00B51854" w:rsidRPr="003C6017">
      <w:pPr>
        <w:ind w:hanging="2880" w:left="2880"/>
        <w:jc w:val="center"/>
      </w:pPr>
    </w:p>
    <w:p w:rsidRDefault="00CE1089" w:rsidP="003C6017" w:rsidR="00CE1089" w:rsidRPr="003C6017"/>
    <w:p w:rsidRDefault="003C6017" w:rsidP="003C6017" w:rsidR="003C6017" w:rsidRPr="003C6017"/>
    <w:p w:rsidRDefault="00C275AE" w:rsidP="00C275AE" w:rsidR="00C275AE" w:rsidRPr="003C6017">
      <w:pPr>
        <w:jc w:val="center"/>
      </w:pPr>
      <w:r w:rsidRPr="003C6017">
        <w:t>U   I M E    R E P U B L I K E   H R V A T S K E</w:t>
      </w:r>
    </w:p>
    <w:p w:rsidRDefault="00C45BBA" w:rsidP="00C275AE" w:rsidR="00C45BBA" w:rsidRPr="003C6017">
      <w:pPr>
        <w:jc w:val="center"/>
        <w:rPr>
          <w:bCs/>
        </w:rPr>
      </w:pPr>
    </w:p>
    <w:p w:rsidRDefault="003C6017" w:rsidP="00C275AE" w:rsidR="003C6017" w:rsidRPr="003C6017">
      <w:pPr>
        <w:jc w:val="center"/>
        <w:rPr>
          <w:bCs/>
        </w:rPr>
      </w:pPr>
    </w:p>
    <w:p w:rsidRDefault="00C275AE" w:rsidP="00C275AE" w:rsidR="00C275AE" w:rsidRPr="003C6017">
      <w:pPr>
        <w:jc w:val="center"/>
        <w:rPr>
          <w:bCs/>
        </w:rPr>
      </w:pPr>
      <w:r w:rsidRPr="003C6017">
        <w:rPr>
          <w:bCs/>
        </w:rPr>
        <w:t>R J E Š E N J E</w:t>
      </w:r>
    </w:p>
    <w:p w:rsidRDefault="00C275AE" w:rsidP="00C275AE" w:rsidR="00C275AE" w:rsidRPr="003C6017">
      <w:pPr>
        <w:jc w:val="center"/>
      </w:pPr>
    </w:p>
    <w:p w:rsidRDefault="00C275AE" w:rsidP="00C275AE" w:rsidR="00C275AE" w:rsidRPr="003C6017">
      <w:pPr>
        <w:jc w:val="center"/>
      </w:pPr>
    </w:p>
    <w:p w:rsidRDefault="00C45BBA" w:rsidP="00B51854" w:rsidR="00C275AE" w:rsidRPr="003C6017">
      <w:pPr>
        <w:autoSpaceDE w:val="false"/>
        <w:autoSpaceDN w:val="false"/>
        <w:adjustRightInd w:val="false"/>
        <w:jc w:val="both"/>
      </w:pPr>
      <w:r w:rsidRPr="003C6017">
        <w:tab/>
      </w:r>
      <w:r w:rsidR="00CE1089" w:rsidRPr="003C6017">
        <w:t xml:space="preserve">Trgovački sud u Rijeci, po </w:t>
      </w:r>
      <w:proofErr w:type="spellStart"/>
      <w:r w:rsidR="00CE1089" w:rsidRPr="003C6017">
        <w:t>Liljani</w:t>
      </w:r>
      <w:proofErr w:type="spellEnd"/>
      <w:r w:rsidR="00CE1089" w:rsidRPr="003C6017">
        <w:t xml:space="preserve"> Ugrin kao sucu pojedincu u stečajnom predmetu povodom zahtjeva FINANCIJSKE AGENCIJE za provedbu skraćenog stečajnog postupka nad dužnikom </w:t>
      </w:r>
      <w:r w:rsidR="00AD7DCA" w:rsidRPr="003C6017">
        <w:rPr>
          <w:lang w:eastAsia="en-US"/>
        </w:rPr>
        <w:t xml:space="preserve">KASTELO d.o.o. za ugostiteljstvo i turizam Novalja, Marulićeva </w:t>
      </w:r>
      <w:proofErr w:type="spellStart"/>
      <w:r w:rsidR="00AD7DCA" w:rsidRPr="003C6017">
        <w:rPr>
          <w:lang w:eastAsia="en-US"/>
        </w:rPr>
        <w:t>bb</w:t>
      </w:r>
      <w:proofErr w:type="spellEnd"/>
      <w:r w:rsidR="00AD7DCA" w:rsidRPr="003C6017">
        <w:rPr>
          <w:lang w:eastAsia="en-US"/>
        </w:rPr>
        <w:t xml:space="preserve"> ( MBS 020028163 – OIB 23634712158 )</w:t>
      </w:r>
      <w:r w:rsidR="00C275AE" w:rsidRPr="003C6017">
        <w:t xml:space="preserve"> dana </w:t>
      </w:r>
      <w:r w:rsidR="00AD7DCA" w:rsidRPr="003C6017">
        <w:t xml:space="preserve">2. veljače </w:t>
      </w:r>
      <w:r w:rsidR="00C275AE" w:rsidRPr="003C6017">
        <w:t>201</w:t>
      </w:r>
      <w:r w:rsidR="00AD7DCA" w:rsidRPr="003C6017">
        <w:t>6</w:t>
      </w:r>
      <w:r w:rsidR="00C275AE" w:rsidRPr="003C6017">
        <w:t xml:space="preserve">.  </w:t>
      </w:r>
    </w:p>
    <w:p w:rsidRDefault="00C45BBA" w:rsidP="00C275AE" w:rsidR="00C45BBA" w:rsidRPr="003C6017">
      <w:pPr>
        <w:jc w:val="center"/>
      </w:pPr>
    </w:p>
    <w:p w:rsidRDefault="00531FC8" w:rsidP="00C275AE" w:rsidR="00531FC8" w:rsidRPr="003C6017">
      <w:pPr>
        <w:jc w:val="center"/>
      </w:pPr>
    </w:p>
    <w:p w:rsidRDefault="00C275AE" w:rsidP="00C275AE" w:rsidR="00C275AE" w:rsidRPr="003C6017">
      <w:pPr>
        <w:jc w:val="center"/>
      </w:pPr>
      <w:r w:rsidRPr="003C6017">
        <w:t>r i j e š i o    j e</w:t>
      </w:r>
    </w:p>
    <w:p w:rsidRDefault="00531FC8" w:rsidP="00C275AE" w:rsidR="00531FC8" w:rsidRPr="003C6017">
      <w:pPr>
        <w:jc w:val="center"/>
      </w:pPr>
    </w:p>
    <w:p w:rsidRDefault="00C45BBA" w:rsidP="00C45BBA" w:rsidR="00C45BBA" w:rsidRPr="003C6017">
      <w:pPr>
        <w:autoSpaceDE w:val="false"/>
        <w:autoSpaceDN w:val="false"/>
        <w:adjustRightInd w:val="false"/>
        <w:jc w:val="both"/>
      </w:pPr>
      <w:r w:rsidRPr="003C6017">
        <w:tab/>
      </w:r>
    </w:p>
    <w:p w:rsidRDefault="00C275AE" w:rsidP="00531FC8" w:rsidR="00C275AE" w:rsidRPr="003C6017">
      <w:pPr>
        <w:autoSpaceDE w:val="false"/>
        <w:autoSpaceDN w:val="false"/>
        <w:adjustRightInd w:val="false"/>
        <w:ind w:firstLine="708"/>
        <w:jc w:val="both"/>
      </w:pPr>
      <w:r w:rsidRPr="003C6017">
        <w:t>O</w:t>
      </w:r>
      <w:r w:rsidR="00CE1089" w:rsidRPr="003C6017">
        <w:t xml:space="preserve">bustavlja se </w:t>
      </w:r>
      <w:r w:rsidRPr="003C6017">
        <w:t>provedb</w:t>
      </w:r>
      <w:r w:rsidR="00CE1089" w:rsidRPr="003C6017">
        <w:t>a</w:t>
      </w:r>
      <w:r w:rsidRPr="003C6017">
        <w:t xml:space="preserve"> skraćenog stečajnog postupka nad </w:t>
      </w:r>
      <w:r w:rsidR="005E0AFA">
        <w:t>dužnikom</w:t>
      </w:r>
      <w:r w:rsidRPr="003C6017">
        <w:t xml:space="preserve"> </w:t>
      </w:r>
      <w:r w:rsidR="00AD7DCA" w:rsidRPr="003C6017">
        <w:rPr>
          <w:lang w:eastAsia="en-US"/>
        </w:rPr>
        <w:t xml:space="preserve">KASTELO d.o.o. za ugostiteljstvo i turizam Novalja, Marulićeva </w:t>
      </w:r>
      <w:proofErr w:type="spellStart"/>
      <w:r w:rsidR="00AD7DCA" w:rsidRPr="003C6017">
        <w:rPr>
          <w:lang w:eastAsia="en-US"/>
        </w:rPr>
        <w:t>bb</w:t>
      </w:r>
      <w:proofErr w:type="spellEnd"/>
      <w:r w:rsidR="00AD7DCA" w:rsidRPr="003C6017">
        <w:rPr>
          <w:lang w:eastAsia="en-US"/>
        </w:rPr>
        <w:t xml:space="preserve"> ( MBS 020028163 – OIB 23634712158 )</w:t>
      </w:r>
      <w:r w:rsidR="00C45BBA" w:rsidRPr="003C6017">
        <w:t>.</w:t>
      </w:r>
      <w:r w:rsidR="008C17C6" w:rsidRPr="003C6017">
        <w:t xml:space="preserve"> </w:t>
      </w:r>
    </w:p>
    <w:p w:rsidRDefault="00531FC8" w:rsidP="00C275AE" w:rsidR="00531FC8">
      <w:pPr>
        <w:ind w:left="142"/>
        <w:jc w:val="center"/>
        <w:rPr>
          <w:bCs/>
        </w:rPr>
      </w:pPr>
    </w:p>
    <w:p w:rsidRDefault="00B54F4A" w:rsidP="00C275AE" w:rsidR="00B54F4A" w:rsidRPr="003C6017">
      <w:pPr>
        <w:ind w:left="142"/>
        <w:jc w:val="center"/>
        <w:rPr>
          <w:bCs/>
        </w:rPr>
      </w:pPr>
    </w:p>
    <w:p w:rsidRDefault="00C275AE" w:rsidP="00C275AE" w:rsidR="00C275AE" w:rsidRPr="003C6017">
      <w:pPr>
        <w:ind w:left="142"/>
        <w:jc w:val="center"/>
        <w:rPr>
          <w:bCs/>
        </w:rPr>
      </w:pPr>
      <w:r w:rsidRPr="003C6017">
        <w:rPr>
          <w:bCs/>
        </w:rPr>
        <w:t>Obrazloženje</w:t>
      </w:r>
    </w:p>
    <w:p w:rsidRDefault="00FC3477" w:rsidP="00C275AE" w:rsidR="00FC3477" w:rsidRPr="003C6017">
      <w:pPr>
        <w:ind w:left="142"/>
        <w:jc w:val="center"/>
        <w:rPr>
          <w:bCs/>
        </w:rPr>
      </w:pPr>
    </w:p>
    <w:p w:rsidRDefault="00531FC8" w:rsidP="00C275AE" w:rsidR="00531FC8" w:rsidRPr="003C6017">
      <w:pPr>
        <w:ind w:left="142"/>
        <w:jc w:val="center"/>
        <w:rPr>
          <w:bCs/>
        </w:rPr>
      </w:pPr>
    </w:p>
    <w:p w:rsidRDefault="00C45BBA" w:rsidP="00C45BBA" w:rsidR="00DD0D62" w:rsidRPr="003C6017">
      <w:pPr>
        <w:autoSpaceDE w:val="false"/>
        <w:autoSpaceDN w:val="false"/>
        <w:adjustRightInd w:val="false"/>
        <w:jc w:val="both"/>
      </w:pPr>
      <w:r w:rsidRPr="003C6017">
        <w:rPr>
          <w:bCs/>
        </w:rPr>
        <w:tab/>
      </w:r>
      <w:r w:rsidR="00C275AE" w:rsidRPr="003C6017">
        <w:rPr>
          <w:bCs/>
        </w:rPr>
        <w:t xml:space="preserve">Predlagatelj je </w:t>
      </w:r>
      <w:r w:rsidR="00FC3477" w:rsidRPr="003C6017">
        <w:rPr>
          <w:bCs/>
        </w:rPr>
        <w:t xml:space="preserve">dana </w:t>
      </w:r>
      <w:r w:rsidR="00AD7DCA" w:rsidRPr="003C6017">
        <w:rPr>
          <w:bCs/>
        </w:rPr>
        <w:t>30</w:t>
      </w:r>
      <w:r w:rsidRPr="003C6017">
        <w:rPr>
          <w:bCs/>
        </w:rPr>
        <w:t xml:space="preserve">. </w:t>
      </w:r>
      <w:r w:rsidR="00AD7DCA" w:rsidRPr="003C6017">
        <w:rPr>
          <w:bCs/>
        </w:rPr>
        <w:t>listopada 2</w:t>
      </w:r>
      <w:r w:rsidR="00C275AE" w:rsidRPr="003C6017">
        <w:rPr>
          <w:bCs/>
        </w:rPr>
        <w:t>015.</w:t>
      </w:r>
      <w:r w:rsidR="0085305D" w:rsidRPr="003C6017">
        <w:rPr>
          <w:bCs/>
        </w:rPr>
        <w:t xml:space="preserve"> </w:t>
      </w:r>
      <w:r w:rsidR="00C275AE" w:rsidRPr="003C6017">
        <w:rPr>
          <w:bCs/>
        </w:rPr>
        <w:t xml:space="preserve">podnio sudu zahtjev za provedbu skraćenog stečajnog postupka za dužnika </w:t>
      </w:r>
      <w:r w:rsidR="00AD7DCA" w:rsidRPr="003C6017">
        <w:rPr>
          <w:lang w:eastAsia="en-US"/>
        </w:rPr>
        <w:t xml:space="preserve">KASTELO d.o.o. </w:t>
      </w:r>
      <w:r w:rsidR="00644F50" w:rsidRPr="003C6017">
        <w:rPr>
          <w:lang w:eastAsia="en-US"/>
        </w:rPr>
        <w:t xml:space="preserve">uz obrazloženje da dužnik na dan 1. rujna 2015. u očevidniku redoslijeda osnova za plaćanje ima evidentirane neizvršene osnove za plaćanje u ukupnom iznosu od </w:t>
      </w:r>
      <w:r w:rsidR="00AD7DCA" w:rsidRPr="003C6017">
        <w:rPr>
          <w:color w:val="000000"/>
        </w:rPr>
        <w:t>36.096.090,68 kn</w:t>
      </w:r>
      <w:r w:rsidR="00644F50" w:rsidRPr="003C6017">
        <w:rPr>
          <w:lang w:eastAsia="en-US"/>
        </w:rPr>
        <w:t xml:space="preserve">, u koji iznos je uračunata kamata i naknada </w:t>
      </w:r>
      <w:r w:rsidR="00644F50" w:rsidRPr="003C6017">
        <w:t>Financijske agencije za provedb</w:t>
      </w:r>
      <w:r w:rsidR="000A38F2">
        <w:t>u</w:t>
      </w:r>
      <w:r w:rsidR="00644F50" w:rsidRPr="003C6017">
        <w:t xml:space="preserve"> ovrhe na novčanim sredstvima, da dužnik nema zaposlenih, </w:t>
      </w:r>
      <w:r w:rsidR="00DD0D62" w:rsidRPr="003C6017">
        <w:t xml:space="preserve">označio je brojeve računa dužnika, </w:t>
      </w:r>
      <w:r w:rsidR="00644F50" w:rsidRPr="003C6017">
        <w:t xml:space="preserve">te </w:t>
      </w:r>
      <w:r w:rsidR="00DD0D62" w:rsidRPr="003C6017">
        <w:t xml:space="preserve">naveo da </w:t>
      </w:r>
      <w:r w:rsidR="00644F50" w:rsidRPr="003C6017">
        <w:t xml:space="preserve"> predlagatelj ne raspolaže drugim podacima o imovini pravnih osoba</w:t>
      </w:r>
      <w:r w:rsidR="00DD0D62" w:rsidRPr="003C6017">
        <w:t>.</w:t>
      </w:r>
    </w:p>
    <w:p w:rsidRDefault="00ED2A4E" w:rsidP="00ED2A4E" w:rsidR="00ED2A4E" w:rsidRPr="003C6017">
      <w:pPr>
        <w:pStyle w:val="Bezproreda"/>
        <w:ind w:firstLine="708"/>
        <w:jc w:val="both"/>
        <w:rPr>
          <w:bCs/>
        </w:rPr>
      </w:pPr>
    </w:p>
    <w:p w:rsidRDefault="00ED2A4E" w:rsidP="00ED2A4E" w:rsidR="00ED2A4E" w:rsidRPr="003C6017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C6017">
        <w:rPr>
          <w:rFonts w:cs="Times New Roman" w:hAnsi="Times New Roman" w:ascii="Times New Roman"/>
          <w:bCs/>
          <w:sz w:val="24"/>
          <w:szCs w:val="24"/>
        </w:rPr>
        <w:t>Tijekom da</w:t>
      </w:r>
      <w:r w:rsidR="00A27B1F">
        <w:rPr>
          <w:rFonts w:cs="Times New Roman" w:hAnsi="Times New Roman" w:ascii="Times New Roman"/>
          <w:bCs/>
          <w:sz w:val="24"/>
          <w:szCs w:val="24"/>
        </w:rPr>
        <w:t>ljnjeg postupka iz potvrde HZMO</w:t>
      </w:r>
      <w:r w:rsidRPr="003C6017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0C0E11" w:rsidRPr="003C6017">
        <w:rPr>
          <w:rFonts w:cs="Times New Roman" w:hAnsi="Times New Roman" w:ascii="Times New Roman"/>
          <w:bCs/>
          <w:sz w:val="24"/>
          <w:szCs w:val="24"/>
        </w:rPr>
        <w:t>Klasa: 035-07/15-01/</w:t>
      </w:r>
      <w:r w:rsidR="00AD7DCA" w:rsidRPr="003C6017">
        <w:rPr>
          <w:rFonts w:cs="Times New Roman" w:hAnsi="Times New Roman" w:ascii="Times New Roman"/>
          <w:bCs/>
          <w:sz w:val="24"/>
          <w:szCs w:val="24"/>
        </w:rPr>
        <w:t xml:space="preserve">162 </w:t>
      </w:r>
      <w:r w:rsidR="000C0E11" w:rsidRPr="003C6017">
        <w:rPr>
          <w:rFonts w:cs="Times New Roman" w:hAnsi="Times New Roman" w:ascii="Times New Roman"/>
          <w:bCs/>
          <w:sz w:val="24"/>
          <w:szCs w:val="24"/>
        </w:rPr>
        <w:t xml:space="preserve">od </w:t>
      </w:r>
      <w:r w:rsidR="00AD7DCA" w:rsidRPr="003C6017">
        <w:rPr>
          <w:rFonts w:cs="Times New Roman" w:hAnsi="Times New Roman" w:ascii="Times New Roman"/>
          <w:bCs/>
          <w:sz w:val="24"/>
          <w:szCs w:val="24"/>
        </w:rPr>
        <w:t>30.</w:t>
      </w:r>
      <w:r w:rsidR="000C0E11" w:rsidRPr="003C6017">
        <w:rPr>
          <w:rFonts w:cs="Times New Roman" w:hAnsi="Times New Roman" w:ascii="Times New Roman"/>
          <w:bCs/>
          <w:sz w:val="24"/>
          <w:szCs w:val="24"/>
        </w:rPr>
        <w:t xml:space="preserve"> studenog 2015. </w:t>
      </w:r>
      <w:r w:rsidR="00AD7DCA" w:rsidRPr="003C6017">
        <w:rPr>
          <w:rFonts w:cs="Times New Roman" w:hAnsi="Times New Roman" w:ascii="Times New Roman"/>
          <w:bCs/>
          <w:sz w:val="24"/>
          <w:szCs w:val="24"/>
        </w:rPr>
        <w:t xml:space="preserve">utvrđeno </w:t>
      </w:r>
      <w:r w:rsidRPr="003C6017">
        <w:rPr>
          <w:rFonts w:cs="Times New Roman" w:hAnsi="Times New Roman" w:ascii="Times New Roman"/>
          <w:bCs/>
          <w:sz w:val="24"/>
          <w:szCs w:val="24"/>
        </w:rPr>
        <w:t xml:space="preserve">je </w:t>
      </w:r>
      <w:r w:rsidR="00AD7DCA" w:rsidRPr="003C6017">
        <w:rPr>
          <w:rFonts w:cs="Times New Roman" w:hAnsi="Times New Roman" w:ascii="Times New Roman"/>
          <w:bCs/>
          <w:sz w:val="24"/>
          <w:szCs w:val="24"/>
        </w:rPr>
        <w:t xml:space="preserve">da </w:t>
      </w:r>
      <w:r w:rsidR="000C0E11" w:rsidRPr="003C6017">
        <w:rPr>
          <w:rFonts w:cs="Times New Roman" w:hAnsi="Times New Roman" w:ascii="Times New Roman"/>
          <w:bCs/>
          <w:sz w:val="24"/>
          <w:szCs w:val="24"/>
        </w:rPr>
        <w:t xml:space="preserve">dužnik nema zaposlenih, </w:t>
      </w:r>
      <w:r w:rsidR="00AD7DCA" w:rsidRPr="003C6017">
        <w:rPr>
          <w:rFonts w:cs="Times New Roman" w:hAnsi="Times New Roman" w:ascii="Times New Roman"/>
          <w:bCs/>
          <w:sz w:val="24"/>
          <w:szCs w:val="24"/>
        </w:rPr>
        <w:t xml:space="preserve">pa je nakon uvida </w:t>
      </w:r>
      <w:r w:rsidR="00AD7DCA" w:rsidRPr="003C60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sudski registar </w:t>
      </w:r>
      <w:r w:rsidR="00CE1089" w:rsidRPr="003C6017">
        <w:rPr>
          <w:rFonts w:cs="Times New Roman" w:hAnsi="Times New Roman" w:ascii="Times New Roman"/>
          <w:sz w:val="24"/>
          <w:szCs w:val="24"/>
        </w:rPr>
        <w:t>sukladno odredbi članka 430. Stečajnog zakona („</w:t>
      </w:r>
      <w:r w:rsidR="00CE1089" w:rsidRPr="003C6017">
        <w:rPr>
          <w:rFonts w:cs="Times New Roman" w:hAnsi="Times New Roman" w:ascii="Times New Roman"/>
          <w:color w:val="000000"/>
          <w:sz w:val="24"/>
          <w:szCs w:val="24"/>
        </w:rPr>
        <w:t>Narodne novine” br. 71/15</w:t>
      </w:r>
      <w:r w:rsidR="00DD0D62" w:rsidRPr="003C6017">
        <w:rPr>
          <w:rFonts w:cs="Times New Roman" w:hAnsi="Times New Roman" w:ascii="Times New Roman"/>
          <w:color w:val="000000"/>
          <w:sz w:val="24"/>
          <w:szCs w:val="24"/>
        </w:rPr>
        <w:t xml:space="preserve">, u daljnjem tekstu SZ </w:t>
      </w:r>
      <w:r w:rsidR="00CE1089" w:rsidRPr="003C6017">
        <w:rPr>
          <w:rFonts w:cs="Times New Roman" w:hAnsi="Times New Roman" w:ascii="Times New Roman"/>
          <w:color w:val="000000"/>
          <w:sz w:val="24"/>
          <w:szCs w:val="24"/>
        </w:rPr>
        <w:t>)</w:t>
      </w:r>
      <w:r w:rsidR="00CE1089" w:rsidRPr="003C6017">
        <w:rPr>
          <w:rFonts w:cs="Times New Roman" w:hAnsi="Times New Roman" w:ascii="Times New Roman"/>
          <w:sz w:val="24"/>
          <w:szCs w:val="24"/>
        </w:rPr>
        <w:t xml:space="preserve"> na </w:t>
      </w:r>
      <w:r w:rsidR="00CE1089" w:rsidRPr="003C6017">
        <w:rPr>
          <w:rFonts w:cs="Times New Roman" w:hAnsi="Times New Roman" w:ascii="Times New Roman"/>
          <w:color w:val="000000"/>
          <w:sz w:val="24"/>
          <w:szCs w:val="24"/>
        </w:rPr>
        <w:t>mrežnoj stranici e-Oglasne ploče suda</w:t>
      </w:r>
      <w:r w:rsidR="00CE1089" w:rsidRPr="003C6017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Pr="003C6017">
        <w:rPr>
          <w:rFonts w:cs="Times New Roman" w:hAnsi="Times New Roman" w:ascii="Times New Roman"/>
          <w:sz w:val="24"/>
          <w:szCs w:val="24"/>
        </w:rPr>
        <w:t xml:space="preserve">dana 9. prosinca 2015. </w:t>
      </w:r>
      <w:r w:rsidR="00CE1089" w:rsidRPr="003C6017">
        <w:rPr>
          <w:rFonts w:cs="Times New Roman" w:hAnsi="Times New Roman" w:ascii="Times New Roman"/>
          <w:bCs/>
          <w:sz w:val="24"/>
          <w:szCs w:val="24"/>
        </w:rPr>
        <w:t xml:space="preserve">objavljen oglas </w:t>
      </w:r>
      <w:r w:rsidRPr="003C6017">
        <w:rPr>
          <w:rFonts w:cs="Times New Roman" w:hAnsi="Times New Roman" w:ascii="Times New Roman"/>
          <w:bCs/>
          <w:sz w:val="24"/>
          <w:szCs w:val="24"/>
        </w:rPr>
        <w:t xml:space="preserve">u kojem je </w:t>
      </w:r>
      <w:r w:rsidR="00534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pored </w:t>
      </w:r>
      <w:r w:rsidRPr="003C60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podataka za identifikaciju dužnika, podatka o ukupnom iznosu duga evidentiranog na temelju neizvršenih osnova za plaćanje, sadržavao poziv osobama ovlaštenim za zastupanje dužnika po zakonu da u roku od 15 dana od dana objave oglasa podnesu sudu javnobilježnički ovjerovljen popis imovine i obveza na propisanom obrascu, te poziv vjerovnicima da najkasnije u roku od 45 dana od objave oglasa predlože otvaranje </w:t>
      </w:r>
      <w:r w:rsidR="00534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stečajnoga postupka uz </w:t>
      </w:r>
      <w:r w:rsidRPr="003C60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upozorenje o pravnim posljedicama nepodnošenja prijedloga za otvaranje stečajn</w:t>
      </w:r>
      <w:r w:rsidR="008D23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oga postupka iz članka 431. tog</w:t>
      </w:r>
      <w:r w:rsidRPr="003C60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ED2A4E" w:rsidP="00ED2A4E" w:rsidR="00ED2A4E" w:rsidRPr="003C601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D2A4E" w:rsidP="00ED2A4E" w:rsidR="00ED2A4E" w:rsidRPr="003C601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C6017">
        <w:rPr>
          <w:rFonts w:cs="Times New Roman" w:hAnsi="Times New Roman" w:ascii="Times New Roman"/>
          <w:sz w:val="24"/>
          <w:szCs w:val="24"/>
        </w:rPr>
        <w:t>Uvidom u spis utvrđeno je da osobe ovlaštene za zastupanje dužnika nisu u ostavljenom roku dostavili javnobilježnički ovjerovljen popis imovine i obveza dužnika, niti je koji od vjerovnika u roku od 45 dana od objave oglasa na mrežnoj stranici e-oglasne ploče suda predložio otvaranje stečajnog postupka.</w:t>
      </w:r>
    </w:p>
    <w:p w:rsidRDefault="00ED2A4E" w:rsidP="00ED2A4E" w:rsidR="00AD7DCA" w:rsidRPr="003C6017">
      <w:pPr>
        <w:spacing w:afterAutospacing="true" w:after="100" w:beforeAutospacing="true" w:before="100"/>
        <w:ind w:firstLine="708"/>
        <w:jc w:val="both"/>
      </w:pPr>
      <w:r w:rsidRPr="003C6017">
        <w:rPr>
          <w:color w:val="000000"/>
        </w:rPr>
        <w:t xml:space="preserve">Nadalje je </w:t>
      </w:r>
      <w:r w:rsidR="00BD007C" w:rsidRPr="003C6017">
        <w:rPr>
          <w:color w:val="000000"/>
        </w:rPr>
        <w:t>d</w:t>
      </w:r>
      <w:r w:rsidR="00CE1089" w:rsidRPr="003C6017">
        <w:rPr>
          <w:color w:val="000000"/>
        </w:rPr>
        <w:t xml:space="preserve">užnik je dana </w:t>
      </w:r>
      <w:r w:rsidR="00AD7DCA" w:rsidRPr="003C6017">
        <w:rPr>
          <w:color w:val="000000"/>
        </w:rPr>
        <w:t>1</w:t>
      </w:r>
      <w:r w:rsidR="00CE1089" w:rsidRPr="003C6017">
        <w:rPr>
          <w:color w:val="000000"/>
        </w:rPr>
        <w:t xml:space="preserve">. </w:t>
      </w:r>
      <w:r w:rsidR="00AD7DCA" w:rsidRPr="003C6017">
        <w:rPr>
          <w:color w:val="000000"/>
        </w:rPr>
        <w:t xml:space="preserve">veljače </w:t>
      </w:r>
      <w:r w:rsidR="00CE1089" w:rsidRPr="003C6017">
        <w:rPr>
          <w:color w:val="000000"/>
        </w:rPr>
        <w:t>201</w:t>
      </w:r>
      <w:r w:rsidR="00AD7DCA" w:rsidRPr="003C6017">
        <w:rPr>
          <w:color w:val="000000"/>
        </w:rPr>
        <w:t>6</w:t>
      </w:r>
      <w:r w:rsidR="00CE1089" w:rsidRPr="003C6017">
        <w:rPr>
          <w:color w:val="000000"/>
        </w:rPr>
        <w:t>. podnio sudu podnesak u kojem je naveo da dužnik</w:t>
      </w:r>
      <w:r w:rsidR="00BD007C" w:rsidRPr="003C6017">
        <w:rPr>
          <w:color w:val="000000"/>
        </w:rPr>
        <w:t xml:space="preserve"> </w:t>
      </w:r>
      <w:r w:rsidR="00CE1089" w:rsidRPr="003C6017">
        <w:rPr>
          <w:color w:val="000000"/>
        </w:rPr>
        <w:t xml:space="preserve">nema nepodmirenih obveza za plaćanje, te kao dokaz priložio potvrdu </w:t>
      </w:r>
      <w:r w:rsidR="00CE1089" w:rsidRPr="003C6017">
        <w:t>Financijske agencije</w:t>
      </w:r>
      <w:r w:rsidR="00AD7DCA" w:rsidRPr="003C6017">
        <w:t>.</w:t>
      </w:r>
    </w:p>
    <w:p w:rsidRDefault="00B33EBE" w:rsidP="00A762EB" w:rsidR="00A762EB" w:rsidRPr="003C6017">
      <w:pPr>
        <w:ind w:firstLine="705"/>
        <w:jc w:val="both"/>
        <w:rPr>
          <w:bCs/>
        </w:rPr>
      </w:pPr>
      <w:r w:rsidRPr="003C6017">
        <w:rPr>
          <w:bCs/>
        </w:rPr>
        <w:t xml:space="preserve">Po izvršenom uvidu u Potvrdu Financijske agencije od </w:t>
      </w:r>
      <w:r w:rsidR="00953EFF">
        <w:rPr>
          <w:color w:val="000000"/>
        </w:rPr>
        <w:t>1. veljače 2016.</w:t>
      </w:r>
      <w:r w:rsidR="00AD7DCA" w:rsidRPr="003C6017">
        <w:rPr>
          <w:bCs/>
        </w:rPr>
        <w:t xml:space="preserve"> </w:t>
      </w:r>
      <w:r w:rsidRPr="003C6017">
        <w:rPr>
          <w:bCs/>
        </w:rPr>
        <w:t>( list 1</w:t>
      </w:r>
      <w:r w:rsidR="00AD7DCA" w:rsidRPr="003C6017">
        <w:rPr>
          <w:bCs/>
        </w:rPr>
        <w:t>0</w:t>
      </w:r>
      <w:r w:rsidRPr="003C6017">
        <w:rPr>
          <w:bCs/>
        </w:rPr>
        <w:t xml:space="preserve"> spisa ) budući je utvrđeno da </w:t>
      </w:r>
      <w:r w:rsidRPr="003C6017">
        <w:rPr>
          <w:color w:val="000000"/>
        </w:rPr>
        <w:t xml:space="preserve">dužnik nema nepodmirenih obveza za plaćanje, </w:t>
      </w:r>
      <w:r w:rsidR="00A762EB" w:rsidRPr="003C6017">
        <w:rPr>
          <w:bCs/>
        </w:rPr>
        <w:t xml:space="preserve">valjalo </w:t>
      </w:r>
      <w:r w:rsidRPr="003C6017">
        <w:rPr>
          <w:bCs/>
        </w:rPr>
        <w:t xml:space="preserve">je </w:t>
      </w:r>
      <w:r w:rsidR="00A762EB" w:rsidRPr="003C6017">
        <w:rPr>
          <w:bCs/>
        </w:rPr>
        <w:t>primjenom odredbe članka 128. stavak 9. S</w:t>
      </w:r>
      <w:r w:rsidR="00DD0D62" w:rsidRPr="003C6017">
        <w:rPr>
          <w:bCs/>
        </w:rPr>
        <w:t>Z</w:t>
      </w:r>
      <w:r w:rsidR="00A762EB" w:rsidRPr="003C6017">
        <w:rPr>
          <w:bCs/>
        </w:rPr>
        <w:t xml:space="preserve"> odlučiti kao u izreci ovog rješenja.</w:t>
      </w:r>
    </w:p>
    <w:p w:rsidRDefault="00A762EB" w:rsidP="00694B0A" w:rsidR="00A762EB" w:rsidRPr="003C6017">
      <w:pPr>
        <w:pStyle w:val="Odlomakpopisa"/>
        <w:ind w:left="0"/>
        <w:jc w:val="both"/>
        <w:rPr>
          <w:bCs/>
        </w:rPr>
      </w:pPr>
    </w:p>
    <w:p w:rsidRDefault="00531FC8" w:rsidP="00C275AE" w:rsidR="00531FC8" w:rsidRPr="003C6017">
      <w:pPr>
        <w:jc w:val="center"/>
      </w:pPr>
    </w:p>
    <w:p w:rsidRDefault="006E721F" w:rsidP="00C275AE" w:rsidR="00C275AE" w:rsidRPr="003C6017">
      <w:pPr>
        <w:jc w:val="center"/>
      </w:pPr>
      <w:r w:rsidRPr="003C6017">
        <w:t>U R</w:t>
      </w:r>
      <w:r w:rsidR="00C275AE" w:rsidRPr="003C6017">
        <w:t>ije</w:t>
      </w:r>
      <w:r w:rsidRPr="003C6017">
        <w:t>ci</w:t>
      </w:r>
      <w:r w:rsidR="00C275AE" w:rsidRPr="003C6017">
        <w:t xml:space="preserve">, </w:t>
      </w:r>
      <w:r w:rsidR="00AD7DCA" w:rsidRPr="003C6017">
        <w:t>2. veljače 2016</w:t>
      </w:r>
      <w:r w:rsidR="00C275AE" w:rsidRPr="003C6017">
        <w:t xml:space="preserve">. </w:t>
      </w:r>
      <w:r w:rsidR="00FC3477" w:rsidRPr="003C6017">
        <w:t xml:space="preserve"> </w:t>
      </w:r>
    </w:p>
    <w:p w:rsidRDefault="00FC3477" w:rsidP="00C275AE" w:rsidR="00FC3477" w:rsidRPr="003C6017">
      <w:pPr>
        <w:jc w:val="center"/>
      </w:pPr>
    </w:p>
    <w:p w:rsidRDefault="00C275AE" w:rsidP="00FC3477" w:rsidR="00C275AE" w:rsidRPr="003C6017">
      <w:pPr>
        <w:ind w:left="1416"/>
        <w:jc w:val="both"/>
      </w:pPr>
      <w:r w:rsidRPr="003C6017">
        <w:t xml:space="preserve">                                                                       </w:t>
      </w:r>
      <w:r w:rsidR="00E80B00">
        <w:t xml:space="preserve">                          </w:t>
      </w:r>
      <w:r w:rsidRPr="003C6017">
        <w:t>Sudac</w:t>
      </w:r>
    </w:p>
    <w:p w:rsidRDefault="00FC3477" w:rsidP="00FC3477" w:rsidR="00FC3477" w:rsidRPr="003C6017">
      <w:pPr>
        <w:ind w:left="1416"/>
        <w:jc w:val="both"/>
      </w:pPr>
    </w:p>
    <w:p w:rsidRDefault="00C275AE" w:rsidP="00FC3477" w:rsidR="00C275AE" w:rsidRPr="003C6017">
      <w:pPr>
        <w:ind w:left="1416"/>
        <w:jc w:val="both"/>
      </w:pPr>
      <w:r w:rsidRPr="003C6017">
        <w:t xml:space="preserve">                                                                                                 </w:t>
      </w:r>
      <w:r w:rsidR="00FC3477" w:rsidRPr="003C6017">
        <w:t xml:space="preserve">Liljana Ugrin </w:t>
      </w:r>
    </w:p>
    <w:p w:rsidRDefault="00C275AE" w:rsidP="00C275AE" w:rsidR="00C275AE" w:rsidRPr="003C6017">
      <w:pPr>
        <w:jc w:val="both"/>
      </w:pPr>
    </w:p>
    <w:p w:rsidRDefault="00C275AE" w:rsidP="00C275AE" w:rsidR="00C275AE" w:rsidRPr="003C6017">
      <w:pPr>
        <w:jc w:val="both"/>
      </w:pPr>
    </w:p>
    <w:p w:rsidRDefault="00C275AE" w:rsidP="00C275AE" w:rsidR="00531FC8" w:rsidRPr="003C6017">
      <w:pPr>
        <w:jc w:val="both"/>
      </w:pPr>
      <w:r w:rsidRPr="003C6017">
        <w:t>UPUTA O PRAVNOM LIJEKU</w:t>
      </w:r>
    </w:p>
    <w:p w:rsidRDefault="00ED2A4E" w:rsidP="00ED2A4E" w:rsidR="00C275AE" w:rsidRPr="003C6017">
      <w:pPr>
        <w:jc w:val="both"/>
      </w:pPr>
      <w:r w:rsidRPr="003C6017">
        <w:t xml:space="preserve">Protiv ovog rješenja dopuštena je žalba. Žalba se podnosi ovom sudu u roku od 8 dana od dana objave rješenja na mrežnoj stranici e-oglasne ploče suda u tri primjerka (članak 19. stavak 1. i 2. SZ). O žalbi  odlučuje Visoki trgovački sud Republike Hrvatske. </w:t>
      </w:r>
    </w:p>
    <w:p w:rsidRDefault="00C275AE" w:rsidP="00C275AE" w:rsidR="00C275AE" w:rsidRPr="003C6017">
      <w:pPr>
        <w:jc w:val="both"/>
      </w:pPr>
    </w:p>
    <w:p w:rsidRDefault="00C275AE" w:rsidP="00C275AE" w:rsidR="00C275AE" w:rsidRPr="003C6017"/>
    <w:p w:rsidRDefault="00ED2A4E" w:rsidP="00C275AE" w:rsidR="00ED2A4E" w:rsidRPr="003C6017"/>
    <w:p w:rsidRDefault="006E721F" w:rsidP="00C275AE" w:rsidR="00C275AE" w:rsidRPr="003C6017">
      <w:r w:rsidRPr="003C6017">
        <w:t>DNA</w:t>
      </w:r>
    </w:p>
    <w:p w:rsidRDefault="006E721F" w:rsidP="00C275AE" w:rsidR="00C275AE" w:rsidRPr="003C6017">
      <w:r w:rsidRPr="003C6017">
        <w:t xml:space="preserve">Rješenje </w:t>
      </w:r>
      <w:r w:rsidR="00AD7DCA" w:rsidRPr="003C6017">
        <w:t xml:space="preserve">objaviti na mrežnoj stranici e-oglasne ploče suda </w:t>
      </w:r>
    </w:p>
    <w:p w:rsidRDefault="006E721F" w:rsidR="000A5CAD" w:rsidRPr="003C6017">
      <w:r w:rsidRPr="003C6017">
        <w:t xml:space="preserve">U Rijeci, </w:t>
      </w:r>
      <w:r w:rsidR="00AD7DCA" w:rsidRPr="003C6017">
        <w:t>2. veljače 2016</w:t>
      </w:r>
      <w:r w:rsidRPr="003C6017">
        <w:t xml:space="preserve">.  </w:t>
      </w:r>
    </w:p>
    <w:sectPr w:rsidSect="003C6017" w:rsidR="000A5CAD" w:rsidRPr="003C6017">
      <w:headerReference w:type="default" r:id="rId11"/>
      <w:footerReference w:type="default" r:id="rId12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42C7" w:rsidP="00C45BBA" w:rsidR="000F42C7">
      <w:r>
        <w:separator/>
      </w:r>
    </w:p>
  </w:endnote>
  <w:endnote w:id="0" w:type="continuationSeparator">
    <w:p w:rsidRDefault="000F42C7" w:rsidP="00C45BBA" w:rsidR="000F4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2663183"/>
      <w:docPartObj>
        <w:docPartGallery w:val="Page Numbers (Bottom of Page)"/>
        <w:docPartUnique/>
      </w:docPartObj>
    </w:sdtPr>
    <w:sdtEndPr/>
    <w:sdtContent>
      <w:p w:rsidRDefault="00DD1213" w:rsidR="00DD121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6E03">
          <w:rPr>
            <w:noProof/>
          </w:rPr>
          <w:t>1</w:t>
        </w:r>
        <w:r>
          <w:fldChar w:fldCharType="end"/>
        </w:r>
      </w:p>
    </w:sdtContent>
  </w:sdt>
  <w:p w:rsidRDefault="00DD1213" w:rsidR="00DD121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42C7" w:rsidP="00C45BBA" w:rsidR="000F42C7">
      <w:r>
        <w:separator/>
      </w:r>
    </w:p>
  </w:footnote>
  <w:footnote w:id="0" w:type="continuationSeparator">
    <w:p w:rsidRDefault="000F42C7" w:rsidP="00C45BBA" w:rsidR="000F42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BBA" w:rsidP="00C45BBA" w:rsidR="00C45BBA">
    <w:pPr>
      <w:pStyle w:val="Zaglavlje"/>
      <w:jc w:val="right"/>
    </w:pPr>
    <w:proofErr w:type="spellStart"/>
    <w:r>
      <w:t>Posl</w:t>
    </w:r>
    <w:proofErr w:type="spellEnd"/>
    <w:r>
      <w:t>. br.</w:t>
    </w:r>
    <w:r w:rsidR="003C6017">
      <w:t xml:space="preserve">7 </w:t>
    </w:r>
    <w:r>
      <w:t>St-</w:t>
    </w:r>
    <w:r w:rsidR="00AD7DCA">
      <w:t>332</w:t>
    </w:r>
    <w:r w:rsidR="00BD007C">
      <w:t>/</w:t>
    </w:r>
    <w:r>
      <w:t>15-</w:t>
    </w:r>
    <w:r w:rsidR="00AD7DCA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5AE"/>
    <w:rsid w:val="00091369"/>
    <w:rsid w:val="000A38F2"/>
    <w:rsid w:val="000A5CAD"/>
    <w:rsid w:val="000A756B"/>
    <w:rsid w:val="000B120D"/>
    <w:rsid w:val="000C0E11"/>
    <w:rsid w:val="000F42C7"/>
    <w:rsid w:val="0011386D"/>
    <w:rsid w:val="00191D53"/>
    <w:rsid w:val="001B6628"/>
    <w:rsid w:val="00262C66"/>
    <w:rsid w:val="002C6477"/>
    <w:rsid w:val="0030097F"/>
    <w:rsid w:val="003644A3"/>
    <w:rsid w:val="0036678C"/>
    <w:rsid w:val="003770E3"/>
    <w:rsid w:val="003B5246"/>
    <w:rsid w:val="003C6017"/>
    <w:rsid w:val="003F4FF5"/>
    <w:rsid w:val="00403810"/>
    <w:rsid w:val="00427EC5"/>
    <w:rsid w:val="00447CB3"/>
    <w:rsid w:val="004624D4"/>
    <w:rsid w:val="004B6DF4"/>
    <w:rsid w:val="004C6081"/>
    <w:rsid w:val="00531FC8"/>
    <w:rsid w:val="0053425C"/>
    <w:rsid w:val="005921A2"/>
    <w:rsid w:val="005A0C67"/>
    <w:rsid w:val="005C676C"/>
    <w:rsid w:val="005C683A"/>
    <w:rsid w:val="005D3B7B"/>
    <w:rsid w:val="005E0AFA"/>
    <w:rsid w:val="00644F50"/>
    <w:rsid w:val="00694B0A"/>
    <w:rsid w:val="006E721F"/>
    <w:rsid w:val="007040E5"/>
    <w:rsid w:val="0085305D"/>
    <w:rsid w:val="00897916"/>
    <w:rsid w:val="008C17C6"/>
    <w:rsid w:val="008D2316"/>
    <w:rsid w:val="00905AD2"/>
    <w:rsid w:val="00906E03"/>
    <w:rsid w:val="00942821"/>
    <w:rsid w:val="00953EFF"/>
    <w:rsid w:val="00964F3A"/>
    <w:rsid w:val="0097281F"/>
    <w:rsid w:val="00973406"/>
    <w:rsid w:val="00A009B9"/>
    <w:rsid w:val="00A2000F"/>
    <w:rsid w:val="00A27B1F"/>
    <w:rsid w:val="00A762EB"/>
    <w:rsid w:val="00AA65D6"/>
    <w:rsid w:val="00AA7DAD"/>
    <w:rsid w:val="00AD7DCA"/>
    <w:rsid w:val="00B33EBE"/>
    <w:rsid w:val="00B51854"/>
    <w:rsid w:val="00B51CE0"/>
    <w:rsid w:val="00B54F4A"/>
    <w:rsid w:val="00BD007C"/>
    <w:rsid w:val="00C003F4"/>
    <w:rsid w:val="00C21785"/>
    <w:rsid w:val="00C275AE"/>
    <w:rsid w:val="00C45BBA"/>
    <w:rsid w:val="00CC2EB4"/>
    <w:rsid w:val="00CD75DE"/>
    <w:rsid w:val="00CE1089"/>
    <w:rsid w:val="00D00771"/>
    <w:rsid w:val="00D21FB5"/>
    <w:rsid w:val="00D63673"/>
    <w:rsid w:val="00D72CC6"/>
    <w:rsid w:val="00DD0D62"/>
    <w:rsid w:val="00DD1213"/>
    <w:rsid w:val="00DD7513"/>
    <w:rsid w:val="00DE7DBB"/>
    <w:rsid w:val="00DF1456"/>
    <w:rsid w:val="00E3072C"/>
    <w:rsid w:val="00E80B00"/>
    <w:rsid w:val="00EC10BF"/>
    <w:rsid w:val="00ED2A4E"/>
    <w:rsid w:val="00ED5AA5"/>
    <w:rsid w:val="00F231A4"/>
    <w:rsid w:val="00F72133"/>
    <w:rsid w:val="00F852B7"/>
    <w:rsid w:val="00FC3477"/>
    <w:rsid w:val="00FC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A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BBA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BBA"/>
    <w:rPr>
      <w:bCs w:val="false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cs="Tahoma" w:hAnsi="Tahoma" w:ascii="Tahoma"/>
      <w:bCs w:val="false"/>
      <w:sz w:val="16"/>
      <w:szCs w:val="16"/>
      <w:lang w:eastAsia="hr-HR"/>
    </w:rPr>
  </w:style>
  <w:style w:customStyle="true" w:styleId="clanak" w:type="paragraph">
    <w:name w:val="clanak"/>
    <w:basedOn w:val="Normal"/>
    <w:rsid w:val="005C676C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5C676C"/>
    <w:pPr>
      <w:spacing w:afterAutospacing="true" w:after="100" w:beforeAutospacing="true" w:before="100"/>
    </w:pPr>
  </w:style>
  <w:style w:customStyle="true" w:styleId="t-12-9-fett-s" w:type="paragraph">
    <w:name w:val="t-12-9-fett-s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tb-na16" w:type="paragraph">
    <w:name w:val="tb-na16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ED2A4E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906E0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06E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E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E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E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A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BBA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BBA"/>
    <w:rPr>
      <w:bCs w:val="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ascii="Tahoma" w:cs="Tahoma" w:hAnsi="Tahoma"/>
      <w:bCs w:val="0"/>
      <w:sz w:val="16"/>
      <w:szCs w:val="16"/>
      <w:lang w:eastAsia="hr-HR"/>
    </w:rPr>
  </w:style>
  <w:style w:customStyle="1" w:styleId="clanak" w:type="paragraph">
    <w:name w:val="clanak"/>
    <w:basedOn w:val="Normal"/>
    <w:rsid w:val="005C676C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5C676C"/>
    <w:pPr>
      <w:spacing w:after="100" w:afterAutospacing="1" w:before="100" w:beforeAutospacing="1"/>
    </w:pPr>
  </w:style>
  <w:style w:customStyle="1" w:styleId="t-12-9-fett-s" w:type="paragraph">
    <w:name w:val="t-12-9-fett-s"/>
    <w:basedOn w:val="Normal"/>
    <w:rsid w:val="005C676C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tb-na16" w:type="paragraph">
    <w:name w:val="tb-na16"/>
    <w:basedOn w:val="Normal"/>
    <w:rsid w:val="005C676C"/>
    <w:pPr>
      <w:spacing w:after="100" w:afterAutospacing="1" w:before="100" w:beforeAutospacing="1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ED2A4E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906E0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06E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E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E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E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818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472760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5704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5901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110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St-332/2015</izvorni_sadrzaj>
    <derivirana_varijabla naziv="DomainObject.Predmet.OznakaBroj_1">St-332/2015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KASTELO d.o.o.  Novalja</izvorni_sadrzaj>
    <derivirana_varijabla naziv="DomainObject.Predmet.ProtustrankaFormated_1">  KASTELO d.o.o.  Novalja</derivirana_varijabla>
  </DomainObject.Predmet.ProtustrankaFormated>
  <DomainObject.Predmet.ProtustrankaFormatedOIB>
    <izvorni_sadrzaj>  KASTELO d.o.o.  Novalja, OIB 23634712158</izvorni_sadrzaj>
    <derivirana_varijabla naziv="DomainObject.Predmet.ProtustrankaFormatedOIB_1">  KASTELO d.o.o.  Novalja, OIB 23634712158</derivirana_varijabla>
  </DomainObject.Predmet.ProtustrankaFormatedOIB>
  <DomainObject.Predmet.ProtustrankaFormatedWithAdress>
    <izvorni_sadrzaj> KASTELO d.o.o.  Novalja, Marulićeva bb, 53291 Novalja</izvorni_sadrzaj>
    <derivirana_varijabla naziv="DomainObject.Predmet.ProtustrankaFormatedWithAdress_1"> KASTELO d.o.o.  Novalja, Marulićeva bb, 53291 Novalja</derivirana_varijabla>
  </DomainObject.Predmet.ProtustrankaFormatedWithAdress>
  <DomainObject.Predmet.ProtustrankaFormatedWithAdressOIB>
    <izvorni_sadrzaj> KASTELO d.o.o.  Novalja, OIB 23634712158, Marulićeva bb, 53291 Novalja</izvorni_sadrzaj>
    <derivirana_varijabla naziv="DomainObject.Predmet.ProtustrankaFormatedWithAdressOIB_1"> KASTELO d.o.o.  Novalja, OIB 23634712158, Marulićeva bb, 53291 Novalja</derivirana_varijabla>
  </DomainObject.Predmet.ProtustrankaFormatedWithAdressOIB>
  <DomainObject.Predmet.ProtustrankaWithAdress>
    <izvorni_sadrzaj>KASTELO d.o.o.  Novalja Marulićeva bb, 53291 Novalja</izvorni_sadrzaj>
    <derivirana_varijabla naziv="DomainObject.Predmet.ProtustrankaWithAdress_1">KASTELO d.o.o.  Novalja Marulićeva bb, 53291 Novalja</derivirana_varijabla>
  </DomainObject.Predmet.ProtustrankaWithAdress>
  <DomainObject.Predmet.ProtustrankaWithAdressOIB>
    <izvorni_sadrzaj>KASTELO d.o.o.  Novalja, OIB 23634712158, Marulićeva bb, 53291 Novalja</izvorni_sadrzaj>
    <derivirana_varijabla naziv="DomainObject.Predmet.ProtustrankaWithAdressOIB_1">KASTELO d.o.o.  Novalja, OIB 23634712158, Marulićeva bb, 53291 Novalja</derivirana_varijabla>
  </DomainObject.Predmet.ProtustrankaWithAdressOIB>
  <DomainObject.Predmet.ProtustrankaNazivFormated>
    <izvorni_sadrzaj>KASTELO d.o.o.  Novalja</izvorni_sadrzaj>
    <derivirana_varijabla naziv="DomainObject.Predmet.ProtustrankaNazivFormated_1">KASTELO d.o.o.  Novalja</derivirana_varijabla>
  </DomainObject.Predmet.ProtustrankaNazivFormated>
  <DomainObject.Predmet.ProtustrankaNazivFormatedOIB>
    <izvorni_sadrzaj>KASTELO d.o.o.  Novalja, OIB 23634712158</izvorni_sadrzaj>
    <derivirana_varijabla naziv="DomainObject.Predmet.ProtustrankaNazivFormatedOIB_1">KASTELO d.o.o.  Novalja, OIB 23634712158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KASTELO d.o.o.  Novalja</item>
    </izvorni_sadrzaj>
    <derivirana_varijabla naziv="DomainObject.Predmet.ProtuStrankaListFormated_1">
      <item>KASTELO d.o.o.  Novalja</item>
    </derivirana_varijabla>
  </DomainObject.Predmet.ProtuStrankaListFormated>
  <DomainObject.Predmet.ProtuStrankaListFormatedOIB>
    <izvorni_sadrzaj>
      <item>KASTELO d.o.o.  Novalja, OIB 23634712158</item>
    </izvorni_sadrzaj>
    <derivirana_varijabla naziv="DomainObject.Predmet.ProtuStrankaListFormatedOIB_1">
      <item>KASTELO d.o.o.  Novalja, OIB 23634712158</item>
    </derivirana_varijabla>
  </DomainObject.Predmet.ProtuStrankaListFormatedOIB>
  <DomainObject.Predmet.ProtuStrankaListFormatedWithAdress>
    <izvorni_sadrzaj>
      <item>KASTELO d.o.o.  Novalja, Marulićeva bb, 53291 Novalja</item>
    </izvorni_sadrzaj>
    <derivirana_varijabla naziv="DomainObject.Predmet.ProtuStrankaListFormatedWithAdress_1">
      <item>KASTELO d.o.o.  Novalja, Marulićeva bb, 53291 Novalja</item>
    </derivirana_varijabla>
  </DomainObject.Predmet.ProtuStrankaListFormatedWithAdress>
  <DomainObject.Predmet.ProtuStrankaListFormatedWithAdressOIB>
    <izvorni_sadrzaj>
      <item>KASTELO d.o.o.  Novalja, OIB 23634712158, Marulićeva bb, 53291 Novalja</item>
    </izvorni_sadrzaj>
    <derivirana_varijabla naziv="DomainObject.Predmet.ProtuStrankaListFormatedWithAdressOIB_1">
      <item>KASTELO d.o.o.  Novalja, OIB 23634712158, Marulićeva bb, 53291 Novalja</item>
    </derivirana_varijabla>
  </DomainObject.Predmet.ProtuStrankaListFormatedWithAdressOIB>
  <DomainObject.Predmet.ProtuStrankaListNazivFormated>
    <izvorni_sadrzaj>
      <item>KASTELO d.o.o.  Novalja</item>
    </izvorni_sadrzaj>
    <derivirana_varijabla naziv="DomainObject.Predmet.ProtuStrankaListNazivFormated_1">
      <item>KASTELO d.o.o.  Novalja</item>
    </derivirana_varijabla>
  </DomainObject.Predmet.ProtuStrankaListNazivFormated>
  <DomainObject.Predmet.ProtuStrankaListNazivFormatedOIB>
    <izvorni_sadrzaj>
      <item>KASTELO d.o.o.  Novalja, OIB 23634712158</item>
    </izvorni_sadrzaj>
    <derivirana_varijabla naziv="DomainObject.Predmet.ProtuStrankaListNazivFormatedOIB_1">
      <item>KASTELO d.o.o.  Novalja, OIB 23634712158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KASTELO d.o.o.  Novalja</izvorni_sadrzaj>
    <derivirana_varijabla naziv="DomainObject.Predmet.ProtustrankaIDrugi_1">KASTELO d.o.o.  Novalja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KASTELO d.o.o.  Novalja, OIB 23634712158, Marulićeva bb, 53291 Novalja</izvorni_sadrzaj>
    <derivirana_varijabla naziv="DomainObject.Predmet.ProtustrankaIDrugiAdressOIB_1">KASTELO d.o.o.  Novalja, OIB 23634712158, Marulićeva bb,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KASTELO d.o.o.  Novalja</item>
    </izvorni_sadrzaj>
    <derivirana_varijabla naziv="DomainObject.Predmet.SudioniciListNaziv_1">
      <item>FINA  Rijeka</item>
      <item>KASTELO d.o.o.  Novalja</item>
    </derivirana_varijabla>
  </DomainObject.Predmet.SudioniciListNaziv>
  <DomainObject.Predmet.SudioniciListAdressOIB>
    <izvorni_sadrzaj>
      <item>FINA  Rijeka, OIB 85821130368, Frana Kurelca 8,51000 Rijeka</item>
      <item>KASTELO d.o.o.  Novalja, OIB 23634712158, Marulićeva bb,53291 Novalja</item>
    </izvorni_sadrzaj>
    <derivirana_varijabla naziv="DomainObject.Predmet.SudioniciListAdressOIB_1">
      <item>FINA  Rijeka, OIB 85821130368, Frana Kurelca 8,51000 Rijeka</item>
      <item>KASTELO d.o.o.  Novalja, OIB 23634712158, Marulićeva bb,53291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23634712158</item>
    </izvorni_sadrzaj>
    <derivirana_varijabla naziv="DomainObject.Predmet.SudioniciListNazivOIB_1">
      <item>, OIB 85821130368</item>
      <item>, OIB 23634712158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15073D-CE8A-421F-BBEA-DDAA915BD1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2708</properties:Characters>
  <properties:Lines>79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2016-02-02T14:01:00Z</dcterms:created>
  <dc:creator>Liljana Ugrin</dc:creator>
  <cp:lastModifiedBy>Sonja Krapić</cp:lastModifiedBy>
  <dcterms:modified xmlns:xsi="http://www.w3.org/2001/XMLSchema-instance" xsi:type="dcterms:W3CDTF">2016-02-03T06:57:00Z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