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f021" w14:paraId="91ff021" w:rsidRDefault="00537479" w:rsidP="00537479" w:rsidR="00537479">
      <w:pPr>
        <w15:collapsed w:val="false"/>
        <w:rPr>
          <w:rFonts w:hAnsi="Times New Roman" w:ascii="Times New Roman"/>
        </w:rPr>
      </w:pPr>
      <w:bookmarkStart w:name="_GoBack" w:id="0"/>
      <w:bookmarkEnd w:id="0"/>
      <w:r>
        <w:rPr>
          <w:rFonts w:hAnsi="Times New Roman" w:ascii="Times New Roman"/>
        </w:rPr>
        <w:t>REPUBLIKA HRVATSKA</w:t>
      </w:r>
    </w:p>
    <w:p w:rsidRDefault="00537479" w:rsidP="00537479" w:rsidR="00537479">
      <w:pPr>
        <w:rPr>
          <w:rFonts w:hAnsi="Times New Roman" w:ascii="Times New Roman"/>
        </w:rPr>
      </w:pPr>
      <w:r>
        <w:rPr>
          <w:rFonts w:hAnsi="Times New Roman" w:ascii="Times New Roman"/>
        </w:rPr>
        <w:t>TRGOVAČKI SUD U PAZINU</w:t>
      </w: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537479" w:rsidP="00537479" w:rsidR="00537479">
      <w:pPr>
        <w:jc w:val="center"/>
        <w:rPr>
          <w:rFonts w:hAnsi="Times New Roman" w:ascii="Times New Roman"/>
          <w:b/>
        </w:rPr>
      </w:pPr>
      <w:r>
        <w:rPr>
          <w:rFonts w:hAnsi="Times New Roman" w:ascii="Times New Roman"/>
          <w:b/>
        </w:rPr>
        <w:t>ZAPISNIK</w:t>
      </w:r>
    </w:p>
    <w:p w:rsidRDefault="00537479" w:rsidP="00537479" w:rsidR="00537479">
      <w:pPr>
        <w:jc w:val="center"/>
        <w:rPr>
          <w:rFonts w:hAnsi="Times New Roman" w:ascii="Times New Roman"/>
        </w:rPr>
      </w:pPr>
      <w:r>
        <w:rPr>
          <w:rFonts w:hAnsi="Times New Roman" w:ascii="Times New Roman"/>
        </w:rPr>
        <w:t xml:space="preserve">o ročištu održanom dana </w:t>
      </w:r>
      <w:r w:rsidR="00080063">
        <w:rPr>
          <w:rFonts w:hAnsi="Times New Roman" w:ascii="Times New Roman"/>
        </w:rPr>
        <w:t>20</w:t>
      </w:r>
      <w:r>
        <w:rPr>
          <w:rFonts w:hAnsi="Times New Roman" w:ascii="Times New Roman"/>
        </w:rPr>
        <w:t xml:space="preserve">. </w:t>
      </w:r>
      <w:r w:rsidR="00080063">
        <w:rPr>
          <w:rFonts w:hAnsi="Times New Roman" w:ascii="Times New Roman"/>
        </w:rPr>
        <w:t>ožujka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w:t>
      </w:r>
    </w:p>
    <w:p w:rsidRDefault="00537479" w:rsidP="00537479" w:rsidR="00537479">
      <w:pPr>
        <w:jc w:val="center"/>
        <w:rPr>
          <w:rFonts w:hAnsi="Times New Roman" w:ascii="Times New Roman"/>
        </w:rPr>
      </w:pPr>
      <w:r>
        <w:rPr>
          <w:rFonts w:hAnsi="Times New Roman" w:ascii="Times New Roman"/>
        </w:rPr>
        <w:t>u postupku po prijedlogu za otvaranje stečaja nad dužnikom</w:t>
      </w:r>
    </w:p>
    <w:p w:rsidRDefault="00080063" w:rsidP="00537479" w:rsidR="00080063">
      <w:pPr>
        <w:jc w:val="center"/>
        <w:rPr>
          <w:rFonts w:hAnsi="Times New Roman" w:ascii="Times New Roman"/>
          <w:b/>
        </w:rPr>
      </w:pPr>
      <w:r w:rsidRPr="00080063">
        <w:rPr>
          <w:rFonts w:hAnsi="Times New Roman" w:ascii="Times New Roman"/>
          <w:b/>
        </w:rPr>
        <w:t>INNOVATIVE INVESTMENT MANAGEMENT d.o.o. Pula,</w:t>
      </w:r>
    </w:p>
    <w:p w:rsidRDefault="00080063" w:rsidP="00537479" w:rsidR="00080063">
      <w:pPr>
        <w:jc w:val="center"/>
        <w:rPr>
          <w:rFonts w:hAnsi="Times New Roman" w:ascii="Times New Roman"/>
          <w:b/>
        </w:rPr>
      </w:pPr>
      <w:r w:rsidRPr="00080063">
        <w:rPr>
          <w:rFonts w:hAnsi="Times New Roman" w:ascii="Times New Roman"/>
          <w:b/>
        </w:rPr>
        <w:t xml:space="preserve"> Amfiteatarska 2, OIB: 46930348120</w:t>
      </w:r>
    </w:p>
    <w:p w:rsidRDefault="00537479" w:rsidP="00537479" w:rsidR="00537479">
      <w:pPr>
        <w:jc w:val="center"/>
        <w:rPr>
          <w:rFonts w:hAnsi="Times New Roman" w:ascii="Times New Roman"/>
        </w:rPr>
      </w:pPr>
      <w:r>
        <w:rPr>
          <w:rFonts w:hAnsi="Times New Roman" w:ascii="Times New Roman"/>
        </w:rPr>
        <w:t>radi odlučivanja o pretpostavkama za otvaranje stečajnog postupka i</w:t>
      </w:r>
    </w:p>
    <w:p w:rsidRDefault="00537479" w:rsidP="00537479" w:rsidR="00537479">
      <w:pPr>
        <w:jc w:val="center"/>
        <w:rPr>
          <w:rFonts w:hAnsi="Times New Roman" w:ascii="Times New Roman"/>
        </w:rPr>
      </w:pPr>
      <w:r>
        <w:rPr>
          <w:rFonts w:hAnsi="Times New Roman" w:ascii="Times New Roman"/>
        </w:rPr>
        <w:t>razlozima za otvaranje stečajnog postupka</w:t>
      </w:r>
    </w:p>
    <w:p w:rsidRDefault="00537479" w:rsidP="00537479" w:rsidR="00537479">
      <w:pPr>
        <w:jc w:val="both"/>
        <w:rPr>
          <w:rFonts w:hAnsi="Times New Roman" w:ascii="Times New Roman"/>
        </w:rPr>
      </w:pPr>
    </w:p>
    <w:p w:rsidRDefault="00537479" w:rsidP="00537479" w:rsidR="00537479">
      <w:pPr>
        <w:jc w:val="both"/>
        <w:rPr>
          <w:rFonts w:hAnsi="Times New Roman" w:ascii="Times New Roman"/>
        </w:rPr>
      </w:pPr>
      <w:r>
        <w:rPr>
          <w:rFonts w:hAnsi="Times New Roman" w:ascii="Times New Roman"/>
        </w:rPr>
        <w:t>OD SUDA NAZOČNI:</w:t>
      </w:r>
    </w:p>
    <w:p w:rsidRDefault="00537479" w:rsidP="00537479" w:rsidR="00537479">
      <w:pPr>
        <w:jc w:val="both"/>
        <w:rPr>
          <w:rFonts w:hAnsi="Times New Roman" w:ascii="Times New Roman"/>
        </w:rPr>
      </w:pPr>
      <w:r>
        <w:rPr>
          <w:rFonts w:hAnsi="Times New Roman" w:ascii="Times New Roman"/>
        </w:rPr>
        <w:t>Tijana Licul, stečajni sudac</w:t>
      </w:r>
    </w:p>
    <w:p w:rsidRDefault="00537479" w:rsidP="00537479" w:rsidR="00537479">
      <w:pPr>
        <w:jc w:val="both"/>
        <w:rPr>
          <w:rFonts w:hAnsi="Times New Roman" w:ascii="Times New Roman"/>
        </w:rPr>
      </w:pPr>
      <w:r>
        <w:rPr>
          <w:rFonts w:hAnsi="Times New Roman" w:ascii="Times New Roman"/>
        </w:rPr>
        <w:t>Sanja Prodan, zapisničar</w:t>
      </w:r>
    </w:p>
    <w:p w:rsidRDefault="00537479" w:rsidP="00537479" w:rsidR="00537479">
      <w:pPr>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Početak u </w:t>
      </w:r>
      <w:r w:rsidR="00080063">
        <w:rPr>
          <w:rFonts w:hAnsi="Times New Roman" w:ascii="Times New Roman"/>
        </w:rPr>
        <w:t>12</w:t>
      </w:r>
      <w:r w:rsidR="00B64813">
        <w:rPr>
          <w:rFonts w:hAnsi="Times New Roman" w:ascii="Times New Roman"/>
        </w:rPr>
        <w:t>:00</w:t>
      </w:r>
      <w:r>
        <w:rPr>
          <w:rFonts w:hAnsi="Times New Roman" w:ascii="Times New Roman"/>
        </w:rPr>
        <w:t xml:space="preserve"> sati</w:t>
      </w:r>
    </w:p>
    <w:p w:rsidRDefault="00537479" w:rsidP="00537479" w:rsidR="00537479">
      <w:pPr>
        <w:jc w:val="both"/>
        <w:rPr>
          <w:rFonts w:hAnsi="Times New Roman" w:ascii="Times New Roman"/>
        </w:rPr>
      </w:pPr>
      <w:r>
        <w:rPr>
          <w:rFonts w:hAnsi="Times New Roman" w:ascii="Times New Roman"/>
        </w:rPr>
        <w:tab/>
      </w:r>
    </w:p>
    <w:p w:rsidRDefault="00537479" w:rsidP="00537479" w:rsidR="00537479">
      <w:pPr>
        <w:ind w:firstLine="705"/>
        <w:jc w:val="both"/>
        <w:rPr>
          <w:rFonts w:hAnsi="Times New Roman" w:ascii="Times New Roman"/>
        </w:rPr>
      </w:pPr>
      <w:r>
        <w:rPr>
          <w:rFonts w:hAnsi="Times New Roman" w:ascii="Times New Roman"/>
        </w:rPr>
        <w:t>Utvrđuje se da su na današnje ročište pristupili:</w:t>
      </w:r>
    </w:p>
    <w:p w:rsidRDefault="00890060" w:rsidP="00537479" w:rsidR="00537479">
      <w:pPr>
        <w:ind w:firstLine="705"/>
        <w:jc w:val="both"/>
        <w:rPr>
          <w:rFonts w:hAnsi="Times New Roman" w:ascii="Times New Roman"/>
        </w:rPr>
      </w:pPr>
      <w:r>
        <w:rPr>
          <w:rFonts w:hAnsi="Times New Roman" w:ascii="Times New Roman"/>
        </w:rPr>
        <w:t xml:space="preserve">1/ </w:t>
      </w:r>
      <w:r w:rsidR="00080063">
        <w:rPr>
          <w:rFonts w:hAnsi="Times New Roman" w:ascii="Times New Roman"/>
        </w:rPr>
        <w:t>Damir Majstorović</w:t>
      </w:r>
      <w:r w:rsidR="00537479">
        <w:rPr>
          <w:rFonts w:hAnsi="Times New Roman" w:ascii="Times New Roman"/>
        </w:rPr>
        <w:t>, privr</w:t>
      </w:r>
      <w:r w:rsidR="00D1753A">
        <w:rPr>
          <w:rFonts w:hAnsi="Times New Roman" w:ascii="Times New Roman"/>
        </w:rPr>
        <w:t>emeni stečajni upravitelj,</w:t>
      </w:r>
    </w:p>
    <w:p w:rsidRDefault="00890060" w:rsidP="00537479" w:rsidR="00890060">
      <w:pPr>
        <w:ind w:firstLine="705"/>
        <w:jc w:val="both"/>
        <w:rPr>
          <w:rFonts w:hAnsi="Times New Roman" w:ascii="Times New Roman"/>
        </w:rPr>
      </w:pPr>
      <w:r>
        <w:rPr>
          <w:rFonts w:hAnsi="Times New Roman" w:ascii="Times New Roman"/>
        </w:rPr>
        <w:t xml:space="preserve">2/ Željko Perčinlić, ŽDO u Puli. </w:t>
      </w:r>
    </w:p>
    <w:p w:rsidRDefault="00537479" w:rsidP="00537479" w:rsidR="00537479">
      <w:pPr>
        <w:jc w:val="both"/>
        <w:rPr>
          <w:rFonts w:hAnsi="Times New Roman" w:ascii="Times New Roman"/>
        </w:rPr>
      </w:pPr>
      <w:r>
        <w:rPr>
          <w:rFonts w:hAnsi="Times New Roman" w:ascii="Times New Roman"/>
        </w:rPr>
        <w:tab/>
        <w:t xml:space="preserve"> </w:t>
      </w:r>
    </w:p>
    <w:p w:rsidRDefault="00537479" w:rsidP="00537479" w:rsidR="00537479">
      <w:pPr>
        <w:ind w:right="-288"/>
        <w:jc w:val="both"/>
        <w:rPr>
          <w:rFonts w:hAnsi="Times New Roman" w:ascii="Times New Roman"/>
        </w:rPr>
      </w:pPr>
    </w:p>
    <w:p w:rsidRDefault="00537479" w:rsidP="00537479" w:rsidR="00537479">
      <w:pPr>
        <w:ind w:right="-288" w:left="705"/>
        <w:jc w:val="both"/>
        <w:rPr>
          <w:rFonts w:hAnsi="Times New Roman" w:ascii="Times New Roman"/>
        </w:rPr>
      </w:pPr>
      <w:r>
        <w:rPr>
          <w:rFonts w:hAnsi="Times New Roman" w:ascii="Times New Roman"/>
        </w:rPr>
        <w:t>Utvrđuje se da na današnje ročište nisu pristupili:</w:t>
      </w:r>
    </w:p>
    <w:p w:rsidRDefault="00BA7CF4" w:rsidP="00537479" w:rsidR="00537479">
      <w:pPr>
        <w:ind w:right="-288" w:left="705"/>
        <w:jc w:val="both"/>
        <w:rPr>
          <w:rFonts w:hAnsi="Times New Roman" w:ascii="Times New Roman"/>
        </w:rPr>
      </w:pPr>
      <w:r>
        <w:rPr>
          <w:rFonts w:hAnsi="Times New Roman" w:ascii="Times New Roman"/>
        </w:rPr>
        <w:t>Predlagatelj</w:t>
      </w:r>
      <w:r w:rsidR="00890060">
        <w:rPr>
          <w:rFonts w:hAnsi="Times New Roman" w:ascii="Times New Roman"/>
        </w:rPr>
        <w:t>, zz dužnika.</w:t>
      </w:r>
    </w:p>
    <w:p w:rsidRDefault="00537479" w:rsidP="00537479" w:rsidR="00537479">
      <w:pPr>
        <w:ind w:right="-288" w:left="705"/>
        <w:jc w:val="both"/>
        <w:rPr>
          <w:rFonts w:hAnsi="Times New Roman" w:ascii="Times New Roman"/>
        </w:rPr>
      </w:pPr>
    </w:p>
    <w:p w:rsidRDefault="00537479" w:rsidP="00537479" w:rsidR="00537479">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080063">
        <w:rPr>
          <w:rFonts w:hAnsi="Times New Roman" w:ascii="Times New Roman"/>
        </w:rPr>
        <w:t>8</w:t>
      </w:r>
      <w:r>
        <w:rPr>
          <w:rFonts w:hAnsi="Times New Roman" w:ascii="Times New Roman"/>
        </w:rPr>
        <w:t xml:space="preserve">. </w:t>
      </w:r>
      <w:r w:rsidR="00080063">
        <w:rPr>
          <w:rFonts w:hAnsi="Times New Roman" w:ascii="Times New Roman"/>
        </w:rPr>
        <w:t>siječnja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a sa oglasne ploče je skinuto </w:t>
      </w:r>
      <w:r w:rsidR="00080063">
        <w:rPr>
          <w:rFonts w:hAnsi="Times New Roman" w:ascii="Times New Roman"/>
        </w:rPr>
        <w:t>17</w:t>
      </w:r>
      <w:r>
        <w:rPr>
          <w:rFonts w:hAnsi="Times New Roman" w:ascii="Times New Roman"/>
        </w:rPr>
        <w:t xml:space="preserve">. </w:t>
      </w:r>
      <w:r w:rsidR="00080063">
        <w:rPr>
          <w:rFonts w:hAnsi="Times New Roman" w:ascii="Times New Roman"/>
        </w:rPr>
        <w:t>siječnja</w:t>
      </w:r>
      <w:r>
        <w:rPr>
          <w:rFonts w:hAnsi="Times New Roman" w:ascii="Times New Roman"/>
        </w:rPr>
        <w:t xml:space="preserve"> 201</w:t>
      </w:r>
      <w:r w:rsidR="00080063">
        <w:rPr>
          <w:rFonts w:hAnsi="Times New Roman" w:ascii="Times New Roman"/>
        </w:rPr>
        <w:t>9</w:t>
      </w:r>
      <w:r>
        <w:rPr>
          <w:rFonts w:hAnsi="Times New Roman" w:ascii="Times New Roman"/>
        </w:rPr>
        <w:t>. po proteku 8 dana, pa se dostava smatra uredno obavljenom (istekom osmog dana od dana objave), sukladno čl. 12. st. 1. Stečajnog zakona.</w:t>
      </w:r>
    </w:p>
    <w:p w:rsidRDefault="00537479" w:rsidP="00537479" w:rsidR="00537479">
      <w:pPr>
        <w:ind w:right="-288"/>
        <w:jc w:val="both"/>
        <w:rPr>
          <w:rFonts w:hAnsi="Times New Roman" w:ascii="Times New Roman"/>
        </w:rPr>
      </w:pPr>
    </w:p>
    <w:p w:rsidRDefault="00537479" w:rsidP="00537479" w:rsidR="00537479">
      <w:pPr>
        <w:ind w:right="-288"/>
        <w:jc w:val="both"/>
        <w:rPr>
          <w:rFonts w:hAnsi="Times New Roman" w:ascii="Times New Roman"/>
        </w:rPr>
      </w:pPr>
      <w:r>
        <w:rPr>
          <w:rFonts w:hAnsi="Times New Roman" w:ascii="Times New Roman"/>
        </w:rPr>
        <w:tab/>
        <w:t>Privremeni stečajni upravitelj dostav</w:t>
      </w:r>
      <w:r w:rsidR="00BE6308">
        <w:rPr>
          <w:rFonts w:hAnsi="Times New Roman" w:ascii="Times New Roman"/>
        </w:rPr>
        <w:t>io je u spis</w:t>
      </w:r>
      <w:r w:rsidR="00CE48AA">
        <w:rPr>
          <w:rFonts w:hAnsi="Times New Roman" w:ascii="Times New Roman"/>
        </w:rPr>
        <w:t xml:space="preserve"> </w:t>
      </w:r>
      <w:r w:rsidR="00BE6308">
        <w:rPr>
          <w:rFonts w:hAnsi="Times New Roman" w:ascii="Times New Roman"/>
        </w:rPr>
        <w:t>izvješć</w:t>
      </w:r>
      <w:r w:rsidR="00080063">
        <w:rPr>
          <w:rFonts w:hAnsi="Times New Roman" w:ascii="Times New Roman"/>
        </w:rPr>
        <w:t>e</w:t>
      </w:r>
      <w:r w:rsidR="00BE6308">
        <w:rPr>
          <w:rFonts w:hAnsi="Times New Roman" w:ascii="Times New Roman"/>
        </w:rPr>
        <w:t xml:space="preserve"> </w:t>
      </w:r>
      <w:r w:rsidR="00080063">
        <w:rPr>
          <w:rFonts w:hAnsi="Times New Roman" w:ascii="Times New Roman"/>
        </w:rPr>
        <w:t>14</w:t>
      </w:r>
      <w:r w:rsidR="00BE6308">
        <w:rPr>
          <w:rFonts w:hAnsi="Times New Roman" w:ascii="Times New Roman"/>
        </w:rPr>
        <w:t xml:space="preserve">. </w:t>
      </w:r>
      <w:r w:rsidR="00080063">
        <w:rPr>
          <w:rFonts w:hAnsi="Times New Roman" w:ascii="Times New Roman"/>
        </w:rPr>
        <w:t>veljače</w:t>
      </w:r>
      <w:r w:rsidR="00BE6308">
        <w:rPr>
          <w:rFonts w:hAnsi="Times New Roman" w:ascii="Times New Roman"/>
        </w:rPr>
        <w:t xml:space="preserve"> 201</w:t>
      </w:r>
      <w:r w:rsidR="00080063">
        <w:rPr>
          <w:rFonts w:hAnsi="Times New Roman" w:ascii="Times New Roman"/>
        </w:rPr>
        <w:t>9</w:t>
      </w:r>
      <w:r w:rsidR="00BE6308">
        <w:rPr>
          <w:rFonts w:hAnsi="Times New Roman" w:ascii="Times New Roman"/>
        </w:rPr>
        <w:t xml:space="preserve">., koje je dana </w:t>
      </w:r>
      <w:r w:rsidR="00080063">
        <w:rPr>
          <w:rFonts w:hAnsi="Times New Roman" w:ascii="Times New Roman"/>
        </w:rPr>
        <w:t>27</w:t>
      </w:r>
      <w:r w:rsidR="00BE6308">
        <w:rPr>
          <w:rFonts w:hAnsi="Times New Roman" w:ascii="Times New Roman"/>
        </w:rPr>
        <w:t xml:space="preserve">. </w:t>
      </w:r>
      <w:r w:rsidR="00080063">
        <w:rPr>
          <w:rFonts w:hAnsi="Times New Roman" w:ascii="Times New Roman"/>
        </w:rPr>
        <w:t>veljače</w:t>
      </w:r>
      <w:r w:rsidR="00BE6308">
        <w:rPr>
          <w:rFonts w:hAnsi="Times New Roman" w:ascii="Times New Roman"/>
        </w:rPr>
        <w:t xml:space="preserve"> 201</w:t>
      </w:r>
      <w:r w:rsidR="00080063">
        <w:rPr>
          <w:rFonts w:hAnsi="Times New Roman" w:ascii="Times New Roman"/>
        </w:rPr>
        <w:t>9</w:t>
      </w:r>
      <w:r w:rsidR="00BE6308">
        <w:rPr>
          <w:rFonts w:hAnsi="Times New Roman" w:ascii="Times New Roman"/>
        </w:rPr>
        <w:t xml:space="preserve">. objavljeno na e-oglasnoj ploči suda. </w:t>
      </w:r>
    </w:p>
    <w:p w:rsidRDefault="00537479" w:rsidP="00537479" w:rsidR="00537479">
      <w:pPr>
        <w:ind w:right="-288"/>
        <w:jc w:val="both"/>
        <w:rPr>
          <w:rFonts w:hAnsi="Times New Roman" w:ascii="Times New Roman"/>
        </w:rPr>
      </w:pPr>
    </w:p>
    <w:p w:rsidRDefault="00044C7F" w:rsidP="00537479" w:rsidR="00890060">
      <w:pPr>
        <w:ind w:right="-288"/>
        <w:jc w:val="both"/>
        <w:rPr>
          <w:rFonts w:hAnsi="Times New Roman" w:ascii="Times New Roman"/>
        </w:rPr>
      </w:pPr>
      <w:r>
        <w:rPr>
          <w:rFonts w:hAnsi="Times New Roman" w:ascii="Times New Roman"/>
        </w:rPr>
        <w:tab/>
        <w:t>Privrem</w:t>
      </w:r>
      <w:r w:rsidR="00CA2C59">
        <w:rPr>
          <w:rFonts w:hAnsi="Times New Roman" w:ascii="Times New Roman"/>
        </w:rPr>
        <w:t xml:space="preserve">eni stečajni upravitelj ostaje kod svega navedenog u izvješću od </w:t>
      </w:r>
      <w:r w:rsidR="00080063">
        <w:rPr>
          <w:rFonts w:hAnsi="Times New Roman" w:ascii="Times New Roman"/>
        </w:rPr>
        <w:t>14</w:t>
      </w:r>
      <w:r w:rsidR="00CA2C59">
        <w:rPr>
          <w:rFonts w:hAnsi="Times New Roman" w:ascii="Times New Roman"/>
        </w:rPr>
        <w:t xml:space="preserve">. </w:t>
      </w:r>
      <w:r w:rsidR="00080063">
        <w:rPr>
          <w:rFonts w:hAnsi="Times New Roman" w:ascii="Times New Roman"/>
        </w:rPr>
        <w:t>veljače</w:t>
      </w:r>
      <w:r w:rsidR="00CA2C59">
        <w:rPr>
          <w:rFonts w:hAnsi="Times New Roman" w:ascii="Times New Roman"/>
        </w:rPr>
        <w:t xml:space="preserve"> 201</w:t>
      </w:r>
      <w:r w:rsidR="00080063">
        <w:rPr>
          <w:rFonts w:hAnsi="Times New Roman" w:ascii="Times New Roman"/>
        </w:rPr>
        <w:t>9</w:t>
      </w:r>
      <w:r w:rsidR="00CA2C59">
        <w:rPr>
          <w:rFonts w:hAnsi="Times New Roman" w:ascii="Times New Roman"/>
        </w:rPr>
        <w:t xml:space="preserve">., smatra da su ispunjene pretpostavke za otvaranje stečajnog postupka i to nesposobnost za plaćanje </w:t>
      </w:r>
      <w:r w:rsidR="00890060">
        <w:rPr>
          <w:rFonts w:hAnsi="Times New Roman" w:ascii="Times New Roman"/>
        </w:rPr>
        <w:t xml:space="preserve">i prezaduženost </w:t>
      </w:r>
      <w:r w:rsidR="00CA2C59">
        <w:rPr>
          <w:rFonts w:hAnsi="Times New Roman" w:ascii="Times New Roman"/>
        </w:rPr>
        <w:t>dužnika.</w:t>
      </w:r>
      <w:r w:rsidR="00890060">
        <w:rPr>
          <w:rFonts w:hAnsi="Times New Roman" w:ascii="Times New Roman"/>
        </w:rPr>
        <w:t xml:space="preserve"> Privremeni stečajni upravitelj je utvrdio da dužnik nema nikakve imovine. Predlaže da se pozovu zainteresirane osobe za uplatu predujma u iznosu od 24.000,00 kn kojim bi se iznosom podmirili troškovi stečajnog postupka ako bi se isti eventualno provodio. </w:t>
      </w:r>
    </w:p>
    <w:p w:rsidRDefault="00890060" w:rsidP="00537479" w:rsidR="00890060">
      <w:pPr>
        <w:ind w:right="-288"/>
        <w:jc w:val="both"/>
        <w:rPr>
          <w:rFonts w:hAnsi="Times New Roman" w:ascii="Times New Roman"/>
        </w:rPr>
      </w:pPr>
    </w:p>
    <w:p w:rsidRDefault="00890060" w:rsidP="00537479" w:rsidR="00890060">
      <w:pPr>
        <w:ind w:right="-288"/>
        <w:jc w:val="both"/>
        <w:rPr>
          <w:rFonts w:hAnsi="Times New Roman" w:ascii="Times New Roman"/>
        </w:rPr>
      </w:pPr>
      <w:r>
        <w:rPr>
          <w:rFonts w:hAnsi="Times New Roman" w:ascii="Times New Roman"/>
        </w:rPr>
        <w:tab/>
        <w:t xml:space="preserve">U odnosu na nekretnine, glede kojih mu je naloženo da se posebno očituje, priv. st. upravitelj navodi da je ispitao sve okolnosti vezano uz sklapanje kupoprodajnih ugovora te da je utvrdio da stečajni dužnik nije vlasnik tih nekretnina, a sve kako je detaljno obrazložio u izvješću. </w:t>
      </w:r>
    </w:p>
    <w:p w:rsidRDefault="00890060" w:rsidP="00537479" w:rsidR="00890060">
      <w:pPr>
        <w:ind w:right="-288"/>
        <w:jc w:val="both"/>
        <w:rPr>
          <w:rFonts w:hAnsi="Times New Roman" w:ascii="Times New Roman"/>
        </w:rPr>
      </w:pPr>
    </w:p>
    <w:p w:rsidRDefault="00890060" w:rsidP="00537479" w:rsidR="00890060">
      <w:pPr>
        <w:ind w:right="-288"/>
        <w:jc w:val="both"/>
        <w:rPr>
          <w:rFonts w:hAnsi="Times New Roman" w:ascii="Times New Roman"/>
        </w:rPr>
      </w:pPr>
      <w:r>
        <w:rPr>
          <w:rFonts w:hAnsi="Times New Roman" w:ascii="Times New Roman"/>
        </w:rPr>
        <w:tab/>
        <w:t xml:space="preserve">Vjerovnik RH nema primjedbi na dostavljeno izvješće priv. st. upravitelja. </w:t>
      </w:r>
    </w:p>
    <w:p w:rsidRDefault="002B49B4" w:rsidP="00CE48AA" w:rsidR="002B49B4">
      <w:pPr>
        <w:ind w:right="-288"/>
        <w:jc w:val="both"/>
        <w:rPr>
          <w:rFonts w:hAnsi="Times New Roman" w:ascii="Times New Roman"/>
        </w:rPr>
      </w:pPr>
    </w:p>
    <w:p w:rsidRDefault="00890060" w:rsidP="00537479" w:rsidR="00890060">
      <w:pPr>
        <w:ind w:firstLine="708" w:right="-288"/>
        <w:jc w:val="both"/>
        <w:rPr>
          <w:rFonts w:hAnsi="Times New Roman" w:ascii="Times New Roman"/>
        </w:rPr>
      </w:pPr>
    </w:p>
    <w:p w:rsidRDefault="00890060" w:rsidP="00537479" w:rsidR="00890060">
      <w:pPr>
        <w:ind w:firstLine="708" w:right="-288"/>
        <w:jc w:val="both"/>
        <w:rPr>
          <w:rFonts w:hAnsi="Times New Roman" w:ascii="Times New Roman"/>
        </w:rPr>
      </w:pPr>
    </w:p>
    <w:p w:rsidRDefault="00890060" w:rsidP="00537479" w:rsidR="00890060">
      <w:pPr>
        <w:ind w:firstLine="708" w:right="-288"/>
        <w:jc w:val="both"/>
        <w:rPr>
          <w:rFonts w:hAnsi="Times New Roman" w:ascii="Times New Roman"/>
        </w:rPr>
      </w:pPr>
    </w:p>
    <w:p w:rsidRDefault="00537479" w:rsidP="00537479" w:rsidR="00537479">
      <w:pPr>
        <w:ind w:firstLine="708" w:right="-288"/>
        <w:jc w:val="both"/>
        <w:rPr>
          <w:rFonts w:hAnsi="Times New Roman" w:ascii="Times New Roman"/>
        </w:rPr>
      </w:pPr>
      <w:r>
        <w:rPr>
          <w:rFonts w:hAnsi="Times New Roman" w:ascii="Times New Roman"/>
        </w:rPr>
        <w:t>Sudac</w:t>
      </w:r>
    </w:p>
    <w:p w:rsidRDefault="00537479" w:rsidP="00537479" w:rsidR="00537479">
      <w:pPr>
        <w:ind w:right="-288"/>
        <w:jc w:val="both"/>
        <w:rPr>
          <w:rFonts w:hAnsi="Times New Roman" w:ascii="Times New Roman"/>
        </w:rPr>
      </w:pPr>
    </w:p>
    <w:p w:rsidRDefault="00537479" w:rsidP="00537479" w:rsidR="00537479">
      <w:pPr>
        <w:ind w:right="-288"/>
        <w:jc w:val="center"/>
        <w:rPr>
          <w:rFonts w:hAnsi="Times New Roman" w:ascii="Times New Roman"/>
        </w:rPr>
      </w:pPr>
      <w:r>
        <w:rPr>
          <w:rFonts w:hAnsi="Times New Roman" w:ascii="Times New Roman"/>
        </w:rPr>
        <w:t>rješava</w:t>
      </w:r>
    </w:p>
    <w:p w:rsidRDefault="00890060" w:rsidP="00F25A8E" w:rsidR="00890060">
      <w:pPr>
        <w:jc w:val="both"/>
        <w:rPr>
          <w:rFonts w:hAnsi="Times New Roman" w:ascii="Times New Roman"/>
        </w:rPr>
      </w:pPr>
    </w:p>
    <w:p w:rsidRDefault="00890060" w:rsidP="00F25A8E" w:rsidR="00890060">
      <w:pPr>
        <w:jc w:val="both"/>
        <w:rPr>
          <w:rFonts w:hAnsi="Times New Roman" w:ascii="Times New Roman"/>
        </w:rPr>
      </w:pPr>
    </w:p>
    <w:p w:rsidRDefault="00890060" w:rsidP="00890060" w:rsidR="002B49B4" w:rsidRPr="006A59F7">
      <w:pPr>
        <w:ind w:firstLine="708"/>
        <w:jc w:val="both"/>
        <w:rPr>
          <w:rFonts w:hAnsi="Times New Roman" w:ascii="Times New Roman"/>
        </w:rPr>
      </w:pPr>
      <w:r>
        <w:rPr>
          <w:rFonts w:hAnsi="Times New Roman" w:ascii="Times New Roman"/>
        </w:rPr>
        <w:t xml:space="preserve">Pozvat će se zainteresirane osobe na uplatu predujma u iznosu od 24.000,00 kn, a nakon toga, i ovisno o uplati će se donijeti odgovarajuća odluka. </w:t>
      </w:r>
    </w:p>
    <w:p w:rsidRDefault="00537479" w:rsidP="00537479" w:rsidR="00537479">
      <w:pPr>
        <w:ind w:firstLine="708" w:right="-288"/>
        <w:jc w:val="both"/>
        <w:rPr>
          <w:rFonts w:hAnsi="Times New Roman" w:ascii="Times New Roman"/>
        </w:rPr>
      </w:pPr>
    </w:p>
    <w:p w:rsidRDefault="00537479" w:rsidP="00537479" w:rsidR="00537479">
      <w:pPr>
        <w:ind w:right="-288"/>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Dovršeno u </w:t>
      </w:r>
      <w:r w:rsidR="00890060">
        <w:rPr>
          <w:rFonts w:hAnsi="Times New Roman" w:ascii="Times New Roman"/>
        </w:rPr>
        <w:t>12:06</w:t>
      </w:r>
      <w:r>
        <w:rPr>
          <w:rFonts w:hAnsi="Times New Roman" w:ascii="Times New Roman"/>
        </w:rPr>
        <w:t xml:space="preserve"> sati.</w:t>
      </w:r>
    </w:p>
    <w:p w:rsidRDefault="00537479" w:rsidP="00537479" w:rsidR="00537479">
      <w:pPr>
        <w:jc w:val="both"/>
        <w:rPr>
          <w:rFonts w:hAnsi="Times New Roman" w:ascii="Times New Roman"/>
        </w:rPr>
      </w:pPr>
    </w:p>
    <w:p w:rsidRDefault="00537479"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r>
    </w:p>
    <w:p w:rsidRDefault="00CE48AA"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Priv. st. upravitelj</w:t>
      </w:r>
      <w:r w:rsidR="00537479">
        <w:rPr>
          <w:rFonts w:hAnsi="Times New Roman" w:ascii="Times New Roman"/>
        </w:rPr>
        <w:t xml:space="preserve"> </w:t>
      </w:r>
      <w:r w:rsidR="00537479">
        <w:rPr>
          <w:rFonts w:hAnsi="Times New Roman" w:ascii="Times New Roman"/>
        </w:rPr>
        <w:tab/>
      </w:r>
    </w:p>
    <w:p w:rsidRDefault="00537479" w:rsidP="00537479" w:rsidR="00537479">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537479" w:rsidP="00537479" w:rsidR="00537479">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537479" w:rsidP="00537479" w:rsidR="00537479">
      <w:pPr>
        <w:tabs>
          <w:tab w:pos="0"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890060">
        <w:rPr>
          <w:rFonts w:hAnsi="Times New Roman" w:ascii="Times New Roman"/>
        </w:rPr>
        <w:t>Vjerovnik</w:t>
      </w:r>
    </w:p>
    <w:p w:rsidRDefault="00753A24" w:rsidP="00537479" w:rsidR="00753A24" w:rsidRPr="00537479"/>
    <w:sectPr w:rsidSect="008072B5" w:rsidR="00753A24" w:rsidRPr="00537479">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3F98">
      <w:rPr>
        <w:rStyle w:val="Brojstranice"/>
        <w:noProof/>
      </w:rPr>
      <w:t>2</w:t>
    </w:r>
    <w:r>
      <w:rPr>
        <w:rStyle w:val="Brojstranice"/>
      </w:rPr>
      <w:fldChar w:fldCharType="end"/>
    </w:r>
  </w:p>
  <w:p w:rsidRDefault="00080063" w:rsidP="00080063" w:rsidR="00080063" w:rsidRPr="00762F0D">
    <w:pPr>
      <w:pStyle w:val="Zaglavlje"/>
      <w:jc w:val="right"/>
    </w:pPr>
    <w:r>
      <w:rPr>
        <w:sz w:val="22"/>
        <w:szCs w:val="22"/>
      </w:rPr>
      <w:tab/>
    </w:r>
    <w:r>
      <w:rPr>
        <w:sz w:val="22"/>
        <w:szCs w:val="22"/>
      </w:rPr>
      <w:tab/>
    </w:r>
    <w:r w:rsidRPr="00762F0D">
      <w:rPr>
        <w:sz w:val="22"/>
        <w:szCs w:val="22"/>
      </w:rPr>
      <w:t>Posl</w:t>
    </w:r>
    <w:r>
      <w:rPr>
        <w:sz w:val="22"/>
        <w:szCs w:val="22"/>
      </w:rPr>
      <w:t>.</w:t>
    </w:r>
    <w:r w:rsidRPr="00762F0D">
      <w:rPr>
        <w:sz w:val="22"/>
        <w:szCs w:val="22"/>
      </w:rPr>
      <w:t xml:space="preserve"> broj</w:t>
    </w:r>
    <w:r>
      <w:rPr>
        <w:sz w:val="22"/>
        <w:szCs w:val="22"/>
      </w:rPr>
      <w:t>:</w:t>
    </w:r>
    <w:r w:rsidRPr="00762F0D">
      <w:rPr>
        <w:sz w:val="22"/>
        <w:szCs w:val="22"/>
      </w:rPr>
      <w:t xml:space="preserve"> </w:t>
    </w:r>
    <w:r>
      <w:rPr>
        <w:sz w:val="22"/>
        <w:szCs w:val="22"/>
      </w:rPr>
      <w:t>4</w:t>
    </w:r>
    <w:r w:rsidRPr="00762F0D">
      <w:rPr>
        <w:sz w:val="22"/>
        <w:szCs w:val="22"/>
      </w:rPr>
      <w:t xml:space="preserve"> St-</w:t>
    </w:r>
    <w:r>
      <w:rPr>
        <w:sz w:val="22"/>
        <w:szCs w:val="22"/>
      </w:rPr>
      <w:t>434/2018-26</w:t>
    </w:r>
  </w:p>
  <w:p w:rsidRDefault="006A59F7" w:rsidP="006A59F7" w:rsidR="006A59F7" w:rsidRPr="00762F0D">
    <w:pPr>
      <w:pStyle w:val="Zaglavlje"/>
      <w:jc w:val="right"/>
    </w:pPr>
  </w:p>
  <w:p w:rsidRDefault="00CF7611" w:rsidP="004A05B4"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Posl</w:t>
    </w:r>
    <w:r w:rsidR="00842DFD">
      <w:rPr>
        <w:sz w:val="22"/>
        <w:szCs w:val="22"/>
      </w:rPr>
      <w:t>.</w:t>
    </w:r>
    <w:r w:rsidRPr="00762F0D">
      <w:rPr>
        <w:sz w:val="22"/>
        <w:szCs w:val="22"/>
      </w:rPr>
      <w:t xml:space="preserve"> broj</w:t>
    </w:r>
    <w:r w:rsidR="00842DFD">
      <w:rPr>
        <w:sz w:val="22"/>
        <w:szCs w:val="22"/>
      </w:rPr>
      <w:t>:</w:t>
    </w:r>
    <w:r w:rsidRPr="00762F0D">
      <w:rPr>
        <w:sz w:val="22"/>
        <w:szCs w:val="22"/>
      </w:rPr>
      <w:t xml:space="preserve"> </w:t>
    </w:r>
    <w:r w:rsidR="00842DFD">
      <w:rPr>
        <w:sz w:val="22"/>
        <w:szCs w:val="22"/>
      </w:rPr>
      <w:t>4</w:t>
    </w:r>
    <w:r w:rsidRPr="00762F0D">
      <w:rPr>
        <w:sz w:val="22"/>
        <w:szCs w:val="22"/>
      </w:rPr>
      <w:t xml:space="preserve"> St-</w:t>
    </w:r>
    <w:r w:rsidR="00080063">
      <w:rPr>
        <w:sz w:val="22"/>
        <w:szCs w:val="22"/>
      </w:rPr>
      <w:t>434/2018-26</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53A24"/>
    <w:rsid w:val="00044C7F"/>
    <w:rsid w:val="00045B86"/>
    <w:rsid w:val="00070A05"/>
    <w:rsid w:val="0007639B"/>
    <w:rsid w:val="00080063"/>
    <w:rsid w:val="00080E45"/>
    <w:rsid w:val="000A00E1"/>
    <w:rsid w:val="000A7400"/>
    <w:rsid w:val="000E6670"/>
    <w:rsid w:val="00117DBA"/>
    <w:rsid w:val="00126C34"/>
    <w:rsid w:val="00144B1E"/>
    <w:rsid w:val="00146FFC"/>
    <w:rsid w:val="0016483A"/>
    <w:rsid w:val="00175DF2"/>
    <w:rsid w:val="00185666"/>
    <w:rsid w:val="001879E7"/>
    <w:rsid w:val="001A2D7B"/>
    <w:rsid w:val="001B5B91"/>
    <w:rsid w:val="001F2AEE"/>
    <w:rsid w:val="001F7FC0"/>
    <w:rsid w:val="002107A0"/>
    <w:rsid w:val="0021775B"/>
    <w:rsid w:val="0024037F"/>
    <w:rsid w:val="0024367D"/>
    <w:rsid w:val="00280812"/>
    <w:rsid w:val="00293650"/>
    <w:rsid w:val="00297EDB"/>
    <w:rsid w:val="002A1DBD"/>
    <w:rsid w:val="002B49B4"/>
    <w:rsid w:val="002B5CF4"/>
    <w:rsid w:val="003079B6"/>
    <w:rsid w:val="003313E8"/>
    <w:rsid w:val="0037384D"/>
    <w:rsid w:val="00382C76"/>
    <w:rsid w:val="00395085"/>
    <w:rsid w:val="003E49B3"/>
    <w:rsid w:val="0046778E"/>
    <w:rsid w:val="00471E38"/>
    <w:rsid w:val="004741E5"/>
    <w:rsid w:val="004A05B4"/>
    <w:rsid w:val="004C682A"/>
    <w:rsid w:val="004D73AE"/>
    <w:rsid w:val="00537479"/>
    <w:rsid w:val="00573F98"/>
    <w:rsid w:val="00576B3E"/>
    <w:rsid w:val="005A3F55"/>
    <w:rsid w:val="00603281"/>
    <w:rsid w:val="006167A5"/>
    <w:rsid w:val="00626B34"/>
    <w:rsid w:val="0063574D"/>
    <w:rsid w:val="00637A2F"/>
    <w:rsid w:val="00654B03"/>
    <w:rsid w:val="00675ED3"/>
    <w:rsid w:val="00683B28"/>
    <w:rsid w:val="00685D0D"/>
    <w:rsid w:val="00694FB2"/>
    <w:rsid w:val="006A31D7"/>
    <w:rsid w:val="006A334F"/>
    <w:rsid w:val="006A59F7"/>
    <w:rsid w:val="006D3954"/>
    <w:rsid w:val="006D396B"/>
    <w:rsid w:val="00753A24"/>
    <w:rsid w:val="00762F0D"/>
    <w:rsid w:val="00804C2F"/>
    <w:rsid w:val="008072B5"/>
    <w:rsid w:val="008145B5"/>
    <w:rsid w:val="0081659F"/>
    <w:rsid w:val="008357EF"/>
    <w:rsid w:val="00842DFD"/>
    <w:rsid w:val="00874813"/>
    <w:rsid w:val="00890060"/>
    <w:rsid w:val="008936AA"/>
    <w:rsid w:val="008B3034"/>
    <w:rsid w:val="008C0427"/>
    <w:rsid w:val="008E3946"/>
    <w:rsid w:val="009012ED"/>
    <w:rsid w:val="00902A9D"/>
    <w:rsid w:val="0091062F"/>
    <w:rsid w:val="00923152"/>
    <w:rsid w:val="00924A2B"/>
    <w:rsid w:val="0093737F"/>
    <w:rsid w:val="00937EFC"/>
    <w:rsid w:val="00940C4B"/>
    <w:rsid w:val="00963B1D"/>
    <w:rsid w:val="009732C9"/>
    <w:rsid w:val="0097467C"/>
    <w:rsid w:val="00986514"/>
    <w:rsid w:val="009C512A"/>
    <w:rsid w:val="009C7842"/>
    <w:rsid w:val="009C79D9"/>
    <w:rsid w:val="009F687B"/>
    <w:rsid w:val="00A037FF"/>
    <w:rsid w:val="00A11174"/>
    <w:rsid w:val="00A23993"/>
    <w:rsid w:val="00A535C2"/>
    <w:rsid w:val="00A61E53"/>
    <w:rsid w:val="00A73FBB"/>
    <w:rsid w:val="00A830AE"/>
    <w:rsid w:val="00A83AFB"/>
    <w:rsid w:val="00AB33FE"/>
    <w:rsid w:val="00AB50C1"/>
    <w:rsid w:val="00AC33A7"/>
    <w:rsid w:val="00AC578B"/>
    <w:rsid w:val="00AE36DB"/>
    <w:rsid w:val="00AE7D77"/>
    <w:rsid w:val="00B107D8"/>
    <w:rsid w:val="00B12902"/>
    <w:rsid w:val="00B200C4"/>
    <w:rsid w:val="00B35592"/>
    <w:rsid w:val="00B46C27"/>
    <w:rsid w:val="00B562A7"/>
    <w:rsid w:val="00B64813"/>
    <w:rsid w:val="00BA7CF4"/>
    <w:rsid w:val="00BE3960"/>
    <w:rsid w:val="00BE6308"/>
    <w:rsid w:val="00BF1D94"/>
    <w:rsid w:val="00C14820"/>
    <w:rsid w:val="00C22467"/>
    <w:rsid w:val="00C31D9A"/>
    <w:rsid w:val="00C50565"/>
    <w:rsid w:val="00C66696"/>
    <w:rsid w:val="00C67C0F"/>
    <w:rsid w:val="00C74FEF"/>
    <w:rsid w:val="00C862DF"/>
    <w:rsid w:val="00C917D3"/>
    <w:rsid w:val="00C91BCA"/>
    <w:rsid w:val="00CA2C59"/>
    <w:rsid w:val="00CD254E"/>
    <w:rsid w:val="00CD2568"/>
    <w:rsid w:val="00CE48AA"/>
    <w:rsid w:val="00CE7F60"/>
    <w:rsid w:val="00CF7611"/>
    <w:rsid w:val="00D1753A"/>
    <w:rsid w:val="00D654C8"/>
    <w:rsid w:val="00DF0331"/>
    <w:rsid w:val="00DF7E77"/>
    <w:rsid w:val="00E01D4C"/>
    <w:rsid w:val="00E3781E"/>
    <w:rsid w:val="00E51C1E"/>
    <w:rsid w:val="00E71262"/>
    <w:rsid w:val="00EC6C59"/>
    <w:rsid w:val="00F54B6C"/>
    <w:rsid w:val="00F72A02"/>
    <w:rsid w:val="00F7305D"/>
    <w:rsid w:val="00F90D86"/>
    <w:rsid w:val="00FA58CA"/>
    <w:rsid w:val="00FB6C30"/>
    <w:rsid w:val="00FC094C"/>
    <w:rsid w:val="00FD45D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FA96C856-8B6B-4072-B9C8-B0DE4B56D8C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customStyle="true" w:styleId="ZaglavljeChar" w:type="character">
    <w:name w:val="Zaglavlje Char"/>
    <w:basedOn w:val="Zadanifontodlomka"/>
    <w:link w:val="Zaglavlje"/>
    <w:rsid w:val="006A59F7"/>
    <w:rPr>
      <w:sz w:val="24"/>
      <w:szCs w:val="24"/>
    </w:rPr>
  </w:style>
  <w:style w:styleId="Tekstrezerviranogmjesta" w:type="character">
    <w:name w:val="Placeholder Text"/>
    <w:basedOn w:val="Zadanifontodlomka"/>
    <w:uiPriority w:val="99"/>
    <w:semiHidden/>
    <w:rsid w:val="00573F98"/>
    <w:rPr>
      <w:color w:val="808080"/>
      <w:bdr w:space="0" w:sz="0" w:color="auto" w:val="none"/>
      <w:shd w:fill="auto" w:color="auto" w:val="clear"/>
    </w:rPr>
  </w:style>
  <w:style w:customStyle="true" w:styleId="eSPISCCParagraphDefaultFont" w:type="character">
    <w:name w:val="eSPIS_CC_Paragraph Default Font"/>
    <w:basedOn w:val="Zadanifontodlomka"/>
    <w:rsid w:val="00573F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F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3F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F98"/>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4548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20. ožujka 2019.</izvorni_sadrzaj>
    <derivirana_varijabla naziv="DomainObject.StvarniPocetakDatum_1">20. ožujka 2019.</derivirana_varijabla>
  </DomainObject.StvarniPocetakDatum>
  <DomainObject.StvarniZavrsetakDatum>
    <izvorni_sadrzaj>20. ožujka 2019.</izvorni_sadrzaj>
    <derivirana_varijabla naziv="DomainObject.StvarniZavrsetakDatum_1">20. ožujka 2019.</derivirana_varijabla>
  </DomainObject.StvarniZavrsetakDatum>
  <DomainObject.PlaniraniZavrsetakDatum>
    <izvorni_sadrzaj>20. ožujka 2019.</izvorni_sadrzaj>
    <derivirana_varijabla naziv="DomainObject.PlaniraniZavrsetakDatum_1">20. ožujka 2019.</derivirana_varijabla>
  </DomainObject.PlaniraniZavrsetakDatum>
  <DomainObject.PlaniraniPocetakDatum>
    <izvorni_sadrzaj>20. ožujka 2019.</izvorni_sadrzaj>
    <derivirana_varijabla naziv="DomainObject.PlaniraniPocetakDatum_1">20. ožujka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2019.</izvorni_sadrzaj>
    <derivirana_varijabla naziv="DomainObject.Zapisnik.DatumKreiranja_1">20. ožujka 2019.</derivirana_varijabla>
  </DomainObject.Zapisnik.DatumKreiranja>
  <DomainObject.Zapisnik.ImovinskaKorist>
    <izvorni_sadrzaj/>
    <derivirana_varijabla naziv="DomainObject.Zapisnik.ImovinskaKorist_1"/>
  </DomainObject.Zapisnik.ImovinskaKorist>
  <DomainObject.Zapisnik.Oznaka>
    <izvorni_sadrzaj>St-434/2018-26</izvorni_sadrzaj>
    <derivirana_varijabla naziv="DomainObject.Zapisnik.Oznaka_1">St-434/2018-26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St-434/2018</izvorni_sadrzaj>
    <derivirana_varijabla naziv="DomainObject.Predmet.OznakaBroj_1">St-434/2018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INNOVATIVE INVESTMENT MANAGEMENT d.o.o. PULA</izvorni_sadrzaj>
    <derivirana_varijabla naziv="DomainObject.Predmet.ProtustrankaFormated_1">  INNOVATIVE INVESTMENT MANAGEMENT d.o.o. PULA</derivirana_varijabla>
  </DomainObject.Predmet.ProtustrankaFormated>
  <DomainObject.Predmet.ProtustrankaFormatedOIB>
    <izvorni_sadrzaj>  INNOVATIVE INVESTMENT MANAGEMENT d.o.o. PULA, OIB 46930348120</izvorni_sadrzaj>
    <derivirana_varijabla naziv="DomainObject.Predmet.ProtustrankaFormatedOIB_1">  INNOVATIVE INVESTMENT MANAGEMENT d.o.o. PULA, OIB 46930348120</derivirana_varijabla>
  </DomainObject.Predmet.ProtustrankaFormatedOIB>
  <DomainObject.Predmet.ProtustrankaFormatedWithAdress>
    <izvorni_sadrzaj> INNOVATIVE INVESTMENT MANAGEMENT d.o.o. PULA, Amfiteatarska 2, 52100 Pula</izvorni_sadrzaj>
    <derivirana_varijabla naziv="DomainObject.Predmet.ProtustrankaFormatedWithAdress_1"> INNOVATIVE INVESTMENT MANAGEMENT d.o.o. PULA, Amfiteatarska 2, 52100 Pula</derivirana_varijabla>
  </DomainObject.Predmet.ProtustrankaFormatedWithAdress>
  <DomainObject.Predmet.ProtustrankaFormatedWithAdressOIB>
    <izvorni_sadrzaj> INNOVATIVE INVESTMENT MANAGEMENT d.o.o. PULA, OIB 46930348120, Amfiteatarska 2, 52100 Pula</izvorni_sadrzaj>
    <derivirana_varijabla naziv="DomainObject.Predmet.ProtustrankaFormatedWithAdressOIB_1"> INNOVATIVE INVESTMENT MANAGEMENT d.o.o. PULA, OIB 46930348120, Amfiteatarska 2, 52100 Pula</derivirana_varijabla>
  </DomainObject.Predmet.ProtustrankaFormatedWithAdressOIB>
  <DomainObject.Predmet.ProtustrankaWithAdress>
    <izvorni_sadrzaj>INNOVATIVE INVESTMENT MANAGEMENT d.o.o. PULA Amfiteatarska 2, 52100 Pula</izvorni_sadrzaj>
    <derivirana_varijabla naziv="DomainObject.Predmet.ProtustrankaWithAdress_1">INNOVATIVE INVESTMENT MANAGEMENT d.o.o. PULA Amfiteatarska 2, 52100 Pula</derivirana_varijabla>
  </DomainObject.Predmet.ProtustrankaWithAdress>
  <DomainObject.Predmet.ProtustrankaWithAdressOIB>
    <izvorni_sadrzaj>INNOVATIVE INVESTMENT MANAGEMENT d.o.o. PULA, OIB 46930348120, Amfiteatarska 2, 52100 Pula</izvorni_sadrzaj>
    <derivirana_varijabla naziv="DomainObject.Predmet.ProtustrankaWithAdressOIB_1">INNOVATIVE INVESTMENT MANAGEMENT d.o.o. PULA, OIB 46930348120, Amfiteatarska 2, 52100 Pula</derivirana_varijabla>
  </DomainObject.Predmet.ProtustrankaWithAdressOIB>
  <DomainObject.Predmet.ProtustrankaNazivFormated>
    <izvorni_sadrzaj>INNOVATIVE INVESTMENT MANAGEMENT d.o.o. PULA</izvorni_sadrzaj>
    <derivirana_varijabla naziv="DomainObject.Predmet.ProtustrankaNazivFormated_1">INNOVATIVE INVESTMENT MANAGEMENT d.o.o. PULA</derivirana_varijabla>
  </DomainObject.Predmet.ProtustrankaNazivFormated>
  <DomainObject.Predmet.ProtustrankaNazivFormatedOIB>
    <izvorni_sadrzaj>INNOVATIVE INVESTMENT MANAGEMENT d.o.o. PULA, OIB 46930348120</izvorni_sadrzaj>
    <derivirana_varijabla naziv="DomainObject.Predmet.ProtustrankaNazivFormatedOIB_1">INNOVATIVE INVESTMENT MANAGEMENT d.o.o. PULA, OIB 46930348120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64189.36</izvorni_sadrzaj>
    <derivirana_varijabla naziv="DomainObject.Predmet.TrenutnaVrijednost_1">64189.36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INNOVATIVE INVESTMENT MANAGEMENT d.o.o. PULA</item>
    </izvorni_sadrzaj>
    <derivirana_varijabla naziv="DomainObject.Predmet.ProtuStrankaListFormated_1">
      <item>INNOVATIVE INVESTMENT MANAGEMENT d.o.o. PULA</item>
    </derivirana_varijabla>
  </DomainObject.Predmet.ProtuStrankaListFormated>
  <DomainObject.Predmet.ProtuStrankaListFormatedOIB>
    <izvorni_sadrzaj>
      <item>INNOVATIVE INVESTMENT MANAGEMENT d.o.o. PULA, OIB 46930348120</item>
    </izvorni_sadrzaj>
    <derivirana_varijabla naziv="DomainObject.Predmet.ProtuStrankaListFormatedOIB_1">
      <item>INNOVATIVE INVESTMENT MANAGEMENT d.o.o. PULA, OIB 46930348120</item>
    </derivirana_varijabla>
  </DomainObject.Predmet.ProtuStrankaListFormatedOIB>
  <DomainObject.Predmet.ProtuStrankaListFormatedWithAdress>
    <izvorni_sadrzaj>
      <item>INNOVATIVE INVESTMENT MANAGEMENT d.o.o. PULA, Amfiteatarska 2, 52100 Pula</item>
    </izvorni_sadrzaj>
    <derivirana_varijabla naziv="DomainObject.Predmet.ProtuStrankaListFormatedWithAdress_1">
      <item>INNOVATIVE INVESTMENT MANAGEMENT d.o.o. PULA, Amfiteatarska 2, 52100 Pula</item>
    </derivirana_varijabla>
  </DomainObject.Predmet.ProtuStrankaListFormatedWithAdress>
  <DomainObject.Predmet.ProtuStrankaListFormatedWithAdressOIB>
    <izvorni_sadrzaj>
      <item>INNOVATIVE INVESTMENT MANAGEMENT d.o.o. PULA, OIB 46930348120, Amfiteatarska 2, 52100 Pula</item>
    </izvorni_sadrzaj>
    <derivirana_varijabla naziv="DomainObject.Predmet.ProtuStrankaListFormatedWithAdressOIB_1">
      <item>INNOVATIVE INVESTMENT MANAGEMENT d.o.o. PULA, OIB 46930348120, Amfiteatarska 2, 52100 Pula</item>
    </derivirana_varijabla>
  </DomainObject.Predmet.ProtuStrankaListFormatedWithAdressOIB>
  <DomainObject.Predmet.ProtuStrankaListNazivFormated>
    <izvorni_sadrzaj>
      <item>INNOVATIVE INVESTMENT MANAGEMENT d.o.o. PULA</item>
    </izvorni_sadrzaj>
    <derivirana_varijabla naziv="DomainObject.Predmet.ProtuStrankaListNazivFormated_1">
      <item>INNOVATIVE INVESTMENT MANAGEMENT d.o.o. PULA</item>
    </derivirana_varijabla>
  </DomainObject.Predmet.ProtuStrankaListNazivFormated>
  <DomainObject.Predmet.ProtuStrankaListNazivFormatedOIB>
    <izvorni_sadrzaj>
      <item>INNOVATIVE INVESTMENT MANAGEMENT d.o.o. PULA, OIB 46930348120</item>
    </izvorni_sadrzaj>
    <derivirana_varijabla naziv="DomainObject.Predmet.ProtuStrankaListNazivFormatedOIB_1">
      <item>INNOVATIVE INVESTMENT MANAGEMENT d.o.o. PULA, OIB 46930348120</item>
    </derivirana_varijabla>
  </DomainObject.Predmet.ProtuStrankaListNazivFormatedOIB>
  <DomainObject.Predmet.OstaliListFormated>
    <izvorni_sadrzaj>
      <item>Vito Rizzo</item>
    </izvorni_sadrzaj>
    <derivirana_varijabla naziv="DomainObject.Predmet.OstaliListFormated_1">
      <item>Vito Rizzo</item>
    </derivirana_varijabla>
  </DomainObject.Predmet.OstaliListFormated>
  <DomainObject.Predmet.OstaliListFormatedOIB>
    <izvorni_sadrzaj>
      <item>Vito Rizzo, OIB 72218336046</item>
    </izvorni_sadrzaj>
    <derivirana_varijabla naziv="DomainObject.Predmet.OstaliListFormatedOIB_1">
      <item>Vito Rizzo, OIB 72218336046</item>
    </derivirana_varijabla>
  </DomainObject.Predmet.OstaliListFormatedOIB>
  <DomainObject.Predmet.OstaliListFormatedWithAdress>
    <izvorni_sadrzaj>
      <item>Vito Rizzo, Benčićeva Ulica 36, 52100 Pula</item>
    </izvorni_sadrzaj>
    <derivirana_varijabla naziv="DomainObject.Predmet.OstaliListFormatedWithAdress_1">
      <item>Vito Rizzo, Benčićeva Ulica 36, 52100 Pula</item>
    </derivirana_varijabla>
  </DomainObject.Predmet.OstaliListFormatedWithAdress>
  <DomainObject.Predmet.OstaliListFormatedWithAdressOIB>
    <izvorni_sadrzaj>
      <item>Vito Rizzo, OIB 72218336046, Benčićeva Ulica 36, 52100 Pula</item>
    </izvorni_sadrzaj>
    <derivirana_varijabla naziv="DomainObject.Predmet.OstaliListFormatedWithAdressOIB_1">
      <item>Vito Rizzo, OIB 72218336046, Benčićeva Ulica 36, 52100 Pula</item>
    </derivirana_varijabla>
  </DomainObject.Predmet.OstaliListFormatedWithAdressOIB>
  <DomainObject.Predmet.OstaliListNazivFormated>
    <izvorni_sadrzaj>
      <item>Vito Rizzo</item>
    </izvorni_sadrzaj>
    <derivirana_varijabla naziv="DomainObject.Predmet.OstaliListNazivFormated_1">
      <item>Vito Rizzo</item>
    </derivirana_varijabla>
  </DomainObject.Predmet.OstaliListNazivFormated>
  <DomainObject.Predmet.OstaliListNazivFormatedOIB>
    <izvorni_sadrzaj>
      <item>Vito Rizzo, OIB 72218336046</item>
    </izvorni_sadrzaj>
    <derivirana_varijabla naziv="DomainObject.Predmet.OstaliListNazivFormatedOIB_1">
      <item>Vito Rizzo, OIB 72218336046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St-434/2018-26</izvorni_sadrzaj>
    <derivirana_varijabla naziv="DomainObject.PoslovniBrojDokumenta_1">St-434/2018-26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INNOVATIVE INVESTMENT MANAGEMENT d.o.o. PULA</izvorni_sadrzaj>
    <derivirana_varijabla naziv="DomainObject.Predmet.ProtustrankaIDrugi_1">INNOVATIVE INVESTMENT MANAGEMENT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INNOVATIVE INVESTMENT MANAGEMENT d.o.o. PULA, OIB 46930348120, Amfiteatarska 2, 52100 Pula</izvorni_sadrzaj>
    <derivirana_varijabla naziv="DomainObject.Predmet.ProtustrankaIDrugiAdressOIB_1">INNOVATIVE INVESTMENT MANAGEMENT d.o.o. PULA, OIB 46930348120,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INNOVATIVE INVESTMENT MANAGEMENT d.o.o. PULA</item>
      <item>FINANCIJSKA AGENCIJA, RC RIJEKA, PODRUŽNICA PULA, PULA</item>
      <item>Vito Rizzo</item>
    </izvorni_sadrzaj>
    <derivirana_varijabla naziv="DomainObject.Predmet.SudioniciListNaziv_1">
      <item>INNOVATIVE INVESTMENT MANAGEMENT d.o.o. PULA</item>
      <item>FINANCIJSKA AGENCIJA, RC RIJEKA, PODRUŽNICA PULA, PULA</item>
      <item>Vito Rizzo</item>
    </derivirana_varijabla>
  </DomainObject.Predmet.SudioniciListNaziv>
  <DomainObject.Predmet.SudioniciListAdressOIB>
    <izvorni_sadrzaj>
      <item>INNOVATIVE INVESTMENT MANAGEMENT d.o.o. PULA, OIB 46930348120, Amfiteatarska 2,52100 Pula</item>
      <item>FINANCIJSKA AGENCIJA, RC RIJEKA, PODRUŽNICA PULA, PULA, OIB 85821130368, Ulica grada Vukovara 70,10000 Zagreb</item>
      <item>Vito Rizzo, OIB 72218336046, Benčićeva Ulica 36,52100 Pula</item>
    </izvorni_sadrzaj>
    <derivirana_varijabla naziv="DomainObject.Predmet.SudioniciListAdressOIB_1">
      <item>INNOVATIVE INVESTMENT MANAGEMENT d.o.o. PULA, OIB 46930348120, Amfiteatarska 2,52100 Pula</item>
      <item>FINANCIJSKA AGENCIJA, RC RIJEKA, PODRUŽNICA PULA, PULA, OIB 85821130368, Ulica grada Vukovara 70,10000 Zagreb</item>
      <item>Vito Rizzo, OIB 72218336046, Benčićeva Ulica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46930348120</item>
      <item>, OIB 85821130368</item>
      <item>, OIB 72218336046</item>
    </izvorni_sadrzaj>
    <derivirana_varijabla naziv="DomainObject.Predmet.SudioniciListNazivOIB_1">
      <item>, OIB 46930348120</item>
      <item>, OIB 85821130368</item>
      <item>, OIB 72218336046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9262A2-D1B2-479A-8689-59D75E4250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1966</properties:Characters>
  <properties:Lines>69</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2376</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2019-03-20T06:55:00Z</dcterms:created>
  <dc:creator>epincin</dc:creator>
  <cp:lastModifiedBy>Sanja Prodan</cp:lastModifiedBy>
  <cp:lastPrinted>2018-01-15T11:19:00Z</cp:lastPrinted>
  <dcterms:modified xmlns:xsi="http://www.w3.org/2001/XMLSchema-instance" xsi:type="dcterms:W3CDTF">2019-03-20T11:18:00Z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St-434/2018-26 / Zapisnik - Ročište radi rasprave o uvjetima za otvaranje steč. post. (St-434-2018-26 zapisnik - ročište - prethodni postupak sa stečajnim upraviteljem.docx)</vt:lpwstr>
  </prop:property>
  <prop:property name="CC_coloring" pid="4" fmtid="{D5CDD505-2E9C-101B-9397-08002B2CF9AE}">
    <vt:bool>false</vt:bool>
  </prop:property>
  <prop:property name="BrojStranica" pid="5" fmtid="{D5CDD505-2E9C-101B-9397-08002B2CF9AE}">
    <vt:i4>2</vt:i4>
  </prop:property>
</prop:Properties>
</file>