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931d1" w14:paraId="bb931d1" w:rsidRDefault="002A3F7E" w:rsidP="00191069" w:rsidR="00191069">
      <w:pPr>
        <w15:collapsed w:val="false"/>
        <w:rPr>
          <w:rFonts w:hAnsi="Times New Roman" w:ascii="Times New Roman"/>
          <w:szCs w:val="24"/>
        </w:rPr>
      </w:pPr>
      <w:r>
        <w:rPr>
          <w:rFonts w:hAnsi="Times New Roman" w:ascii="Times New Roman"/>
          <w:szCs w:val="24"/>
        </w:rPr>
        <w:t xml:space="preserve">       </w:t>
      </w:r>
      <w:r w:rsidR="00191069">
        <w:rPr>
          <w:rFonts w:hAnsi="Times New Roman" w:ascii="Times New Roman"/>
          <w:szCs w:val="24"/>
        </w:rPr>
        <w:t xml:space="preserve">      </w:t>
      </w:r>
    </w:p>
    <w:p w:rsidRDefault="00191069" w:rsidP="00191069" w:rsidR="00191069">
      <w:pPr>
        <w:rPr>
          <w:rFonts w:hAnsi="Times New Roman" w:ascii="Times New Roman"/>
          <w:szCs w:val="24"/>
        </w:rPr>
      </w:pPr>
    </w:p>
    <w:p w:rsidRDefault="007B2847" w:rsidP="00191069" w:rsidR="007B2847">
      <w:pPr>
        <w:ind w:left="708"/>
        <w:rPr>
          <w:rFonts w:hAnsi="Times New Roman" w:ascii="Times New Roman"/>
          <w:szCs w:val="24"/>
        </w:rPr>
      </w:pPr>
      <w:r>
        <w:rPr>
          <w:rFonts w:hAnsi="Times New Roman" w:ascii="Times New Roman"/>
          <w:szCs w:val="24"/>
        </w:rPr>
        <w:t xml:space="preserve">  </w:t>
      </w:r>
      <w:r w:rsidR="00E76E6C">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7B2847" w:rsidP="00661213" w:rsidR="007B2847"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B46B5B">
        <w:rPr>
          <w:rFonts w:hAnsi="Times New Roman" w:ascii="Times New Roman"/>
          <w:szCs w:val="24"/>
        </w:rPr>
        <w:t>218/17</w:t>
      </w:r>
      <w:r w:rsidR="00302393">
        <w:rPr>
          <w:rFonts w:hAnsi="Times New Roman" w:ascii="Times New Roman"/>
          <w:szCs w:val="24"/>
        </w:rPr>
        <w:t>-16</w:t>
      </w:r>
    </w:p>
    <w:p w:rsidRDefault="002A3F7E" w:rsidP="002A3F7E" w:rsidR="002A3F7E">
      <w:pPr>
        <w:jc w:val="right"/>
        <w:rPr>
          <w:rFonts w:hAnsi="Times New Roman" w:ascii="Times New Roman"/>
          <w:szCs w:val="24"/>
        </w:rPr>
      </w:pPr>
    </w:p>
    <w:p w:rsidRDefault="00191069" w:rsidP="002A3F7E" w:rsidR="00191069"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w:t>
      </w:r>
      <w:proofErr w:type="spellStart"/>
      <w:r w:rsidRPr="00DE1268">
        <w:rPr>
          <w:rFonts w:cs="Times New Roman" w:hAnsi="Times New Roman" w:ascii="Times New Roman"/>
          <w:sz w:val="24"/>
          <w:szCs w:val="24"/>
        </w:rPr>
        <w:t>Butigan</w:t>
      </w:r>
      <w:proofErr w:type="spellEnd"/>
      <w:r w:rsidRPr="00DE1268">
        <w:rPr>
          <w:rFonts w:cs="Times New Roman" w:hAnsi="Times New Roman" w:ascii="Times New Roman"/>
          <w:sz w:val="24"/>
          <w:szCs w:val="24"/>
        </w:rPr>
        <w:t xml:space="preserve">,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B46B5B" w:rsidRPr="00B46B5B">
        <w:rPr>
          <w:rFonts w:hAnsi="Times New Roman" w:ascii="Times New Roman"/>
          <w:sz w:val="24"/>
          <w:szCs w:val="24"/>
          <w:lang w:val="pt-BR"/>
        </w:rPr>
        <w:t>KOSTREC j.d.o.o. za usluge</w:t>
      </w:r>
      <w:r w:rsidR="00B46B5B">
        <w:rPr>
          <w:rFonts w:hAnsi="Times New Roman" w:ascii="Times New Roman"/>
          <w:sz w:val="24"/>
          <w:szCs w:val="24"/>
          <w:lang w:val="pt-BR"/>
        </w:rPr>
        <w:t xml:space="preserve"> u stečaju</w:t>
      </w:r>
      <w:r w:rsidR="00B46B5B" w:rsidRPr="00B46B5B">
        <w:rPr>
          <w:rFonts w:hAnsi="Times New Roman" w:ascii="Times New Roman"/>
          <w:sz w:val="24"/>
          <w:szCs w:val="24"/>
          <w:lang w:val="pt-BR"/>
        </w:rPr>
        <w:t>, Zagreb (Grad Zagreb),II Ravnice 29,  OIB 64527307857</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191069">
        <w:rPr>
          <w:rFonts w:cs="Times New Roman" w:hAnsi="Times New Roman" w:ascii="Times New Roman"/>
          <w:sz w:val="24"/>
          <w:szCs w:val="24"/>
        </w:rPr>
        <w:t xml:space="preserve">dana </w:t>
      </w:r>
      <w:r w:rsidR="00191069" w:rsidRPr="00191069">
        <w:rPr>
          <w:rFonts w:cs="Times New Roman" w:hAnsi="Times New Roman" w:ascii="Times New Roman"/>
          <w:sz w:val="24"/>
          <w:szCs w:val="24"/>
        </w:rPr>
        <w:t>14</w:t>
      </w:r>
      <w:r w:rsidRPr="00191069">
        <w:rPr>
          <w:rFonts w:cs="Times New Roman" w:hAnsi="Times New Roman" w:ascii="Times New Roman"/>
          <w:sz w:val="24"/>
          <w:szCs w:val="24"/>
        </w:rPr>
        <w:t xml:space="preserve">. </w:t>
      </w:r>
      <w:r w:rsidR="004C5521" w:rsidRPr="00191069">
        <w:rPr>
          <w:rFonts w:cs="Times New Roman" w:hAnsi="Times New Roman" w:ascii="Times New Roman"/>
          <w:sz w:val="24"/>
          <w:szCs w:val="24"/>
        </w:rPr>
        <w:t>ožujka</w:t>
      </w:r>
      <w:r w:rsidR="005761DE" w:rsidRPr="00191069">
        <w:rPr>
          <w:rFonts w:cs="Times New Roman" w:hAnsi="Times New Roman" w:ascii="Times New Roman"/>
          <w:sz w:val="24"/>
          <w:szCs w:val="24"/>
        </w:rPr>
        <w:t xml:space="preserve"> 2019</w:t>
      </w:r>
      <w:r w:rsidRPr="00191069">
        <w:rPr>
          <w:rFonts w:cs="Times New Roman" w:hAnsi="Times New Roman" w:ascii="Times New Roman"/>
          <w:sz w:val="24"/>
          <w:szCs w:val="24"/>
        </w:rPr>
        <w:t>.</w:t>
      </w:r>
      <w:r w:rsidR="0066743F" w:rsidRPr="00191069">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B46B5B">
        <w:rPr>
          <w:rFonts w:cs="Times New Roman" w:hAnsi="Times New Roman" w:ascii="Times New Roman"/>
          <w:sz w:val="24"/>
          <w:szCs w:val="24"/>
        </w:rPr>
        <w:t>218/17</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B46B5B">
        <w:rPr>
          <w:rFonts w:cs="Times New Roman" w:hAnsi="Times New Roman" w:ascii="Times New Roman"/>
          <w:sz w:val="24"/>
          <w:szCs w:val="24"/>
        </w:rPr>
        <w:t>7</w:t>
      </w:r>
      <w:r w:rsidRPr="00997631">
        <w:rPr>
          <w:rFonts w:cs="Times New Roman" w:hAnsi="Times New Roman" w:ascii="Times New Roman"/>
          <w:sz w:val="24"/>
          <w:szCs w:val="24"/>
        </w:rPr>
        <w:t xml:space="preserve">. </w:t>
      </w:r>
      <w:r w:rsidR="00B46B5B">
        <w:rPr>
          <w:rFonts w:cs="Times New Roman" w:hAnsi="Times New Roman" w:ascii="Times New Roman"/>
          <w:sz w:val="24"/>
          <w:szCs w:val="24"/>
        </w:rPr>
        <w:t>lipnja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B46B5B" w:rsidP="00B46B5B" w:rsidR="00B46B5B" w:rsidRPr="00B46B5B">
      <w:pPr>
        <w:widowControl w:val="false"/>
        <w:ind w:hanging="360" w:left="360"/>
        <w:jc w:val="both"/>
        <w:rPr>
          <w:rFonts w:hAnsi="Times New Roman" w:ascii="Times New Roman"/>
          <w:szCs w:val="24"/>
        </w:rPr>
      </w:pPr>
      <w:r>
        <w:rPr>
          <w:rFonts w:hAnsi="Times New Roman" w:ascii="Times New Roman"/>
          <w:szCs w:val="24"/>
        </w:rPr>
        <w:t>''</w:t>
      </w:r>
      <w:r w:rsidRPr="00B46B5B">
        <w:rPr>
          <w:rFonts w:hAnsi="Times New Roman" w:ascii="Times New Roman"/>
          <w:szCs w:val="24"/>
        </w:rPr>
        <w:t xml:space="preserve">I. </w:t>
      </w:r>
      <w:r w:rsidRPr="00B46B5B">
        <w:rPr>
          <w:rFonts w:hAnsi="Times New Roman" w:ascii="Times New Roman"/>
          <w:szCs w:val="24"/>
        </w:rPr>
        <w:tab/>
        <w:t xml:space="preserve">U prethodnom postupku pokrenutim nad dužnikom KOSTREC j.d.o.o. za usluge, Zagreb (Grad Zagreb),II Ravnice 29,  OIB 64527307857, za privremenog stečajnog upravitelja imenuje se  Ivica Boltužić, Zagreb, </w:t>
      </w:r>
      <w:proofErr w:type="spellStart"/>
      <w:r w:rsidRPr="00B46B5B">
        <w:rPr>
          <w:rFonts w:hAnsi="Times New Roman" w:ascii="Times New Roman"/>
          <w:szCs w:val="24"/>
        </w:rPr>
        <w:t>Jordanovac</w:t>
      </w:r>
      <w:proofErr w:type="spellEnd"/>
      <w:r w:rsidRPr="00B46B5B">
        <w:rPr>
          <w:rFonts w:hAnsi="Times New Roman" w:ascii="Times New Roman"/>
          <w:szCs w:val="24"/>
        </w:rPr>
        <w:t xml:space="preserve"> 113, OIB 24281705494.</w:t>
      </w:r>
    </w:p>
    <w:p w:rsidRDefault="00B46B5B" w:rsidP="00B46B5B" w:rsidR="00B46B5B" w:rsidRPr="00B46B5B">
      <w:pPr>
        <w:widowControl w:val="false"/>
        <w:ind w:hanging="360" w:left="360"/>
        <w:jc w:val="both"/>
        <w:rPr>
          <w:rFonts w:hAnsi="Times New Roman" w:ascii="Times New Roman"/>
          <w:szCs w:val="24"/>
        </w:rPr>
      </w:pPr>
    </w:p>
    <w:p w:rsidRDefault="00B46B5B" w:rsidP="00B46B5B" w:rsidR="00B46B5B" w:rsidRPr="00B46B5B">
      <w:pPr>
        <w:widowControl w:val="false"/>
        <w:ind w:hanging="360" w:left="360"/>
        <w:jc w:val="both"/>
        <w:rPr>
          <w:rFonts w:hAnsi="Times New Roman" w:ascii="Times New Roman"/>
          <w:szCs w:val="24"/>
        </w:rPr>
      </w:pPr>
      <w:r w:rsidRPr="00B46B5B">
        <w:rPr>
          <w:rFonts w:hAnsi="Times New Roman" w:ascii="Times New Roman"/>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B46B5B" w:rsidP="00B46B5B" w:rsidR="00B46B5B" w:rsidRPr="00B46B5B">
      <w:pPr>
        <w:widowControl w:val="false"/>
        <w:ind w:hanging="360" w:left="360"/>
        <w:jc w:val="both"/>
        <w:rPr>
          <w:rFonts w:hAnsi="Times New Roman" w:ascii="Times New Roman"/>
          <w:szCs w:val="24"/>
        </w:rPr>
      </w:pPr>
    </w:p>
    <w:p w:rsidRDefault="00B46B5B" w:rsidP="00191069" w:rsidR="00B46B5B" w:rsidRPr="00B46B5B">
      <w:pPr>
        <w:widowControl w:val="false"/>
        <w:ind w:hanging="360" w:left="360"/>
        <w:jc w:val="both"/>
        <w:rPr>
          <w:rFonts w:hAnsi="Times New Roman" w:ascii="Times New Roman"/>
          <w:szCs w:val="24"/>
        </w:rPr>
      </w:pPr>
      <w:r w:rsidRPr="00B46B5B">
        <w:rPr>
          <w:rFonts w:hAnsi="Times New Roman" w:ascii="Times New Roman"/>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5644BE" w:rsidP="005644BE" w:rsidR="005644BE"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B46B5B">
        <w:rPr>
          <w:rFonts w:hAnsi="Times New Roman" w:ascii="Times New Roman"/>
          <w:szCs w:val="24"/>
        </w:rPr>
        <w:t>218/17</w:t>
      </w:r>
      <w:r w:rsidR="007B5417">
        <w:rPr>
          <w:rFonts w:hAnsi="Times New Roman" w:ascii="Times New Roman"/>
          <w:szCs w:val="24"/>
        </w:rPr>
        <w:t xml:space="preserve"> </w:t>
      </w:r>
      <w:r w:rsidRPr="00DD16EA">
        <w:rPr>
          <w:rFonts w:hAnsi="Times New Roman" w:ascii="Times New Roman"/>
          <w:szCs w:val="24"/>
        </w:rPr>
        <w:t>od</w:t>
      </w:r>
      <w:r w:rsidR="00B46B5B">
        <w:rPr>
          <w:rFonts w:hAnsi="Times New Roman" w:ascii="Times New Roman"/>
          <w:szCs w:val="24"/>
        </w:rPr>
        <w:t xml:space="preserve"> 7</w:t>
      </w:r>
      <w:r w:rsidR="00E449CA">
        <w:rPr>
          <w:rFonts w:hAnsi="Times New Roman" w:ascii="Times New Roman"/>
          <w:szCs w:val="24"/>
        </w:rPr>
        <w:t>.</w:t>
      </w:r>
      <w:r w:rsidRPr="00DD16EA">
        <w:rPr>
          <w:rFonts w:hAnsi="Times New Roman" w:ascii="Times New Roman"/>
          <w:szCs w:val="24"/>
        </w:rPr>
        <w:t xml:space="preserve"> </w:t>
      </w:r>
      <w:r w:rsidR="00B46B5B">
        <w:rPr>
          <w:rFonts w:hAnsi="Times New Roman" w:ascii="Times New Roman"/>
          <w:szCs w:val="24"/>
        </w:rPr>
        <w:t>lipnja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7B2847" w:rsidP="002A3F7E" w:rsidR="007B2847">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B46B5B">
        <w:rPr>
          <w:rFonts w:hAnsi="Times New Roman" w:ascii="Times New Roman"/>
          <w:szCs w:val="24"/>
        </w:rPr>
        <w:t>218/17</w:t>
      </w:r>
      <w:r w:rsidR="00EF2036">
        <w:rPr>
          <w:rFonts w:hAnsi="Times New Roman" w:ascii="Times New Roman"/>
          <w:szCs w:val="24"/>
        </w:rPr>
        <w:t xml:space="preserve"> </w:t>
      </w:r>
      <w:r w:rsidR="00EF2036" w:rsidRPr="00191069">
        <w:rPr>
          <w:rFonts w:hAnsi="Times New Roman" w:ascii="Times New Roman"/>
          <w:szCs w:val="24"/>
        </w:rPr>
        <w:t xml:space="preserve">od </w:t>
      </w:r>
      <w:r w:rsidR="004C5521" w:rsidRPr="00191069">
        <w:rPr>
          <w:rFonts w:hAnsi="Times New Roman" w:ascii="Times New Roman"/>
          <w:szCs w:val="24"/>
        </w:rPr>
        <w:t>1</w:t>
      </w:r>
      <w:r w:rsidR="00191069" w:rsidRPr="00191069">
        <w:rPr>
          <w:rFonts w:hAnsi="Times New Roman" w:ascii="Times New Roman"/>
          <w:szCs w:val="24"/>
        </w:rPr>
        <w:t>4</w:t>
      </w:r>
      <w:r w:rsidRPr="00191069">
        <w:rPr>
          <w:rFonts w:hAnsi="Times New Roman" w:ascii="Times New Roman"/>
          <w:szCs w:val="24"/>
        </w:rPr>
        <w:t xml:space="preserve">. </w:t>
      </w:r>
      <w:r w:rsidR="004C5521" w:rsidRPr="00191069">
        <w:rPr>
          <w:rFonts w:hAnsi="Times New Roman" w:ascii="Times New Roman"/>
          <w:szCs w:val="24"/>
        </w:rPr>
        <w:t>ožujka</w:t>
      </w:r>
      <w:r w:rsidR="005761DE" w:rsidRPr="00191069">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B46B5B" w:rsidRPr="00B46B5B">
        <w:rPr>
          <w:rFonts w:hAnsi="Times New Roman" w:ascii="Times New Roman"/>
          <w:szCs w:val="24"/>
        </w:rPr>
        <w:t>KOSTREC j.d.o.o. za usluge, Zagreb (Grad Zagreb),II Ravnice 29,  OIB 64527307857</w:t>
      </w:r>
      <w:r w:rsidR="006B4CFC">
        <w:rPr>
          <w:rFonts w:hAnsi="Times New Roman" w:ascii="Times New Roman"/>
          <w:szCs w:val="24"/>
        </w:rPr>
        <w:t>,</w:t>
      </w:r>
      <w:r w:rsidRPr="00DD16EA">
        <w:rPr>
          <w:rFonts w:hAnsi="Times New Roman" w:ascii="Times New Roman"/>
          <w:szCs w:val="24"/>
        </w:rPr>
        <w:t xml:space="preserve"> pa je na temelju odredbe </w:t>
      </w:r>
      <w:r w:rsidRPr="00DD16EA">
        <w:rPr>
          <w:rFonts w:hAnsi="Times New Roman" w:ascii="Times New Roman"/>
          <w:szCs w:val="24"/>
        </w:rPr>
        <w:lastRenderedPageBreak/>
        <w:t>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191069">
        <w:rPr>
          <w:rFonts w:hAnsi="Times New Roman" w:ascii="Times New Roman"/>
          <w:szCs w:val="24"/>
        </w:rPr>
        <w:t xml:space="preserve">Zagrebu, </w:t>
      </w:r>
      <w:r w:rsidR="00191069" w:rsidRPr="00191069">
        <w:rPr>
          <w:rFonts w:hAnsi="Times New Roman" w:ascii="Times New Roman"/>
          <w:szCs w:val="24"/>
        </w:rPr>
        <w:t>14</w:t>
      </w:r>
      <w:r w:rsidRPr="00191069">
        <w:rPr>
          <w:rFonts w:hAnsi="Times New Roman" w:ascii="Times New Roman"/>
          <w:szCs w:val="24"/>
        </w:rPr>
        <w:t xml:space="preserve">. </w:t>
      </w:r>
      <w:r w:rsidR="004C5521" w:rsidRPr="00191069">
        <w:rPr>
          <w:rFonts w:hAnsi="Times New Roman" w:ascii="Times New Roman"/>
          <w:szCs w:val="24"/>
        </w:rPr>
        <w:t>ožujka</w:t>
      </w:r>
      <w:r w:rsidR="005761DE" w:rsidRPr="00191069">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302393">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w:t>
      </w:r>
      <w:r w:rsidR="008A1C7E">
        <w:rPr>
          <w:rFonts w:hAnsi="Times New Roman" w:ascii="Times New Roman"/>
          <w:szCs w:val="24"/>
        </w:rPr>
        <w:t>,</w:t>
      </w:r>
      <w:r w:rsidRPr="00DD16EA">
        <w:rPr>
          <w:rFonts w:hAnsi="Times New Roman" w:ascii="Times New Roman"/>
          <w:szCs w:val="24"/>
        </w:rPr>
        <w:t xml:space="preserve">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302393" w:rsidP="00F32A7B" w:rsidR="00302393"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302393" w:rsidP="00F32A7B" w:rsidR="00302393"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302393"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302393">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B46B5B">
      <w:rPr>
        <w:rFonts w:hAnsi="Times New Roman" w:ascii="Times New Roman"/>
        <w:szCs w:val="24"/>
      </w:rPr>
      <w:t>218/17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69DE"/>
    <w:rsid w:val="00017551"/>
    <w:rsid w:val="00024DB0"/>
    <w:rsid w:val="000321E0"/>
    <w:rsid w:val="00047003"/>
    <w:rsid w:val="000858D8"/>
    <w:rsid w:val="00130F26"/>
    <w:rsid w:val="00191069"/>
    <w:rsid w:val="001C4502"/>
    <w:rsid w:val="001D3F75"/>
    <w:rsid w:val="001F008D"/>
    <w:rsid w:val="00253C21"/>
    <w:rsid w:val="002548AA"/>
    <w:rsid w:val="00254BF7"/>
    <w:rsid w:val="002659AD"/>
    <w:rsid w:val="002A3F7E"/>
    <w:rsid w:val="002B1108"/>
    <w:rsid w:val="00302393"/>
    <w:rsid w:val="003043F1"/>
    <w:rsid w:val="00331389"/>
    <w:rsid w:val="00331AD6"/>
    <w:rsid w:val="00351055"/>
    <w:rsid w:val="00365455"/>
    <w:rsid w:val="00393DDB"/>
    <w:rsid w:val="003D758C"/>
    <w:rsid w:val="004458ED"/>
    <w:rsid w:val="00451B9D"/>
    <w:rsid w:val="0048070E"/>
    <w:rsid w:val="004C5521"/>
    <w:rsid w:val="00510F27"/>
    <w:rsid w:val="00526DA3"/>
    <w:rsid w:val="0056039F"/>
    <w:rsid w:val="005644BE"/>
    <w:rsid w:val="00570BB8"/>
    <w:rsid w:val="005761DE"/>
    <w:rsid w:val="005C1204"/>
    <w:rsid w:val="005C7CDE"/>
    <w:rsid w:val="00630FFA"/>
    <w:rsid w:val="006471D9"/>
    <w:rsid w:val="00661213"/>
    <w:rsid w:val="0066743F"/>
    <w:rsid w:val="006B4CFC"/>
    <w:rsid w:val="006D41D8"/>
    <w:rsid w:val="00701113"/>
    <w:rsid w:val="00767359"/>
    <w:rsid w:val="00771D50"/>
    <w:rsid w:val="007B2847"/>
    <w:rsid w:val="007B5023"/>
    <w:rsid w:val="007B5417"/>
    <w:rsid w:val="007B658D"/>
    <w:rsid w:val="007F0889"/>
    <w:rsid w:val="008019B9"/>
    <w:rsid w:val="00864572"/>
    <w:rsid w:val="008721F6"/>
    <w:rsid w:val="008808B1"/>
    <w:rsid w:val="00880CAF"/>
    <w:rsid w:val="008A1C7E"/>
    <w:rsid w:val="00905F9C"/>
    <w:rsid w:val="00911D6E"/>
    <w:rsid w:val="009277D3"/>
    <w:rsid w:val="00932418"/>
    <w:rsid w:val="009C07C1"/>
    <w:rsid w:val="00A02032"/>
    <w:rsid w:val="00A42FC6"/>
    <w:rsid w:val="00A45E5A"/>
    <w:rsid w:val="00A75F8D"/>
    <w:rsid w:val="00AE6AD9"/>
    <w:rsid w:val="00B37C58"/>
    <w:rsid w:val="00B46B5B"/>
    <w:rsid w:val="00B50421"/>
    <w:rsid w:val="00B62B56"/>
    <w:rsid w:val="00B80CDD"/>
    <w:rsid w:val="00BC0495"/>
    <w:rsid w:val="00BD50ED"/>
    <w:rsid w:val="00BD5460"/>
    <w:rsid w:val="00BE3772"/>
    <w:rsid w:val="00BE5507"/>
    <w:rsid w:val="00BE7C62"/>
    <w:rsid w:val="00BF7E51"/>
    <w:rsid w:val="00C57193"/>
    <w:rsid w:val="00C64E9A"/>
    <w:rsid w:val="00C71264"/>
    <w:rsid w:val="00CA5403"/>
    <w:rsid w:val="00CC6651"/>
    <w:rsid w:val="00CE0253"/>
    <w:rsid w:val="00CF5671"/>
    <w:rsid w:val="00D070E8"/>
    <w:rsid w:val="00D20B3E"/>
    <w:rsid w:val="00D36E6D"/>
    <w:rsid w:val="00D85D76"/>
    <w:rsid w:val="00D964F7"/>
    <w:rsid w:val="00DA6C45"/>
    <w:rsid w:val="00DD2DF2"/>
    <w:rsid w:val="00DD560F"/>
    <w:rsid w:val="00DE1268"/>
    <w:rsid w:val="00DE269A"/>
    <w:rsid w:val="00E33188"/>
    <w:rsid w:val="00E449CA"/>
    <w:rsid w:val="00E76E6C"/>
    <w:rsid w:val="00E91A15"/>
    <w:rsid w:val="00EA6571"/>
    <w:rsid w:val="00EF2036"/>
    <w:rsid w:val="00F24488"/>
    <w:rsid w:val="00FA174D"/>
    <w:rsid w:val="00FB62F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02393"/>
    <w:rPr>
      <w:color w:val="808080"/>
      <w:bdr w:space="0" w:sz="0" w:color="auto" w:val="none"/>
      <w:shd w:fill="CCFFFF" w:color="auto" w:val="clear"/>
    </w:rPr>
  </w:style>
  <w:style w:customStyle="true" w:styleId="eSPISCCParagraphDefaultFont" w:type="character">
    <w:name w:val="eSPIS_CC_Paragraph Default Font"/>
    <w:basedOn w:val="Zadanifontodlomka"/>
    <w:rsid w:val="003023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23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023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23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02393"/>
    <w:rPr>
      <w:color w:val="808080"/>
      <w:bdr w:color="auto" w:space="0" w:sz="0" w:val="none"/>
      <w:shd w:color="auto" w:fill="CCFFFF" w:val="clear"/>
    </w:rPr>
  </w:style>
  <w:style w:customStyle="1" w:styleId="eSPISCCParagraphDefaultFont" w:type="character">
    <w:name w:val="eSPIS_CC_Paragraph Default Font"/>
    <w:basedOn w:val="Zadanifontodlomka"/>
    <w:rsid w:val="003023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23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023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23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33954428">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188985566">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54136864">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St-218/2017-16</izvorni_sadrzaj>
    <derivirana_varijabla naziv="DomainObject.Oznaka_1">St-218/2017-16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St-218/2017</izvorni_sadrzaj>
    <derivirana_varijabla naziv="DomainObject.Predmet.OznakaBroj_1">St-218/2017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KOSTREC j.d.o.o. zastupanog po punomoćniku Miljenko Čuk Kostrec</izvorni_sadrzaj>
    <derivirana_varijabla naziv="DomainObject.Predmet.ProtustrankaFormated_1">  KOSTREC j.d.o.o. zastupanog po punomoćniku Miljenko Čuk Kostrec</derivirana_varijabla>
  </DomainObject.Predmet.ProtustrankaFormated>
  <DomainObject.Predmet.ProtustrankaFormatedOIB>
    <izvorni_sadrzaj>  KOSTREC j.d.o.o., OIB 64527307857 zastupanog po punomoćniku Miljenko Čuk Kostrec</izvorni_sadrzaj>
    <derivirana_varijabla naziv="DomainObject.Predmet.ProtustrankaFormatedOIB_1">  KOSTREC j.d.o.o., OIB 64527307857 zastupanog po punomoćniku Miljenko Čuk Kostrec</derivirana_varijabla>
  </DomainObject.Predmet.ProtustrankaFormatedOIB>
  <DomainObject.Predmet.ProtustrankaFormatedWithAdress>
    <izvorni_sadrzaj> KOSTREC j.d.o.o., II Ravnice 29, 10000 Zagreb zastupanog po punomoćniku Miljenko Čuk Kostrec</izvorni_sadrzaj>
    <derivirana_varijabla naziv="DomainObject.Predmet.ProtustrankaFormatedWithAdress_1"> KOSTREC j.d.o.o., II Ravnice 29, 10000 Zagreb zastupanog po punomoćniku Miljenko Čuk Kostrec</derivirana_varijabla>
  </DomainObject.Predmet.ProtustrankaFormatedWithAdress>
  <DomainObject.Predmet.ProtustrankaFormatedWithAdressOIB>
    <izvorni_sadrzaj> KOSTREC j.d.o.o., OIB 64527307857, II Ravnice 29, 10000 Zagreb zastupanog po punomoćniku Miljenko Čuk Kostrec</izvorni_sadrzaj>
    <derivirana_varijabla naziv="DomainObject.Predmet.ProtustrankaFormatedWithAdressOIB_1"> KOSTREC j.d.o.o., OIB 64527307857, II Ravnice 29, 10000 Zagreb zastupanog po punomoćniku Miljenko Čuk Kostrec</derivirana_varijabla>
  </DomainObject.Predmet.ProtustrankaFormatedWithAdressOIB>
  <DomainObject.Predmet.ProtustrankaWithAdress>
    <izvorni_sadrzaj>KOSTREC j.d.o.o. II Ravnice 29, 10000 Zagreb</izvorni_sadrzaj>
    <derivirana_varijabla naziv="DomainObject.Predmet.ProtustrankaWithAdress_1">KOSTREC j.d.o.o. II Ravnice 29, 10000 Zagreb</derivirana_varijabla>
  </DomainObject.Predmet.ProtustrankaWithAdress>
  <DomainObject.Predmet.ProtustrankaWithAdressOIB>
    <izvorni_sadrzaj>KOSTREC j.d.o.o., OIB 64527307857, II Ravnice 29, 10000 Zagreb</izvorni_sadrzaj>
    <derivirana_varijabla naziv="DomainObject.Predmet.ProtustrankaWithAdressOIB_1">KOSTREC j.d.o.o., OIB 64527307857, II Ravnice 29, 10000 Zagreb</derivirana_varijabla>
  </DomainObject.Predmet.ProtustrankaWithAdressOIB>
  <DomainObject.Predmet.ProtustrankaNazivFormated>
    <izvorni_sadrzaj>KOSTREC j.d.o.o.</izvorni_sadrzaj>
    <derivirana_varijabla naziv="DomainObject.Predmet.ProtustrankaNazivFormated_1">KOSTREC j.d.o.o.</derivirana_varijabla>
  </DomainObject.Predmet.ProtustrankaNazivFormated>
  <DomainObject.Predmet.ProtustrankaNazivFormatedOIB>
    <izvorni_sadrzaj>KOSTREC j.d.o.o., OIB 64527307857</izvorni_sadrzaj>
    <derivirana_varijabla naziv="DomainObject.Predmet.ProtustrankaNazivFormatedOIB_1">KOSTREC j.d.o.o., OIB 64527307857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Miljenko Čuk Kostrec</izvorni_sadrzaj>
    <derivirana_varijabla naziv="DomainObject.Predmet.StrankaFormated_1">  FINA Regionalni centar Zagreb; Miljenko Čuk Kostrec</derivirana_varijabla>
  </DomainObject.Predmet.StrankaFormated>
  <DomainObject.Predmet.StrankaFormatedOIB>
    <izvorni_sadrzaj>  FINA Regionalni centar Zagreb, OIB 85821130368; Miljenko Čuk Kostrec, OIB 80170202685</izvorni_sadrzaj>
    <derivirana_varijabla naziv="DomainObject.Predmet.StrankaFormatedOIB_1">  FINA Regionalni centar Zagreb, OIB 85821130368; Miljenko Čuk Kostrec, OIB 80170202685</derivirana_varijabla>
  </DomainObject.Predmet.StrankaFormatedOIB>
  <DomainObject.Predmet.StrankaFormatedWithAdress>
    <izvorni_sadrzaj> FINA Regionalni centar Zagreb, Trg svibanjskih žrtava 1995. 1, 10000 Zagreb; Miljenko Čuk Kostrec, Ii. Ravnice 29, 10000 Zagreb</izvorni_sadrzaj>
    <derivirana_varijabla naziv="DomainObject.Predmet.StrankaFormatedWithAdress_1"> FINA Regionalni centar Zagreb, Trg svibanjskih žrtava 1995. 1, 10000 Zagreb; Miljenko Čuk Kostrec, Ii. Ravnice 29, 10000 Zagreb</derivirana_varijabla>
  </DomainObject.Predmet.StrankaFormatedWithAdress>
  <DomainObject.Predmet.StrankaFormatedWithAdressOIB>
    <izvorni_sadrzaj> FINA Regionalni centar Zagreb, OIB 85821130368, Trg svibanjskih žrtava 1995. 1, 10000 Zagreb; Miljenko Čuk Kostrec, OIB 80170202685, Ii. Ravnice 29, 10000 Zagreb</izvorni_sadrzaj>
    <derivirana_varijabla naziv="DomainObject.Predmet.StrankaFormatedWithAdressOIB_1"> FINA Regionalni centar Zagreb, OIB 85821130368, Trg svibanjskih žrtava 1995. 1, 10000 Zagreb; Miljenko Čuk Kostrec, OIB 80170202685, Ii. Ravnice 29, 10000 Zagreb</derivirana_varijabla>
  </DomainObject.Predmet.StrankaFormatedWithAdressOIB>
  <DomainObject.Predmet.StrankaWithAdress>
    <izvorni_sadrzaj>FINA Regionalni centar Zagreb Trg svibanjskih žrtava 1995. 1,10000 Zagreb,Miljenko Čuk Kostrec Ii. Ravnice 29,10000 Zagreb</izvorni_sadrzaj>
    <derivirana_varijabla naziv="DomainObject.Predmet.StrankaWithAdress_1">FINA Regionalni centar Zagreb Trg svibanjskih žrtava 1995. 1,10000 Zagreb,Miljenko Čuk Kostrec Ii. Ravnice 29,10000 Zagreb</derivirana_varijabla>
  </DomainObject.Predmet.StrankaWithAdress>
  <DomainObject.Predmet.StrankaWithAdressOIB>
    <izvorni_sadrzaj>FINA Regionalni centar Zagreb, OIB 85821130368, Trg svibanjskih žrtava 1995. 1,10000 Zagreb,Miljenko Čuk Kostrec, OIB 80170202685, Ii. Ravnice 29,10000 Zagreb</izvorni_sadrzaj>
    <derivirana_varijabla naziv="DomainObject.Predmet.StrankaWithAdressOIB_1">FINA Regionalni centar Zagreb, OIB 85821130368, Trg svibanjskih žrtava 1995. 1,10000 Zagreb,Miljenko Čuk Kostrec, OIB 80170202685, Ii. Ravnice 29,10000 Zagreb</derivirana_varijabla>
  </DomainObject.Predmet.StrankaWithAdressOIB>
  <DomainObject.Predmet.StrankaNazivFormated>
    <izvorni_sadrzaj>FINA Regionalni centar Zagreb,Miljenko Čuk Kostrec</izvorni_sadrzaj>
    <derivirana_varijabla naziv="DomainObject.Predmet.StrankaNazivFormated_1">FINA Regionalni centar Zagreb,Miljenko Čuk Kostrec</derivirana_varijabla>
  </DomainObject.Predmet.StrankaNazivFormated>
  <DomainObject.Predmet.StrankaNazivFormatedOIB>
    <izvorni_sadrzaj>FINA Regionalni centar Zagreb, OIB 85821130368,Miljenko Čuk Kostrec, OIB 80170202685</izvorni_sadrzaj>
    <derivirana_varijabla naziv="DomainObject.Predmet.StrankaNazivFormatedOIB_1">FINA Regionalni centar Zagreb, OIB 85821130368,Miljenko Čuk Kostrec, OIB 80170202685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Miljenko Čuk Kostrec</item>
    </izvorni_sadrzaj>
    <derivirana_varijabla naziv="DomainObject.Predmet.StrankaListFormated_1">
      <item>FINA Regionalni centar Zagreb</item>
      <item>Miljenko Čuk Kostrec</item>
    </derivirana_varijabla>
  </DomainObject.Predmet.StrankaListFormated>
  <DomainObject.Predmet.StrankaListFormatedOIB>
    <izvorni_sadrzaj>
      <item>FINA Regionalni centar Zagreb, OIB 85821130368</item>
      <item>Miljenko Čuk Kostrec, OIB 80170202685</item>
    </izvorni_sadrzaj>
    <derivirana_varijabla naziv="DomainObject.Predmet.StrankaListFormatedOIB_1">
      <item>FINA Regionalni centar Zagreb, OIB 85821130368</item>
      <item>Miljenko Čuk Kostrec, OIB 80170202685</item>
    </derivirana_varijabla>
  </DomainObject.Predmet.StrankaListFormatedOIB>
  <DomainObject.Predmet.StrankaListFormatedWithAdress>
    <izvorni_sadrzaj>
      <item>FINA Regionalni centar Zagreb, Trg svibanjskih žrtava 1995. 1, 10000 Zagreb</item>
      <item>Miljenko Čuk Kostrec, Ii. Ravnice 29, 10000 Zagreb</item>
    </izvorni_sadrzaj>
    <derivirana_varijabla naziv="DomainObject.Predmet.StrankaListFormatedWithAdress_1">
      <item>FINA Regionalni centar Zagreb, Trg svibanjskih žrtava 1995. 1, 10000 Zagreb</item>
      <item>Miljenko Čuk Kostrec, Ii. Ravnice 29, 10000 Zagreb</item>
    </derivirana_varijabla>
  </DomainObject.Predmet.StrankaListFormatedWithAdress>
  <DomainObject.Predmet.StrankaListFormatedWithAdressOIB>
    <izvorni_sadrzaj>
      <item>FINA Regionalni centar Zagreb, OIB 85821130368, Trg svibanjskih žrtava 1995. 1, 10000 Zagreb</item>
      <item>Miljenko Čuk Kostrec, OIB 80170202685, Ii. Ravnice 29, 10000 Zagreb</item>
    </izvorni_sadrzaj>
    <derivirana_varijabla naziv="DomainObject.Predmet.StrankaListFormatedWithAdressOIB_1">
      <item>FINA Regionalni centar Zagreb, OIB 85821130368, Trg svibanjskih žrtava 1995. 1, 10000 Zagreb</item>
      <item>Miljenko Čuk Kostrec, OIB 80170202685, Ii. Ravnice 29, 10000 Zagreb</item>
    </derivirana_varijabla>
  </DomainObject.Predmet.StrankaListFormatedWithAdressOIB>
  <DomainObject.Predmet.StrankaListNazivFormated>
    <izvorni_sadrzaj>
      <item>FINA Regionalni centar Zagreb</item>
      <item>Miljenko Čuk Kostrec</item>
    </izvorni_sadrzaj>
    <derivirana_varijabla naziv="DomainObject.Predmet.StrankaListNazivFormated_1">
      <item>FINA Regionalni centar Zagreb</item>
      <item>Miljenko Čuk Kostrec</item>
    </derivirana_varijabla>
  </DomainObject.Predmet.StrankaListNazivFormated>
  <DomainObject.Predmet.StrankaListNazivFormatedOIB>
    <izvorni_sadrzaj>
      <item>FINA Regionalni centar Zagreb, OIB 85821130368</item>
      <item>Miljenko Čuk Kostrec, OIB 80170202685</item>
    </izvorni_sadrzaj>
    <derivirana_varijabla naziv="DomainObject.Predmet.StrankaListNazivFormatedOIB_1">
      <item>FINA Regionalni centar Zagreb, OIB 85821130368</item>
      <item>Miljenko Čuk Kostrec, OIB 80170202685</item>
    </derivirana_varijabla>
  </DomainObject.Predmet.StrankaListNazivFormatedOIB>
  <DomainObject.Predmet.ProtuStrankaListFormated>
    <izvorni_sadrzaj>
      <item>KOSTREC j.d.o.o. zastupanog po punomoćniku Miljenko Čuk Kostrec</item>
    </izvorni_sadrzaj>
    <derivirana_varijabla naziv="DomainObject.Predmet.ProtuStrankaListFormated_1">
      <item>KOSTREC j.d.o.o. zastupanog po punomoćniku Miljenko Čuk Kostrec</item>
    </derivirana_varijabla>
  </DomainObject.Predmet.ProtuStrankaListFormated>
  <DomainObject.Predmet.ProtuStrankaListFormatedOIB>
    <izvorni_sadrzaj>
      <item>KOSTREC j.d.o.o., OIB 64527307857 zastupanog po punomoćniku Miljenko Čuk Kostrec</item>
    </izvorni_sadrzaj>
    <derivirana_varijabla naziv="DomainObject.Predmet.ProtuStrankaListFormatedOIB_1">
      <item>KOSTREC j.d.o.o., OIB 64527307857 zastupanog po punomoćniku Miljenko Čuk Kostrec</item>
    </derivirana_varijabla>
  </DomainObject.Predmet.ProtuStrankaListFormatedOIB>
  <DomainObject.Predmet.ProtuStrankaListFormatedWithAdress>
    <izvorni_sadrzaj>
      <item>KOSTREC j.d.o.o., II Ravnice 29, 10000 Zagreb zastupanog po punomoćniku Miljenko Čuk Kostrec</item>
    </izvorni_sadrzaj>
    <derivirana_varijabla naziv="DomainObject.Predmet.ProtuStrankaListFormatedWithAdress_1">
      <item>KOSTREC j.d.o.o., II Ravnice 29, 10000 Zagreb zastupanog po punomoćniku Miljenko Čuk Kostrec</item>
    </derivirana_varijabla>
  </DomainObject.Predmet.ProtuStrankaListFormatedWithAdress>
  <DomainObject.Predmet.ProtuStrankaListFormatedWithAdressOIB>
    <izvorni_sadrzaj>
      <item>KOSTREC j.d.o.o., OIB 64527307857, II Ravnice 29, 10000 Zagreb zastupanog po punomoćniku Miljenko Čuk Kostrec</item>
    </izvorni_sadrzaj>
    <derivirana_varijabla naziv="DomainObject.Predmet.ProtuStrankaListFormatedWithAdressOIB_1">
      <item>KOSTREC j.d.o.o., OIB 64527307857, II Ravnice 29, 10000 Zagreb zastupanog po punomoćniku Miljenko Čuk Kostrec</item>
    </derivirana_varijabla>
  </DomainObject.Predmet.ProtuStrankaListFormatedWithAdressOIB>
  <DomainObject.Predmet.ProtuStrankaListNazivFormated>
    <izvorni_sadrzaj>
      <item>KOSTREC j.d.o.o.</item>
    </izvorni_sadrzaj>
    <derivirana_varijabla naziv="DomainObject.Predmet.ProtuStrankaListNazivFormated_1">
      <item>KOSTREC j.d.o.o.</item>
    </derivirana_varijabla>
  </DomainObject.Predmet.ProtuStrankaListNazivFormated>
  <DomainObject.Predmet.ProtuStrankaListNazivFormatedOIB>
    <izvorni_sadrzaj>
      <item>KOSTREC j.d.o.o., OIB 64527307857</item>
    </izvorni_sadrzaj>
    <derivirana_varijabla naziv="DomainObject.Predmet.ProtuStrankaListNazivFormatedOIB_1">
      <item>KOSTREC j.d.o.o., OIB 64527307857</item>
    </derivirana_varijabla>
  </DomainObject.Predmet.ProtuStrankaListNazivFormatedOIB>
  <DomainObject.Predmet.OstaliListFormated>
    <izvorni_sadrzaj>
      <item>Miljenko Čuk Kostrec punomoćnik sudionika u postupku KOSTREC j.d.o.o.</item>
    </izvorni_sadrzaj>
    <derivirana_varijabla naziv="DomainObject.Predmet.OstaliListFormated_1">
      <item>Miljenko Čuk Kostrec punomoćnik sudionika u postupku KOSTREC j.d.o.o.</item>
    </derivirana_varijabla>
  </DomainObject.Predmet.OstaliListFormated>
  <DomainObject.Predmet.OstaliListFormatedOIB>
    <izvorni_sadrzaj>
      <item>Miljenko Čuk Kostrec, OIB 80170202685 punomoćnik sudionika u postupku KOSTREC j.d.o.o.</item>
    </izvorni_sadrzaj>
    <derivirana_varijabla naziv="DomainObject.Predmet.OstaliListFormatedOIB_1">
      <item>Miljenko Čuk Kostrec, OIB 80170202685 punomoćnik sudionika u postupku KOSTREC j.d.o.o.</item>
    </derivirana_varijabla>
  </DomainObject.Predmet.OstaliListFormatedOIB>
  <DomainObject.Predmet.OstaliListFormatedWithAdress>
    <izvorni_sadrzaj>
      <item>Miljenko Čuk Kostrec, Ii. Ravnice 29, 10000 Zagreb punomoćnik sudionika u postupku KOSTREC j.d.o.o.</item>
    </izvorni_sadrzaj>
    <derivirana_varijabla naziv="DomainObject.Predmet.OstaliListFormatedWithAdress_1">
      <item>Miljenko Čuk Kostrec, Ii. Ravnice 29, 10000 Zagreb punomoćnik sudionika u postupku KOSTREC j.d.o.o.</item>
    </derivirana_varijabla>
  </DomainObject.Predmet.OstaliListFormatedWithAdress>
  <DomainObject.Predmet.OstaliListFormatedWithAdressOIB>
    <izvorni_sadrzaj>
      <item>Miljenko Čuk Kostrec, OIB 80170202685, Ii. Ravnice 29, 10000 Zagreb punomoćnik sudionika u postupku KOSTREC j.d.o.o.</item>
    </izvorni_sadrzaj>
    <derivirana_varijabla naziv="DomainObject.Predmet.OstaliListFormatedWithAdressOIB_1">
      <item>Miljenko Čuk Kostrec, OIB 80170202685, Ii. Ravnice 29, 10000 Zagreb punomoćnik sudionika u postupku KOSTREC j.d.o.o.</item>
    </derivirana_varijabla>
  </DomainObject.Predmet.OstaliListFormatedWithAdressOIB>
  <DomainObject.Predmet.OstaliListNazivFormated>
    <izvorni_sadrzaj>
      <item>Miljenko Čuk Kostrec</item>
    </izvorni_sadrzaj>
    <derivirana_varijabla naziv="DomainObject.Predmet.OstaliListNazivFormated_1">
      <item>Miljenko Čuk Kostrec</item>
    </derivirana_varijabla>
  </DomainObject.Predmet.OstaliListNazivFormated>
  <DomainObject.Predmet.OstaliListNazivFormatedOIB>
    <izvorni_sadrzaj>
      <item>Miljenko Čuk Kostrec, OIB 80170202685</item>
    </izvorni_sadrzaj>
    <derivirana_varijabla naziv="DomainObject.Predmet.OstaliListNazivFormatedOIB_1">
      <item>Miljenko Čuk Kostrec, OIB 80170202685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St-218/2017-16</izvorni_sadrzaj>
    <derivirana_varijabla naziv="DomainObject.PoslovniBrojDokumenta_1">St-218/2017-16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KOSTREC j.d.o.o.</izvorni_sadrzaj>
    <derivirana_varijabla naziv="DomainObject.Predmet.ProtustrankaIDrugi_1">KOSTREC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KOSTREC j.d.o.o., OIB 64527307857, II Ravnice 29, 10000 Zagreb</izvorni_sadrzaj>
    <derivirana_varijabla naziv="DomainObject.Predmet.ProtustrankaIDrugiAdressOIB_1">KOSTREC j.d.o.o., OIB 64527307857, II Ravnice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KOSTREC j.d.o.o.</item>
      <item>Miljenko Čuk Kostrec</item>
      <item>Miljenko Čuk Kostrec</item>
    </izvorni_sadrzaj>
    <derivirana_varijabla naziv="DomainObject.Predmet.SudioniciListNaziv_1">
      <item>FINA Regionalni centar Zagreb</item>
      <item>KOSTREC j.d.o.o.</item>
      <item>Miljenko Čuk Kostrec</item>
      <item>Miljenko Čuk Kostrec</item>
    </derivirana_varijabla>
  </DomainObject.Predmet.SudioniciListNaziv>
  <DomainObject.Predmet.SudioniciListAdressOIB>
    <izvorni_sadrzaj>
      <item>FINA Regionalni centar Zagreb, OIB 85821130368, Trg svibanjskih žrtava 1995. 1,10000 Zagreb</item>
      <item>KOSTREC j.d.o.o., OIB 64527307857, II Ravnice 29,10000 Zagreb</item>
      <item>Miljenko Čuk Kostrec, OIB 80170202685, Ii. Ravnice 29,10000 Zagreb</item>
      <item>Miljenko Čuk Kostrec, OIB 80170202685, Ii. Ravnice 29,10000 Zagreb</item>
    </izvorni_sadrzaj>
    <derivirana_varijabla naziv="DomainObject.Predmet.SudioniciListAdressOIB_1">
      <item>FINA Regionalni centar Zagreb, OIB 85821130368, Trg svibanjskih žrtava 1995. 1,10000 Zagreb</item>
      <item>KOSTREC j.d.o.o., OIB 64527307857, II Ravnice 29,10000 Zagreb</item>
      <item>Miljenko Čuk Kostrec, OIB 80170202685, Ii. Ravnice 29,10000 Zagreb</item>
      <item>Miljenko Čuk Kostrec, OIB 80170202685, Ii. Ravnice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64527307857</item>
      <item>, OIB 80170202685</item>
      <item>, OIB 80170202685</item>
    </izvorni_sadrzaj>
    <derivirana_varijabla naziv="DomainObject.Predmet.SudioniciListNazivOIB_1">
      <item>, OIB 85821130368</item>
      <item>, OIB 64527307857</item>
      <item>, OIB 80170202685</item>
      <item>, OIB 80170202685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14. ožujka 2019.</izvorni_sadrzaj>
    <derivirana_varijabla naziv="DomainObject.PredzadnjaOdlukaIzPredmeta.DatumDonosenjaOdluke_1">14. ožujka 2019.</derivirana_varijabla>
  </DomainObject.PredzadnjaOdlukaIzPredmeta.DatumDonosenjaOdluke>
  <DomainObject.PredzadnjaOdlukaIzPredmeta.Oznaka>
    <izvorni_sadrzaj>St-218/2017-15</izvorni_sadrzaj>
    <derivirana_varijabla naziv="DomainObject.PredzadnjaOdlukaIzPredmeta.Oznaka_1">St-218/2017-15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2021</properties:Characters>
  <properties:Lines>65</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2019-03-01T12:53:00Z</dcterms:created>
  <dc:creator>Valentina Kranjčić</dc:creator>
  <cp:lastModifiedBy>Monika Grbac</cp:lastModifiedBy>
  <cp:lastPrinted>2018-11-30T07:39:00Z</cp:lastPrinted>
  <dcterms:modified xmlns:xsi="http://www.w3.org/2001/XMLSchema-instance" xsi:type="dcterms:W3CDTF">2019-03-14T13:28:00Z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St-218/2017-16 / Odluka - Rješenje - ukidanje mjere osiguranja (st-218-17.docx)</vt:lpwstr>
  </prop:property>
  <prop:property name="CC_coloring" pid="4" fmtid="{D5CDD505-2E9C-101B-9397-08002B2CF9AE}">
    <vt:bool>true</vt:bool>
  </prop:property>
  <prop:property name="BrojStranica" pid="5" fmtid="{D5CDD505-2E9C-101B-9397-08002B2CF9AE}">
    <vt:i4>2</vt:i4>
  </prop:property>
</prop:Properties>
</file>