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af55" w14:paraId="29faf55" w:rsidRDefault="003F320D" w:rsidP="00CE4727" w:rsidR="003F320D" w:rsidRPr="00805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05DC2">
      <w:pPr>
        <w:rPr>
          <w:sz w:val="24"/>
          <w:szCs w:val="24"/>
        </w:rPr>
      </w:pPr>
    </w:p>
    <w:p w:rsidRDefault="001D2511" w:rsidP="00CE4727" w:rsidR="003F320D" w:rsidRPr="00805DC2">
      <w:pPr>
        <w:rPr>
          <w:sz w:val="24"/>
          <w:szCs w:val="24"/>
        </w:rPr>
      </w:pPr>
      <w:r w:rsidRPr="00805DC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REPUBLIKA HRVATSKA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Trgovački sud u Zagrebu 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proofErr w:type="spellStart"/>
      <w:r w:rsidRPr="00805DC2">
        <w:rPr>
          <w:sz w:val="24"/>
          <w:szCs w:val="24"/>
        </w:rPr>
        <w:t>Amruševa</w:t>
      </w:r>
      <w:proofErr w:type="spellEnd"/>
      <w:r w:rsidRPr="00805DC2">
        <w:rPr>
          <w:sz w:val="24"/>
          <w:szCs w:val="24"/>
        </w:rPr>
        <w:t xml:space="preserve"> 2/II                             </w:t>
      </w:r>
    </w:p>
    <w:p w:rsidRDefault="00090095" w:rsidP="004F68E8" w:rsidR="004F68E8" w:rsidRPr="00805DC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St-227/2012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ind w:firstLine="708" w:left="283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Z A K </w:t>
      </w:r>
      <w:proofErr w:type="spellStart"/>
      <w:r w:rsidRPr="00805DC2">
        <w:rPr>
          <w:sz w:val="24"/>
          <w:szCs w:val="24"/>
        </w:rPr>
        <w:t>LJ</w:t>
      </w:r>
      <w:proofErr w:type="spellEnd"/>
      <w:r w:rsidRPr="00805DC2">
        <w:rPr>
          <w:sz w:val="24"/>
          <w:szCs w:val="24"/>
        </w:rPr>
        <w:t xml:space="preserve"> U Č A K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ab/>
        <w:t>Trgovački sud u Zagrebu, sudac Marija Bakula Vugrinec, u stečajnom pos</w:t>
      </w:r>
      <w:r w:rsidR="00B45FF8">
        <w:rPr>
          <w:sz w:val="24"/>
          <w:szCs w:val="24"/>
        </w:rPr>
        <w:t xml:space="preserve">tupku nad stečajnim dužnikom </w:t>
      </w:r>
      <w:proofErr w:type="spellStart"/>
      <w:r w:rsidR="00090095">
        <w:rPr>
          <w:sz w:val="24"/>
          <w:szCs w:val="24"/>
        </w:rPr>
        <w:t>H.M</w:t>
      </w:r>
      <w:proofErr w:type="spellEnd"/>
      <w:r w:rsidR="00090095">
        <w:rPr>
          <w:sz w:val="24"/>
          <w:szCs w:val="24"/>
        </w:rPr>
        <w:t xml:space="preserve">.-MONTAŽA d.o.o. u stečaju, </w:t>
      </w:r>
      <w:proofErr w:type="spellStart"/>
      <w:r w:rsidR="00090095">
        <w:rPr>
          <w:sz w:val="24"/>
          <w:szCs w:val="24"/>
        </w:rPr>
        <w:t>OIB</w:t>
      </w:r>
      <w:proofErr w:type="spellEnd"/>
      <w:r w:rsidR="00090095">
        <w:rPr>
          <w:sz w:val="24"/>
          <w:szCs w:val="24"/>
        </w:rPr>
        <w:t xml:space="preserve"> 29966667599</w:t>
      </w:r>
      <w:r w:rsidR="0016564C">
        <w:rPr>
          <w:sz w:val="24"/>
          <w:szCs w:val="24"/>
        </w:rPr>
        <w:t>, Zagreb, Ilica 106</w:t>
      </w:r>
      <w:r w:rsidRPr="00805DC2">
        <w:rPr>
          <w:sz w:val="24"/>
          <w:szCs w:val="24"/>
        </w:rPr>
        <w:t xml:space="preserve">, </w:t>
      </w:r>
      <w:r w:rsidR="00B45FF8">
        <w:rPr>
          <w:sz w:val="24"/>
          <w:szCs w:val="24"/>
        </w:rPr>
        <w:t>22</w:t>
      </w:r>
      <w:r w:rsidR="00E0216F">
        <w:rPr>
          <w:sz w:val="24"/>
          <w:szCs w:val="24"/>
        </w:rPr>
        <w:t>. ožujka</w:t>
      </w:r>
      <w:r w:rsidRPr="00805DC2">
        <w:rPr>
          <w:sz w:val="24"/>
          <w:szCs w:val="24"/>
        </w:rPr>
        <w:t xml:space="preserve"> 2019.</w:t>
      </w:r>
    </w:p>
    <w:p w:rsidRDefault="00A834B2" w:rsidP="00CE4727" w:rsidR="00A834B2" w:rsidRPr="00805DC2">
      <w:pPr>
        <w:jc w:val="center"/>
        <w:rPr>
          <w:sz w:val="24"/>
          <w:szCs w:val="24"/>
        </w:rPr>
      </w:pPr>
    </w:p>
    <w:p w:rsidRDefault="00CE4727" w:rsidP="00CE4727" w:rsidR="00CE4727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>z a k l j u č i o      j e</w:t>
      </w:r>
    </w:p>
    <w:p w:rsidRDefault="003F320D" w:rsidP="002C0E29" w:rsidR="003F320D" w:rsidRPr="00805DC2">
      <w:pPr>
        <w:rPr>
          <w:b/>
          <w:sz w:val="24"/>
          <w:szCs w:val="24"/>
        </w:rPr>
      </w:pPr>
    </w:p>
    <w:p w:rsidRDefault="00C24AC7" w:rsidP="006B4804" w:rsidR="009047CC" w:rsidRPr="00805DC2">
      <w:pPr>
        <w:ind w:firstLine="720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Nalaže se stečajnom upravitelju </w:t>
      </w:r>
      <w:r w:rsidR="0016564C">
        <w:rPr>
          <w:sz w:val="24"/>
          <w:szCs w:val="24"/>
        </w:rPr>
        <w:t>Davoru Bišćanu</w:t>
      </w:r>
      <w:r w:rsidR="00E51E3B" w:rsidRPr="00805DC2">
        <w:rPr>
          <w:sz w:val="24"/>
          <w:szCs w:val="24"/>
        </w:rPr>
        <w:t>,</w:t>
      </w:r>
      <w:r w:rsidR="00244029" w:rsidRPr="00805DC2">
        <w:rPr>
          <w:sz w:val="24"/>
          <w:szCs w:val="24"/>
        </w:rPr>
        <w:t xml:space="preserve"> </w:t>
      </w:r>
      <w:r w:rsidR="0073256A" w:rsidRPr="00805DC2">
        <w:rPr>
          <w:sz w:val="24"/>
          <w:szCs w:val="24"/>
        </w:rPr>
        <w:t xml:space="preserve">u roku 8 dana od dostave ovog zaključka dostaviti </w:t>
      </w:r>
      <w:r w:rsidR="00B34DE7" w:rsidRPr="00805DC2">
        <w:rPr>
          <w:sz w:val="24"/>
          <w:szCs w:val="24"/>
        </w:rPr>
        <w:t xml:space="preserve">ovom sudu </w:t>
      </w:r>
      <w:r w:rsidR="00B40E95" w:rsidRPr="00805DC2">
        <w:rPr>
          <w:sz w:val="24"/>
          <w:szCs w:val="24"/>
        </w:rPr>
        <w:t xml:space="preserve">pisano izvješće o </w:t>
      </w:r>
      <w:r w:rsidR="009D46C8" w:rsidRPr="00805DC2">
        <w:rPr>
          <w:sz w:val="24"/>
          <w:szCs w:val="24"/>
        </w:rPr>
        <w:t xml:space="preserve">tijeku </w:t>
      </w:r>
      <w:r w:rsidR="0003411C" w:rsidRPr="00805DC2">
        <w:rPr>
          <w:sz w:val="24"/>
          <w:szCs w:val="24"/>
        </w:rPr>
        <w:t>stečajnoga po</w:t>
      </w:r>
      <w:r w:rsidR="00F45DD2" w:rsidRPr="00805DC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 w:rsidRPr="00805DC2">
        <w:rPr>
          <w:sz w:val="24"/>
          <w:szCs w:val="24"/>
        </w:rPr>
        <w:t>; dalje: SZ</w:t>
      </w:r>
      <w:r w:rsidR="00F45DD2" w:rsidRPr="00805DC2">
        <w:rPr>
          <w:sz w:val="24"/>
          <w:szCs w:val="24"/>
        </w:rPr>
        <w:t>) dužan podnositi najmanje jedanput u tri mjeseca</w:t>
      </w:r>
      <w:r w:rsidR="009047CC" w:rsidRPr="00805DC2">
        <w:rPr>
          <w:sz w:val="24"/>
          <w:szCs w:val="24"/>
        </w:rPr>
        <w:t xml:space="preserve">, i to u materijalnom obliku na gornji broj predmeta i u elektronskom obliku na e-mail: </w:t>
      </w:r>
      <w:hyperlink r:id="rId7" w:history="true">
        <w:proofErr w:type="spellStart"/>
        <w:r w:rsidR="00805DC2" w:rsidRPr="00805DC2">
          <w:rPr>
            <w:rStyle w:val="Hiperveza"/>
            <w:sz w:val="24"/>
            <w:szCs w:val="24"/>
          </w:rPr>
          <w:t>Tanja.Straubert@tszg.pravosudje.hr</w:t>
        </w:r>
        <w:proofErr w:type="spellEnd"/>
      </w:hyperlink>
      <w:r w:rsidR="009047CC" w:rsidRPr="00805DC2">
        <w:rPr>
          <w:sz w:val="24"/>
          <w:szCs w:val="24"/>
        </w:rPr>
        <w:t>.</w:t>
      </w:r>
    </w:p>
    <w:p w:rsidRDefault="00B14CAF" w:rsidP="00B14CAF" w:rsidR="00B14CAF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r w:rsidR="00B45FF8">
        <w:rPr>
          <w:sz w:val="24"/>
          <w:szCs w:val="24"/>
        </w:rPr>
        <w:t>22</w:t>
      </w:r>
      <w:r w:rsidR="00E0216F">
        <w:rPr>
          <w:sz w:val="24"/>
          <w:szCs w:val="24"/>
        </w:rPr>
        <w:t>. ožujka</w:t>
      </w:r>
      <w:r w:rsidRPr="00805DC2">
        <w:rPr>
          <w:sz w:val="24"/>
          <w:szCs w:val="24"/>
        </w:rPr>
        <w:t xml:space="preserve"> 2019.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ind w:firstLine="708" w:left="505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Sudac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  <w:t>Marija Bakula Vugrinec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Uputa o pravnom lijeku: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CE4727" w:rsidP="00805DC2" w:rsidR="00AA3916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DNA</w:t>
      </w:r>
      <w:r w:rsidR="00E0216F">
        <w:rPr>
          <w:sz w:val="24"/>
          <w:szCs w:val="24"/>
        </w:rPr>
        <w:t>:</w:t>
      </w:r>
    </w:p>
    <w:p w:rsidRDefault="00CE4727" w:rsidP="00805DC2" w:rsidR="00B67470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Stečajnom upravitelju</w:t>
      </w:r>
      <w:r w:rsidR="000F5DBA" w:rsidRPr="00805DC2">
        <w:rPr>
          <w:sz w:val="24"/>
          <w:szCs w:val="24"/>
        </w:rPr>
        <w:t xml:space="preserve"> na </w:t>
      </w:r>
      <w:r w:rsidR="00AA3916" w:rsidRPr="00805DC2">
        <w:rPr>
          <w:sz w:val="24"/>
          <w:szCs w:val="24"/>
        </w:rPr>
        <w:t>adresu</w:t>
      </w:r>
    </w:p>
    <w:p w:rsidRDefault="00AA3916" w:rsidP="00AA3916" w:rsidR="00CE4727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e-oglasn</w:t>
      </w:r>
      <w:r w:rsidR="00B67470" w:rsidRPr="00805DC2">
        <w:rPr>
          <w:sz w:val="24"/>
          <w:szCs w:val="24"/>
        </w:rPr>
        <w:t>a</w:t>
      </w:r>
      <w:r w:rsidRPr="00805DC2">
        <w:rPr>
          <w:sz w:val="24"/>
          <w:szCs w:val="24"/>
        </w:rPr>
        <w:t xml:space="preserve"> ploč</w:t>
      </w:r>
      <w:r w:rsidR="00B67470" w:rsidRPr="00805DC2">
        <w:rPr>
          <w:sz w:val="24"/>
          <w:szCs w:val="24"/>
        </w:rPr>
        <w:t>a</w:t>
      </w:r>
    </w:p>
    <w:p w:rsidRDefault="001E7DFF" w:rsidP="00AA3916" w:rsidR="001E7DFF" w:rsidRPr="00805DC2">
      <w:pPr>
        <w:pStyle w:val="Odlomakpopisa"/>
        <w:rPr>
          <w:sz w:val="24"/>
          <w:szCs w:val="24"/>
        </w:rPr>
      </w:pPr>
    </w:p>
    <w:p w:rsidRDefault="00B639DE" w:rsidR="00B639DE" w:rsidRPr="00805DC2">
      <w:pPr>
        <w:rPr>
          <w:sz w:val="24"/>
          <w:szCs w:val="24"/>
        </w:rPr>
      </w:pPr>
    </w:p>
    <w:sectPr w:rsidSect="00516A2C" w:rsidR="00B639DE" w:rsidRPr="00805DC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0095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564C"/>
    <w:rsid w:val="00166AE8"/>
    <w:rsid w:val="001911C6"/>
    <w:rsid w:val="001A0815"/>
    <w:rsid w:val="001D0E72"/>
    <w:rsid w:val="001D2511"/>
    <w:rsid w:val="001D4A32"/>
    <w:rsid w:val="001E7DFF"/>
    <w:rsid w:val="001F5C74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5DC2"/>
    <w:rsid w:val="00834A88"/>
    <w:rsid w:val="00850373"/>
    <w:rsid w:val="008B6E62"/>
    <w:rsid w:val="008C4205"/>
    <w:rsid w:val="008C4776"/>
    <w:rsid w:val="008C726E"/>
    <w:rsid w:val="008E3410"/>
    <w:rsid w:val="009047CC"/>
    <w:rsid w:val="009457C8"/>
    <w:rsid w:val="00987E6B"/>
    <w:rsid w:val="009C66ED"/>
    <w:rsid w:val="009D46C8"/>
    <w:rsid w:val="009F122E"/>
    <w:rsid w:val="009F4837"/>
    <w:rsid w:val="00A834B2"/>
    <w:rsid w:val="00AA3916"/>
    <w:rsid w:val="00AD7C24"/>
    <w:rsid w:val="00B07CEE"/>
    <w:rsid w:val="00B14CAF"/>
    <w:rsid w:val="00B34DE7"/>
    <w:rsid w:val="00B40E95"/>
    <w:rsid w:val="00B45FF8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934C4"/>
    <w:rsid w:val="00DB49B8"/>
    <w:rsid w:val="00DD51C6"/>
    <w:rsid w:val="00DE6DBE"/>
    <w:rsid w:val="00E0216F"/>
    <w:rsid w:val="00E26ADC"/>
    <w:rsid w:val="00E359B8"/>
    <w:rsid w:val="00E50E55"/>
    <w:rsid w:val="00E51E3B"/>
    <w:rsid w:val="00E560CF"/>
    <w:rsid w:val="00E67B91"/>
    <w:rsid w:val="00E71F6E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5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C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C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C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C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2012.</izvorni_sadrzaj>
    <derivirana_varijabla naziv="DomainObject.Predmet.DatumOsnivanja_1">17.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St-227/2012</izvorni_sadrzaj>
    <derivirana_varijabla naziv="DomainObject.Predmet.OznakaBroj_1">St-227/2012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 MONTAŽA d.o.o. za građevinarstvo, inženjering i trgovinu</izvorni_sadrzaj>
    <derivirana_varijabla naziv="DomainObject.Predmet.ProtustrankaFormated_1">  H.M. MONTAŽA d.o.o. za građevinarstvo, inženjering i trgovinu</derivirana_varijabla>
  </DomainObject.Predmet.ProtustrankaFormated>
  <DomainObject.Predmet.ProtustrankaFormatedOIB>
    <izvorni_sadrzaj>  H.M. MONTAŽA d.o.o. za građevinarstvo, inženjering i trgovinu, OIB 29966667599</izvorni_sadrzaj>
    <derivirana_varijabla naziv="DomainObject.Predmet.ProtustrankaFormatedOIB_1">  H.M. MONTAŽA d.o.o. za građevinarstvo, inženjering i trgovinu, OIB 29966667599</derivirana_varijabla>
  </DomainObject.Predmet.ProtustrankaFormatedOIB>
  <DomainObject.Predmet.ProtustrankaFormatedWithAdress>
    <izvorni_sadrzaj> H.M. MONTAŽA d.o.o. za građevinarstvo, inženjering i trgovinu, ILICA 106, 10000 Zagreb</izvorni_sadrzaj>
    <derivirana_varijabla naziv="DomainObject.Predmet.ProtustrankaFormatedWithAdress_1"> H.M. MONTAŽA d.o.o. za građevinarstvo, inženjering i trgovinu, ILICA 106, 10000 Zagreb</derivirana_varijabla>
  </DomainObject.Predmet.ProtustrankaFormatedWithAdress>
  <DomainObject.Predmet.ProtustrankaFormatedWithAdressOIB>
    <izvorni_sadrzaj> H.M. MONTAŽA d.o.o. za građevinarstvo, inženjering i trgovinu, OIB 29966667599, ILICA 106, 10000 Zagreb</izvorni_sadrzaj>
    <derivirana_varijabla naziv="DomainObject.Predmet.ProtustrankaFormatedWithAdressOIB_1"> H.M. MONTAŽA d.o.o. za građevinarstvo, inženjering i trgovinu, OIB 29966667599, ILICA 106, 10000 Zagreb</derivirana_varijabla>
  </DomainObject.Predmet.ProtustrankaFormatedWithAdressOIB>
  <DomainObject.Predmet.ProtustrankaWithAdress>
    <izvorni_sadrzaj>H.M. MONTAŽA d.o.o. za građevinarstvo, inženjering i trgovinu ILICA 106, 10000 Zagreb</izvorni_sadrzaj>
    <derivirana_varijabla naziv="DomainObject.Predmet.ProtustrankaWithAdress_1">H.M. MONTAŽA d.o.o. za građevinarstvo, inženjering i trgovinu ILICA 106, 10000 Zagreb</derivirana_varijabla>
  </DomainObject.Predmet.ProtustrankaWithAdress>
  <DomainObject.Predmet.ProtustrankaWithAdressOIB>
    <izvorni_sadrzaj>H.M. MONTAŽA d.o.o. za građevinarstvo, inženjering i trgovinu, OIB 29966667599, ILICA 106, 10000 Zagreb</izvorni_sadrzaj>
    <derivirana_varijabla naziv="DomainObject.Predmet.ProtustrankaWithAdressOIB_1">H.M. MONTAŽA d.o.o. za građevinarstvo, inženjering i trgovinu, OIB 29966667599, ILICA 106, 10000 Zagreb</derivirana_varijabla>
  </DomainObject.Predmet.ProtustrankaWithAdressOIB>
  <DomainObject.Predmet.ProtustrankaNazivFormated>
    <izvorni_sadrzaj>H.M. MONTAŽA d.o.o. za građevinarstvo, inženjering i trgovinu</izvorni_sadrzaj>
    <derivirana_varijabla naziv="DomainObject.Predmet.ProtustrankaNazivFormated_1">H.M. MONTAŽA d.o.o. za građevinarstvo, inženjering i trgovinu</derivirana_varijabla>
  </DomainObject.Predmet.ProtustrankaNazivFormated>
  <DomainObject.Predmet.ProtustrankaNazivFormatedOIB>
    <izvorni_sadrzaj>H.M. MONTAŽA d.o.o. za građevinarstvo, inženjering i trgovinu, OIB 29966667599</izvorni_sadrzaj>
    <derivirana_varijabla naziv="DomainObject.Predmet.ProtustrankaNazivFormatedOIB_1">H.M. MONTAŽA d.o.o. za građevinarstvo, inženjering i trgovinu, OIB 29966667599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H.M. MONTAŽA d.o.o. za građevinarstvo, inženjering i trgovinu</item>
    </izvorni_sadrzaj>
    <derivirana_varijabla naziv="DomainObject.Predmet.ProtuStrankaListFormated_1">
      <item>H.M. MONTAŽA d.o.o. za građevinarstvo, inženjering i trgovinu</item>
    </derivirana_varijabla>
  </DomainObject.Predmet.ProtuStrankaListFormated>
  <DomainObject.Predmet.ProtuStrankaListFormatedOIB>
    <izvorni_sadrzaj>
      <item>H.M. MONTAŽA d.o.o. za građevinarstvo, inženjering i trgovinu, OIB 29966667599</item>
    </izvorni_sadrzaj>
    <derivirana_varijabla naziv="DomainObject.Predmet.ProtuStrankaListFormatedOIB_1">
      <item>H.M. MONTAŽA d.o.o. za građevinarstvo, inženjering i trgovinu, OIB 29966667599</item>
    </derivirana_varijabla>
  </DomainObject.Predmet.ProtuStrankaListFormatedOIB>
  <DomainObject.Predmet.ProtuStrankaListFormatedWithAdress>
    <izvorni_sadrzaj>
      <item>H.M. MONTAŽA d.o.o. za građevinarstvo, inženjering i trgovinu, ILICA 106, 10000 Zagreb</item>
    </izvorni_sadrzaj>
    <derivirana_varijabla naziv="DomainObject.Predmet.ProtuStrankaListFormatedWithAdress_1">
      <item>H.M. MONTAŽA d.o.o. za građevinarstvo, inženjering i trgovinu, ILICA 106, 10000 Zagreb</item>
    </derivirana_varijabla>
  </DomainObject.Predmet.ProtuStrankaListFormatedWithAdress>
  <DomainObject.Predmet.ProtuStrankaListFormatedWithAdressOIB>
    <izvorni_sadrzaj>
      <item>H.M. MONTAŽA d.o.o. za građevinarstvo, inženjering i trgovinu, OIB 29966667599, ILICA 106, 10000 Zagreb</item>
    </izvorni_sadrzaj>
    <derivirana_varijabla naziv="DomainObject.Predmet.ProtuStrankaListFormatedWithAdressOIB_1">
      <item>H.M. MONTAŽA d.o.o. za građevinarstvo, inženjering i trgovinu, OIB 29966667599, ILICA 106, 10000 Zagreb</item>
    </derivirana_varijabla>
  </DomainObject.Predmet.ProtuStrankaListFormatedWithAdressOIB>
  <DomainObject.Predmet.ProtuStrankaListNazivFormated>
    <izvorni_sadrzaj>
      <item>H.M. MONTAŽA d.o.o. za građevinarstvo, inženjering i trgovinu</item>
    </izvorni_sadrzaj>
    <derivirana_varijabla naziv="DomainObject.Predmet.ProtuStrankaListNazivFormated_1">
      <item>H.M. MONTAŽA d.o.o. za građevinarstvo, inženjering i trgovinu</item>
    </derivirana_varijabla>
  </DomainObject.Predmet.ProtuStrankaListNazivFormated>
  <DomainObject.Predmet.ProtuStrankaListNazivFormatedOIB>
    <izvorni_sadrzaj>
      <item>H.M. MONTAŽA d.o.o. za građevinarstvo, inženjering i trgovinu, OIB 29966667599</item>
    </izvorni_sadrzaj>
    <derivirana_varijabla naziv="DomainObject.Predmet.ProtuStrankaListNazivFormatedOIB_1">
      <item>H.M. MONTAŽA d.o.o. za građevinarstvo, inženjering i trgovinu, OIB 29966667599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derivirana_varijabla>
  </DomainObject.Predmet.OstaliListFormatedWithAdressOIB>
  <DomainObject.Predmet.OstaliListNazivFormated>
    <izvorni_sadrzaj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NazivFormated_1"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NazivFormated>
  <DomainObject.Predmet.OstaliListNazivFormatedOIB>
    <izvorni_sadrzaj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NazivFormatedOIB_1"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H.M. MONTAŽA d.o.o. za građevinarstvo, inženjering i trgovinu</izvorni_sadrzaj>
    <derivirana_varijabla naziv="DomainObject.Predmet.ProtustrankaIDrugi_1">H.M. MONTAŽA d.o.o. za građevinarstvo, inženjering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H.M. MONTAŽA d.o.o. za građevinarstvo, inženjering i trgovinu, OIB 29966667599, ILICA 106, 10000 Zagreb</izvorni_sadrzaj>
    <derivirana_varijabla naziv="DomainObject.Predmet.ProtustrankaIDrugiAdressOIB_1">H.M. MONTAŽA d.o.o. za građevinarstvo, inženjering i trgovinu, OIB 29966667599,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H.M. MONTAŽA d.o.o. za građevinarstvo, inženjering i trgovinu</item>
      <item>REPUBLIKA HRVATSKA, MINISTARSTVO FINANCIJA, POREZNA UPRAVA, PODRUČNI URED ZAGREB</item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SudioniciListNaziv_1">
      <item>H.M. MONTAŽA d.o.o. za građevinarstvo, inženjering i trgovinu</item>
      <item>REPUBLIKA HRVATSKA, MINISTARSTVO FINANCIJA, POREZNA UPRAVA, PODRUČNI URED ZAGREB</item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SudioniciListNaziv>
  <DomainObject.Predmet.SudioniciListAdressOIB>
    <izvorni_sadrzaj>
      <item>H.M. MONTAŽA d.o.o. za građevinarstvo, inženjering i trgovinu, OIB 29966667599, ILICA 106,10000 Zagreb</item>
      <item>REPUBLIKA HRVATSKA, MINISTARSTVO FINANCIJA, POREZNA UPRAVA, PODRUČNI URED ZAGREB, OIB 18683136487</item>
      <item>ŽUPANIJSKO DRŽAVNO ODVJETNIŠTVO U ZAGREBU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izvorni_sadrzaj>
    <derivirana_varijabla naziv="DomainObject.Predmet.SudioniciListAdressOIB_1">
      <item>H.M. MONTAŽA d.o.o. za građevinarstvo, inženjering i trgovinu, OIB 29966667599, ILICA 106,10000 Zagreb</item>
      <item>REPUBLIKA HRVATSKA, MINISTARSTVO FINANCIJA, POREZNA UPRAVA, PODRUČNI URED ZAGREB, OIB 18683136487</item>
      <item>ŽUPANIJSKO DRŽAVNO ODVJETNIŠTVO U ZAGREBU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29966667599</item>
      <item>, OIB 18683136487</item>
      <item>, OIB null</item>
      <item>, OIB 14036333877</item>
      <item>, OIB null</item>
      <item>, OIB null</item>
      <item>, OIB null</item>
      <item>, OIB null</item>
      <item>, OIB 99116868296</item>
    </izvorni_sadrzaj>
    <derivirana_varijabla naziv="DomainObject.Predmet.SudioniciListNazivOIB_1">
      <item>, OIB 29966667599</item>
      <item>, OIB 18683136487</item>
      <item>, OIB null</item>
      <item>, OIB 14036333877</item>
      <item>, OIB null</item>
      <item>, OIB null</item>
      <item>, OIB null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2016.</izvorni_sadrzaj>
    <derivirana_varijabla naziv="DomainObject.Predmet.DatumZadnjeOdrzaneSudskeRadnje_1">1. ožujka 2016.</derivirana_varijabla>
  </DomainObject.Predmet.DatumZadnjeOdrzaneSudskeRadnje>
  <DomainObject.PredzadnjaOdlukaIzPredmeta.DatumDonosenjaOdluke>
    <izvorni_sadrzaj>14. travnja 2016.</izvorni_sadrzaj>
    <derivirana_varijabla naziv="DomainObject.PredzadnjaOdlukaIzPredmeta.DatumDonosenjaOdluke_1">14. travnja 2016.</derivirana_varijabla>
  </DomainObject.PredzadnjaOdlukaIzPredmeta.DatumDonosenjaOdluke>
  <DomainObject.PredzadnjaOdlukaIzPredmeta.Oznaka>
    <izvorni_sadrzaj>St-227/2012-137</izvorni_sadrzaj>
    <derivirana_varijabla naziv="DomainObject.PredzadnjaOdlukaIzPredmeta.Oznaka_1">St-227/2012-137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806</properties:Characters>
  <properties:Lines>39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2019-03-07T11:43:00Z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2019-03-22T13:18:00Z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- dostava izvješća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