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5674" w14:paraId="70e5674" w:rsidRDefault="002D49EC" w:rsidP="003F6C53" w:rsidR="002D49EC" w:rsidRPr="00E02D76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E02D76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E02D76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E02D76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E02D76">
      <w:pPr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E02D76">
      <w:pPr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E02D76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E02D76">
      <w:pPr>
        <w:rPr>
          <w:rFonts w:cstheme="majorBidi" w:hAnsiTheme="majorBidi" w:asciiTheme="majorBidi"/>
          <w:bCs/>
          <w:sz w:val="22"/>
          <w:szCs w:val="22"/>
        </w:rPr>
      </w:pPr>
      <w:r w:rsidRPr="00E02D76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E02D76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E02D76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E02D7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E02D76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E02D76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E02D76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C06CC5" w:rsidR="0057015A" w:rsidRPr="00E02D76">
      <w:pPr>
        <w:ind w:firstLine="708"/>
        <w:jc w:val="both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T</w:t>
      </w:r>
      <w:r w:rsidR="002D2FD1" w:rsidRPr="00E02D76">
        <w:rPr>
          <w:rFonts w:cstheme="majorBidi" w:hAnsiTheme="majorBidi" w:asciiTheme="majorBidi"/>
          <w:sz w:val="22"/>
          <w:szCs w:val="22"/>
        </w:rPr>
        <w:t>rgovački sud u Zadru, OIB:</w:t>
      </w:r>
      <w:r w:rsidRPr="00E02D76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E02D76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C06CC5">
        <w:rPr>
          <w:rFonts w:cstheme="majorBidi" w:hAnsiTheme="majorBidi" w:asciiTheme="majorBidi"/>
          <w:sz w:val="22"/>
          <w:szCs w:val="22"/>
        </w:rPr>
        <w:t>25</w:t>
      </w:r>
      <w:r w:rsidR="00676F5A" w:rsidRPr="00E02D76">
        <w:rPr>
          <w:rFonts w:cstheme="majorBidi" w:hAnsiTheme="majorBidi" w:asciiTheme="majorBidi"/>
          <w:sz w:val="22"/>
          <w:szCs w:val="22"/>
        </w:rPr>
        <w:t>. veljače</w:t>
      </w:r>
      <w:r w:rsidR="00A05496" w:rsidRPr="00E02D76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676F5A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C06CC5">
        <w:rPr>
          <w:sz w:val="22"/>
          <w:szCs w:val="22"/>
        </w:rPr>
        <w:t xml:space="preserve">EDO GRADNJA j.d.o.o. za graditeljstvo i uslužne djelatnosti, Benkovac, Ante Starčevića 14, OIB:93332917549, </w:t>
      </w:r>
      <w:r w:rsidR="00C06CC5">
        <w:rPr>
          <w:rFonts w:cstheme="majorBidi" w:hAnsiTheme="majorBidi" w:asciiTheme="majorBidi"/>
          <w:sz w:val="22"/>
          <w:szCs w:val="22"/>
        </w:rPr>
        <w:t>dana 13</w:t>
      </w:r>
      <w:r w:rsidR="00A05496" w:rsidRPr="00E02D76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E02D76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E02D76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jc w:val="center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E02D76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C06CC5" w:rsidR="0057015A" w:rsidRPr="00E02D76">
      <w:pPr>
        <w:ind w:firstLine="705"/>
        <w:jc w:val="both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E02D76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E02D76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C06CC5">
        <w:rPr>
          <w:sz w:val="22"/>
          <w:szCs w:val="22"/>
        </w:rPr>
        <w:t xml:space="preserve">EDO GRADNJA j.d.o.o. za graditeljstvo i uslužne djelatnosti, Benkovac, Ante Starčevića 14, OIB:93332917549, </w:t>
      </w:r>
      <w:r w:rsidR="0057015A" w:rsidRPr="00E02D76">
        <w:rPr>
          <w:rFonts w:cstheme="majorBidi" w:hAnsiTheme="majorBidi" w:asciiTheme="majorBidi"/>
          <w:sz w:val="22"/>
          <w:szCs w:val="22"/>
        </w:rPr>
        <w:t xml:space="preserve">s danom </w:t>
      </w:r>
      <w:r w:rsidR="00E02D76" w:rsidRPr="00E02D76">
        <w:rPr>
          <w:rFonts w:cstheme="majorBidi" w:hAnsiTheme="majorBidi" w:asciiTheme="majorBidi"/>
          <w:sz w:val="22"/>
          <w:szCs w:val="22"/>
        </w:rPr>
        <w:t>1</w:t>
      </w:r>
      <w:r w:rsidR="00C06CC5">
        <w:rPr>
          <w:rFonts w:cstheme="majorBidi" w:hAnsiTheme="majorBidi" w:asciiTheme="majorBidi"/>
          <w:sz w:val="22"/>
          <w:szCs w:val="22"/>
        </w:rPr>
        <w:t>3</w:t>
      </w:r>
      <w:r w:rsidR="009E6137" w:rsidRPr="00E02D76">
        <w:rPr>
          <w:rFonts w:cstheme="majorBidi" w:hAnsiTheme="majorBidi" w:asciiTheme="majorBidi"/>
          <w:sz w:val="22"/>
          <w:szCs w:val="22"/>
        </w:rPr>
        <w:t>. svibnja 2</w:t>
      </w:r>
      <w:r w:rsidR="00423C25" w:rsidRPr="00E02D76">
        <w:rPr>
          <w:rFonts w:cstheme="majorBidi" w:hAnsiTheme="majorBidi" w:asciiTheme="majorBidi"/>
          <w:sz w:val="22"/>
          <w:szCs w:val="22"/>
        </w:rPr>
        <w:t xml:space="preserve">016. u </w:t>
      </w:r>
      <w:r w:rsidR="00B72385" w:rsidRPr="00E02D76">
        <w:rPr>
          <w:rFonts w:cstheme="majorBidi" w:hAnsiTheme="majorBidi" w:asciiTheme="majorBidi"/>
          <w:sz w:val="22"/>
          <w:szCs w:val="22"/>
        </w:rPr>
        <w:t>1</w:t>
      </w:r>
      <w:r w:rsidR="00C06CC5">
        <w:rPr>
          <w:rFonts w:cstheme="majorBidi" w:hAnsiTheme="majorBidi" w:asciiTheme="majorBidi"/>
          <w:sz w:val="22"/>
          <w:szCs w:val="22"/>
        </w:rPr>
        <w:t>4</w:t>
      </w:r>
      <w:r w:rsidRPr="00E02D76">
        <w:rPr>
          <w:rFonts w:cstheme="majorBidi" w:hAnsiTheme="majorBidi" w:asciiTheme="majorBidi"/>
          <w:sz w:val="22"/>
          <w:szCs w:val="22"/>
        </w:rPr>
        <w:t>,00</w:t>
      </w:r>
      <w:r w:rsidR="00132653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E02D76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E02D76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E02D76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E02D76" w:rsidR="001F6E34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E02D76" w:rsidRPr="00E02D76">
        <w:rPr>
          <w:rFonts w:cstheme="majorBidi" w:hAnsiTheme="majorBidi" w:asciiTheme="majorBidi"/>
          <w:sz w:val="22"/>
          <w:szCs w:val="22"/>
        </w:rPr>
        <w:t>Ante Gabelica iz Splita, Ruđera Boškovića 7/125, OIB: 68765596631.</w:t>
      </w:r>
    </w:p>
    <w:p w:rsidRDefault="00571777" w:rsidP="00F43A25" w:rsidR="00571777" w:rsidRPr="00E02D76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C06CC5" w:rsidR="00D16E25" w:rsidRPr="00E02D76">
      <w:pPr>
        <w:jc w:val="both"/>
        <w:rPr>
          <w:rFonts w:cstheme="majorBidi" w:hAnsiTheme="majorBidi" w:asciiTheme="majorBidi"/>
          <w:b/>
          <w:sz w:val="22"/>
          <w:szCs w:val="22"/>
        </w:rPr>
      </w:pPr>
      <w:r w:rsidRPr="00E02D76">
        <w:rPr>
          <w:rFonts w:cstheme="majorBidi" w:hAnsiTheme="majorBidi" w:asciiTheme="majorBidi"/>
          <w:b/>
          <w:sz w:val="22"/>
          <w:szCs w:val="22"/>
        </w:rPr>
        <w:tab/>
      </w:r>
      <w:r w:rsidRPr="00E02D76">
        <w:rPr>
          <w:rFonts w:cstheme="majorBidi" w:hAnsiTheme="majorBidi" w:asciiTheme="majorBidi"/>
          <w:sz w:val="22"/>
          <w:szCs w:val="22"/>
        </w:rPr>
        <w:t>III.</w:t>
      </w:r>
      <w:r w:rsidRPr="00E02D76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C06CC5">
        <w:rPr>
          <w:sz w:val="22"/>
          <w:szCs w:val="22"/>
        </w:rPr>
        <w:t>EDO GRADNJA j.d.o.o. za graditeljstvo i uslužne djelatnosti, Benkovac, Ante Starčevića 14, OIB:93332917549.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E02D76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C06CC5" w:rsidR="0057015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E02D76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jc w:val="center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E02D76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C06CC5" w:rsidR="0057015A" w:rsidRPr="00E02D76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C06CC5">
        <w:rPr>
          <w:rFonts w:cstheme="majorBidi" w:hAnsiTheme="majorBidi" w:asciiTheme="majorBidi"/>
          <w:sz w:val="22"/>
          <w:szCs w:val="22"/>
        </w:rPr>
        <w:t>25</w:t>
      </w:r>
      <w:r w:rsidR="00D16E25" w:rsidRPr="00E02D76">
        <w:rPr>
          <w:rFonts w:cstheme="majorBidi" w:hAnsiTheme="majorBidi" w:asciiTheme="majorBidi"/>
          <w:sz w:val="22"/>
          <w:szCs w:val="22"/>
        </w:rPr>
        <w:t xml:space="preserve">. veljače </w:t>
      </w:r>
      <w:r w:rsidRPr="00E02D76">
        <w:rPr>
          <w:rFonts w:cstheme="majorBidi" w:hAnsiTheme="majorBidi" w:asciiTheme="majorBidi"/>
          <w:sz w:val="22"/>
          <w:szCs w:val="22"/>
        </w:rPr>
        <w:t>201</w:t>
      </w:r>
      <w:r w:rsidR="004903F7" w:rsidRPr="00E02D76">
        <w:rPr>
          <w:rFonts w:cstheme="majorBidi" w:hAnsiTheme="majorBidi" w:asciiTheme="majorBidi"/>
          <w:sz w:val="22"/>
          <w:szCs w:val="22"/>
        </w:rPr>
        <w:t>6</w:t>
      </w:r>
      <w:r w:rsidRPr="00E02D76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E02D76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E02D76">
        <w:rPr>
          <w:rFonts w:cstheme="majorBidi" w:hAnsiTheme="majorBidi" w:asciiTheme="majorBidi"/>
          <w:sz w:val="22"/>
          <w:szCs w:val="22"/>
        </w:rPr>
        <w:t xml:space="preserve">u Očevidniku redoslijeda osnova za plaćanje ima </w:t>
      </w:r>
      <w:r w:rsidRPr="00E02D76">
        <w:rPr>
          <w:rFonts w:cstheme="majorBidi" w:hAnsiTheme="majorBidi" w:asciiTheme="majorBidi"/>
          <w:sz w:val="22"/>
          <w:szCs w:val="22"/>
        </w:rPr>
        <w:lastRenderedPageBreak/>
        <w:t>evidentirane neizvršene osnove za plaća</w:t>
      </w:r>
      <w:r w:rsidR="00C35ED2">
        <w:rPr>
          <w:rFonts w:cstheme="majorBidi" w:hAnsiTheme="majorBidi" w:asciiTheme="majorBidi"/>
          <w:sz w:val="22"/>
          <w:szCs w:val="22"/>
        </w:rPr>
        <w:t xml:space="preserve">nje u neprekinutom razdoblju od </w:t>
      </w:r>
      <w:r w:rsidR="00C06CC5">
        <w:rPr>
          <w:rFonts w:cstheme="majorBidi" w:hAnsiTheme="majorBidi" w:asciiTheme="majorBidi"/>
          <w:sz w:val="22"/>
          <w:szCs w:val="22"/>
        </w:rPr>
        <w:t>292</w:t>
      </w:r>
      <w:r w:rsidR="00132653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E02D76">
        <w:rPr>
          <w:rFonts w:cstheme="majorBidi" w:hAnsiTheme="majorBidi" w:asciiTheme="majorBidi"/>
          <w:sz w:val="22"/>
          <w:szCs w:val="22"/>
        </w:rPr>
        <w:t xml:space="preserve">dana </w:t>
      </w:r>
      <w:r w:rsidRPr="00E02D76">
        <w:rPr>
          <w:rFonts w:cstheme="majorBidi" w:hAnsiTheme="majorBidi" w:asciiTheme="majorBidi"/>
          <w:sz w:val="22"/>
          <w:szCs w:val="22"/>
        </w:rPr>
        <w:t>u ukupnom iznosu od</w:t>
      </w:r>
      <w:r w:rsidR="00AE7378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C06CC5">
        <w:rPr>
          <w:rFonts w:cstheme="majorBidi" w:hAnsiTheme="majorBidi" w:asciiTheme="majorBidi"/>
          <w:sz w:val="22"/>
          <w:szCs w:val="22"/>
        </w:rPr>
        <w:t xml:space="preserve">9.868,35 </w:t>
      </w:r>
      <w:r w:rsidR="009E6137" w:rsidRPr="00E02D76">
        <w:rPr>
          <w:rFonts w:cstheme="majorBidi" w:hAnsiTheme="majorBidi" w:asciiTheme="majorBidi"/>
          <w:sz w:val="22"/>
          <w:szCs w:val="22"/>
        </w:rPr>
        <w:t>kn</w:t>
      </w:r>
      <w:r w:rsidRPr="00E02D76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E02D76">
        <w:rPr>
          <w:rFonts w:cstheme="majorBidi" w:hAnsiTheme="majorBidi" w:asciiTheme="majorBidi"/>
          <w:sz w:val="22"/>
          <w:szCs w:val="22"/>
        </w:rPr>
        <w:t xml:space="preserve">da ima otvoren račun kod </w:t>
      </w:r>
      <w:r w:rsidR="00C06CC5">
        <w:rPr>
          <w:rFonts w:cstheme="majorBidi" w:hAnsiTheme="majorBidi" w:asciiTheme="majorBidi"/>
          <w:sz w:val="22"/>
          <w:szCs w:val="22"/>
        </w:rPr>
        <w:t xml:space="preserve">Raiffeisenbank Austia d.d. </w:t>
      </w:r>
      <w:r w:rsidR="00132653" w:rsidRPr="00E02D76">
        <w:rPr>
          <w:rFonts w:cstheme="majorBidi" w:hAnsiTheme="majorBidi" w:asciiTheme="majorBidi"/>
          <w:sz w:val="22"/>
          <w:szCs w:val="22"/>
        </w:rPr>
        <w:t xml:space="preserve">i </w:t>
      </w:r>
      <w:r w:rsidRPr="00E02D76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E02D76">
        <w:rPr>
          <w:rFonts w:cstheme="majorBidi" w:hAnsiTheme="majorBidi" w:asciiTheme="majorBidi"/>
          <w:sz w:val="22"/>
          <w:szCs w:val="22"/>
        </w:rPr>
        <w:t>nema</w:t>
      </w:r>
      <w:r w:rsidR="0013517C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E02D76">
        <w:rPr>
          <w:rFonts w:cstheme="majorBidi" w:hAnsiTheme="majorBidi" w:asciiTheme="majorBidi"/>
          <w:sz w:val="22"/>
          <w:szCs w:val="22"/>
        </w:rPr>
        <w:t>zaplijenjen</w:t>
      </w:r>
      <w:r w:rsidR="00DB47BC" w:rsidRPr="00E02D76">
        <w:rPr>
          <w:rFonts w:cstheme="majorBidi" w:hAnsiTheme="majorBidi" w:asciiTheme="majorBidi"/>
          <w:sz w:val="22"/>
          <w:szCs w:val="22"/>
        </w:rPr>
        <w:t>ih</w:t>
      </w:r>
      <w:r w:rsidR="007345DC" w:rsidRPr="00E02D76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E02D76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E02D76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 w:rsidRPr="00E02D76">
        <w:rPr>
          <w:rFonts w:cstheme="majorBidi" w:hAnsiTheme="majorBidi" w:asciiTheme="majorBidi"/>
          <w:sz w:val="22"/>
          <w:szCs w:val="22"/>
        </w:rPr>
        <w:t>15</w:t>
      </w:r>
      <w:r w:rsidRPr="00E02D76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E02D76">
        <w:rPr>
          <w:rFonts w:cstheme="majorBidi" w:hAnsiTheme="majorBidi" w:asciiTheme="majorBidi"/>
          <w:sz w:val="22"/>
          <w:szCs w:val="22"/>
        </w:rPr>
        <w:t>ožujka</w:t>
      </w:r>
      <w:r w:rsidR="00E96FDB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E02D76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E02D76">
      <w:pPr>
        <w:rPr>
          <w:rFonts w:cstheme="majorBidi" w:hAnsiTheme="majorBidi" w:asciiTheme="majorBidi"/>
          <w:sz w:val="22"/>
          <w:szCs w:val="22"/>
        </w:rPr>
      </w:pPr>
    </w:p>
    <w:p w:rsidRDefault="0057015A" w:rsidP="00C35ED2" w:rsidR="00115899" w:rsidRPr="00E02D76">
      <w:pPr>
        <w:jc w:val="center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U Zadru </w:t>
      </w:r>
      <w:r w:rsidR="00C06CC5">
        <w:rPr>
          <w:rFonts w:cstheme="majorBidi" w:hAnsiTheme="majorBidi" w:asciiTheme="majorBidi"/>
          <w:sz w:val="22"/>
          <w:szCs w:val="22"/>
        </w:rPr>
        <w:t>13</w:t>
      </w:r>
      <w:r w:rsidR="009E6137" w:rsidRPr="00E02D76">
        <w:rPr>
          <w:rFonts w:cstheme="majorBidi" w:hAnsiTheme="majorBidi" w:asciiTheme="majorBidi"/>
          <w:sz w:val="22"/>
          <w:szCs w:val="22"/>
        </w:rPr>
        <w:t xml:space="preserve">. svibnja </w:t>
      </w:r>
      <w:r w:rsidRPr="00E02D76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E02D76">
      <w:pPr>
        <w:rPr>
          <w:rFonts w:cstheme="majorBidi" w:hAnsiTheme="majorBidi" w:asciiTheme="majorBidi"/>
          <w:sz w:val="22"/>
          <w:szCs w:val="22"/>
        </w:rPr>
      </w:pPr>
    </w:p>
    <w:p w:rsidRDefault="00C06CC5" w:rsidP="00C06CC5" w:rsidR="00794DBD" w:rsidRPr="00E02D76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 xml:space="preserve">Za točnost otpravka – ovlaštena službenica </w:t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           </w:t>
      </w:r>
      <w:r w:rsidR="00546BC3" w:rsidRPr="00E02D76">
        <w:rPr>
          <w:rFonts w:cstheme="majorBidi" w:hAnsiTheme="majorBidi" w:asciiTheme="majorBidi"/>
          <w:sz w:val="22"/>
          <w:szCs w:val="22"/>
        </w:rPr>
        <w:t xml:space="preserve">  </w:t>
      </w:r>
      <w:r w:rsidR="000F3E74" w:rsidRPr="00E02D76">
        <w:rPr>
          <w:rFonts w:cstheme="majorBidi" w:hAnsiTheme="majorBidi" w:asciiTheme="majorBidi"/>
          <w:sz w:val="22"/>
          <w:szCs w:val="22"/>
        </w:rPr>
        <w:t>S</w:t>
      </w:r>
      <w:r w:rsidR="00360AB6" w:rsidRPr="00E02D76">
        <w:rPr>
          <w:rFonts w:cstheme="majorBidi" w:hAnsiTheme="majorBidi" w:asciiTheme="majorBidi"/>
          <w:sz w:val="22"/>
          <w:szCs w:val="22"/>
        </w:rPr>
        <w:t>utkinja</w:t>
      </w:r>
    </w:p>
    <w:p w:rsidRDefault="00C06CC5" w:rsidP="00C06CC5" w:rsidR="00CD296A" w:rsidRPr="00E02D76">
      <w:pPr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>Merlina Klišmanić</w:t>
      </w:r>
      <w:r w:rsidR="005C41BA" w:rsidRPr="00E02D76">
        <w:rPr>
          <w:rFonts w:cstheme="majorBidi" w:hAnsiTheme="majorBidi" w:asciiTheme="majorBidi"/>
          <w:sz w:val="22"/>
          <w:szCs w:val="22"/>
        </w:rPr>
        <w:tab/>
      </w:r>
      <w:r w:rsidR="005C41BA" w:rsidRPr="00E02D76">
        <w:rPr>
          <w:rFonts w:cstheme="majorBidi" w:hAnsiTheme="majorBidi" w:asciiTheme="majorBidi"/>
          <w:sz w:val="22"/>
          <w:szCs w:val="22"/>
        </w:rPr>
        <w:tab/>
      </w:r>
      <w:r w:rsidR="005C41BA" w:rsidRPr="00E02D76">
        <w:rPr>
          <w:rFonts w:cstheme="majorBidi" w:hAnsiTheme="majorBidi" w:asciiTheme="majorBidi"/>
          <w:sz w:val="22"/>
          <w:szCs w:val="22"/>
        </w:rPr>
        <w:tab/>
      </w:r>
      <w:r w:rsidR="005C41BA" w:rsidRPr="00E02D76">
        <w:rPr>
          <w:rFonts w:cstheme="majorBidi" w:hAnsiTheme="majorBidi" w:asciiTheme="majorBidi"/>
          <w:sz w:val="22"/>
          <w:szCs w:val="22"/>
        </w:rPr>
        <w:tab/>
      </w:r>
      <w:r w:rsidR="005C41BA" w:rsidRPr="00E02D76">
        <w:rPr>
          <w:rFonts w:cstheme="majorBidi" w:hAnsiTheme="majorBidi" w:asciiTheme="majorBidi"/>
          <w:sz w:val="22"/>
          <w:szCs w:val="22"/>
        </w:rPr>
        <w:tab/>
      </w:r>
      <w:r w:rsidR="005C41BA" w:rsidRPr="00E02D76">
        <w:rPr>
          <w:rFonts w:cstheme="majorBidi" w:hAnsiTheme="majorBidi" w:asciiTheme="majorBidi"/>
          <w:sz w:val="22"/>
          <w:szCs w:val="22"/>
        </w:rPr>
        <w:tab/>
      </w:r>
      <w:r w:rsidR="005C41BA" w:rsidRPr="00E02D76">
        <w:rPr>
          <w:rFonts w:cstheme="majorBidi" w:hAnsiTheme="majorBidi" w:asciiTheme="majorBidi"/>
          <w:sz w:val="22"/>
          <w:szCs w:val="22"/>
        </w:rPr>
        <w:tab/>
        <w:t xml:space="preserve">      </w:t>
      </w:r>
      <w:r>
        <w:rPr>
          <w:rFonts w:cstheme="majorBidi" w:hAnsiTheme="majorBidi" w:asciiTheme="majorBidi"/>
          <w:sz w:val="22"/>
          <w:szCs w:val="22"/>
        </w:rPr>
        <w:t xml:space="preserve">              </w:t>
      </w:r>
      <w:r w:rsidR="005C41BA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="00115899" w:rsidRPr="00E02D76">
        <w:rPr>
          <w:rFonts w:cstheme="majorBidi" w:hAnsiTheme="majorBidi" w:asciiTheme="majorBidi"/>
          <w:sz w:val="22"/>
          <w:szCs w:val="22"/>
        </w:rPr>
        <w:t>Ana Markač</w:t>
      </w:r>
      <w:r>
        <w:rPr>
          <w:rFonts w:cstheme="majorBidi" w:hAnsiTheme="majorBidi" w:asciiTheme="majorBidi"/>
          <w:sz w:val="22"/>
          <w:szCs w:val="22"/>
        </w:rPr>
        <w:t>, v.r.</w:t>
      </w:r>
    </w:p>
    <w:p w:rsidRDefault="00064C53" w:rsidP="00FC0E84" w:rsidR="00064C53" w:rsidRPr="00E02D76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E02D76">
      <w:pPr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E02D76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E02D76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E02D76">
      <w:pPr>
        <w:jc w:val="both"/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E02D76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E02D76">
        <w:rPr>
          <w:rFonts w:cstheme="majorBidi" w:hAnsiTheme="majorBidi" w:asciiTheme="majorBidi"/>
          <w:sz w:val="22"/>
          <w:szCs w:val="22"/>
        </w:rPr>
        <w:t xml:space="preserve"> </w:t>
      </w:r>
      <w:r w:rsidRPr="00E02D76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E02D76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E02D76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E02D76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E02D76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E02D7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807880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C06CC5">
      <w:rPr>
        <w:sz w:val="22"/>
        <w:szCs w:val="22"/>
      </w:rPr>
      <w:t>St-299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C06CC5">
      <w:rPr>
        <w:sz w:val="22"/>
        <w:szCs w:val="22"/>
      </w:rPr>
      <w:t>299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07880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06CC5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7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88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880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880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880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7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88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880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880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880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St-299/2016</izvorni_sadrzaj>
    <derivirana_varijabla naziv="DomainObject.Predmet.OznakaBroj_1">St-299/2016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EDO GRADNJA j.d.o.o. za graditeljstvo i uslužne djelatnosti</izvorni_sadrzaj>
    <derivirana_varijabla naziv="DomainObject.Predmet.ProtustrankaFormated_1">  EDO GRADNJA j.d.o.o. za graditeljstvo i uslužne djelatnosti</derivirana_varijabla>
  </DomainObject.Predmet.ProtustrankaFormated>
  <DomainObject.Predmet.ProtustrankaFormatedOIB>
    <izvorni_sadrzaj>  EDO GRADNJA j.d.o.o. za graditeljstvo i uslužne djelatnosti, OIB 93332917549</izvorni_sadrzaj>
    <derivirana_varijabla naziv="DomainObject.Predmet.ProtustrankaFormatedOIB_1">  EDO GRADNJA j.d.o.o. za graditeljstvo i uslužne djelatnosti, OIB 93332917549</derivirana_varijabla>
  </DomainObject.Predmet.ProtustrankaFormatedOIB>
  <DomainObject.Predmet.ProtustrankaFormatedWithAdress>
    <izvorni_sadrzaj> EDO GRADNJA j.d.o.o. za graditeljstvo i uslužne djelatnosti, Ante Starčevića 14, 23420 Benkovac</izvorni_sadrzaj>
    <derivirana_varijabla naziv="DomainObject.Predmet.ProtustrankaFormatedWithAdress_1"> EDO GRADNJA j.d.o.o. za graditeljstvo i uslužne djelatnosti, Ante Starčevića 14, 23420 Benkovac</derivirana_varijabla>
  </DomainObject.Predmet.ProtustrankaFormatedWithAdress>
  <DomainObject.Predmet.ProtustrankaFormatedWithAdressOIB>
    <izvorni_sadrzaj> EDO GRADNJA j.d.o.o. za graditeljstvo i uslužne djelatnosti, OIB 93332917549, Ante Starčevića 14, 23420 Benkovac</izvorni_sadrzaj>
    <derivirana_varijabla naziv="DomainObject.Predmet.ProtustrankaFormatedWithAdressOIB_1"> EDO GRADNJA j.d.o.o. za graditeljstvo i uslužne djelatnosti, OIB 93332917549, Ante Starčevića 14, 23420 Benkovac</derivirana_varijabla>
  </DomainObject.Predmet.ProtustrankaFormatedWithAdressOIB>
  <DomainObject.Predmet.ProtustrankaWithAdress>
    <izvorni_sadrzaj>EDO GRADNJA j.d.o.o. za graditeljstvo i uslužne djelatnosti Ante Starčevića 14, 23420 Benkovac</izvorni_sadrzaj>
    <derivirana_varijabla naziv="DomainObject.Predmet.ProtustrankaWithAdress_1">EDO GRADNJA j.d.o.o. za graditeljstvo i uslužne djelatnosti Ante Starčevića 14, 23420 Benkovac</derivirana_varijabla>
  </DomainObject.Predmet.ProtustrankaWithAdress>
  <DomainObject.Predmet.ProtustrankaWithAdressOIB>
    <izvorni_sadrzaj>EDO GRADNJA j.d.o.o. za graditeljstvo i uslužne djelatnosti, OIB 93332917549, Ante Starčevića 14, 23420 Benkovac</izvorni_sadrzaj>
    <derivirana_varijabla naziv="DomainObject.Predmet.ProtustrankaWithAdressOIB_1">EDO GRADNJA j.d.o.o. za graditeljstvo i uslužne djelatnosti, OIB 93332917549, Ante Starčevića 14, 23420 Benkovac</derivirana_varijabla>
  </DomainObject.Predmet.ProtustrankaWithAdressOIB>
  <DomainObject.Predmet.ProtustrankaNazivFormated>
    <izvorni_sadrzaj>EDO GRADNJA j.d.o.o. za graditeljstvo i uslužne djelatnosti</izvorni_sadrzaj>
    <derivirana_varijabla naziv="DomainObject.Predmet.ProtustrankaNazivFormated_1">EDO GRADNJA j.d.o.o. za graditeljstvo i uslužne djelatnosti</derivirana_varijabla>
  </DomainObject.Predmet.ProtustrankaNazivFormated>
  <DomainObject.Predmet.ProtustrankaNazivFormatedOIB>
    <izvorni_sadrzaj>EDO GRADNJA j.d.o.o. za graditeljstvo i uslužne djelatnosti, OIB 93332917549</izvorni_sadrzaj>
    <derivirana_varijabla naziv="DomainObject.Predmet.ProtustrankaNazivFormatedOIB_1">EDO GRADNJA j.d.o.o. za graditeljstvo i uslužne djelatnosti, OIB 93332917549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9868.35</izvorni_sadrzaj>
    <derivirana_varijabla naziv="DomainObject.Predmet.TrenutnaVrijednost_1">9868.35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EDO GRADNJA j.d.o.o. za graditeljstvo i uslužne djelatnosti</item>
    </izvorni_sadrzaj>
    <derivirana_varijabla naziv="DomainObject.Predmet.ProtuStrankaListFormated_1">
      <item>EDO GRADNJA j.d.o.o. za graditeljstvo i uslužne djelatnosti</item>
    </derivirana_varijabla>
  </DomainObject.Predmet.ProtuStrankaListFormated>
  <DomainObject.Predmet.ProtuStrankaListFormatedOIB>
    <izvorni_sadrzaj>
      <item>EDO GRADNJA j.d.o.o. za graditeljstvo i uslužne djelatnosti, OIB 93332917549</item>
    </izvorni_sadrzaj>
    <derivirana_varijabla naziv="DomainObject.Predmet.ProtuStrankaListFormatedOIB_1">
      <item>EDO GRADNJA j.d.o.o. za graditeljstvo i uslužne djelatnosti, OIB 93332917549</item>
    </derivirana_varijabla>
  </DomainObject.Predmet.ProtuStrankaListFormatedOIB>
  <DomainObject.Predmet.ProtuStrankaListFormatedWithAdress>
    <izvorni_sadrzaj>
      <item>EDO GRADNJA j.d.o.o. za graditeljstvo i uslužne djelatnosti, Ante Starčevića 14, 23420 Benkovac</item>
    </izvorni_sadrzaj>
    <derivirana_varijabla naziv="DomainObject.Predmet.ProtuStrankaListFormatedWithAdress_1">
      <item>EDO GRADNJA j.d.o.o. za graditeljstvo i uslužne djelatnosti, Ante Starčevića 14, 23420 Benkovac</item>
    </derivirana_varijabla>
  </DomainObject.Predmet.ProtuStrankaListFormatedWithAdress>
  <DomainObject.Predmet.ProtuStrankaListFormatedWithAdressOIB>
    <izvorni_sadrzaj>
      <item>EDO GRADNJA j.d.o.o. za graditeljstvo i uslužne djelatnosti, OIB 93332917549, Ante Starčevića 14, 23420 Benkovac</item>
    </izvorni_sadrzaj>
    <derivirana_varijabla naziv="DomainObject.Predmet.ProtuStrankaListFormatedWithAdressOIB_1">
      <item>EDO GRADNJA j.d.o.o. za graditeljstvo i uslužne djelatnosti, OIB 93332917549, Ante Starčevića 14, 23420 Benkovac</item>
    </derivirana_varijabla>
  </DomainObject.Predmet.ProtuStrankaListFormatedWithAdressOIB>
  <DomainObject.Predmet.ProtuStrankaListNazivFormated>
    <izvorni_sadrzaj>
      <item>EDO GRADNJA j.d.o.o. za graditeljstvo i uslužne djelatnosti</item>
    </izvorni_sadrzaj>
    <derivirana_varijabla naziv="DomainObject.Predmet.ProtuStrankaListNazivFormated_1">
      <item>EDO GRADNJA j.d.o.o. za graditeljstvo i uslužne djelatnosti</item>
    </derivirana_varijabla>
  </DomainObject.Predmet.ProtuStrankaListNazivFormated>
  <DomainObject.Predmet.ProtuStrankaListNazivFormatedOIB>
    <izvorni_sadrzaj>
      <item>EDO GRADNJA j.d.o.o. za graditeljstvo i uslužne djelatnosti, OIB 93332917549</item>
    </izvorni_sadrzaj>
    <derivirana_varijabla naziv="DomainObject.Predmet.ProtuStrankaListNazivFormatedOIB_1">
      <item>EDO GRADNJA j.d.o.o. za graditeljstvo i uslužne djelatnosti, OIB 93332917549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EDO GRADNJA j.d.o.o. za graditeljstvo i uslužne djelatnosti</izvorni_sadrzaj>
    <derivirana_varijabla naziv="DomainObject.Predmet.ProtustrankaIDrugi_1">EDO GRADNJA j.d.o.o. za graditeljstvo i uslužne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EDO GRADNJA j.d.o.o. za graditeljstvo i uslužne djelatnosti, OIB 93332917549, Ante Starčevića 14, 23420 Benkovac</izvorni_sadrzaj>
    <derivirana_varijabla naziv="DomainObject.Predmet.ProtustrankaIDrugiAdressOIB_1">EDO GRADNJA j.d.o.o. za graditeljstvo i uslužne djelatnosti, OIB 93332917549, Ante Starčevića 14,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EDO GRADNJA j.d.o.o. za graditeljstvo i uslužne djelatnosti</item>
    </izvorni_sadrzaj>
    <derivirana_varijabla naziv="DomainObject.Predmet.SudioniciListNaziv_1">
      <item>FINA</item>
      <item>EDO GRADNJA j.d.o.o. za graditeljstvo i uslužne djelatnosti</item>
    </derivirana_varijabla>
  </DomainObject.Predmet.SudioniciListNaziv>
  <DomainObject.Predmet.SudioniciListAdressOIB>
    <izvorni_sadrzaj>
      <item>FINA, OIB 85821130368</item>
      <item>EDO GRADNJA j.d.o.o. za graditeljstvo i uslužne djelatnosti, OIB 93332917549, Ante Starčevića 14,23420 Benkovac</item>
    </izvorni_sadrzaj>
    <derivirana_varijabla naziv="DomainObject.Predmet.SudioniciListAdressOIB_1">
      <item>FINA, OIB 85821130368</item>
      <item>EDO GRADNJA j.d.o.o. za graditeljstvo i uslužne djelatnosti, OIB 93332917549, Ante Starčevića 14,23420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93332917549</item>
    </izvorni_sadrzaj>
    <derivirana_varijabla naziv="DomainObject.Predmet.SudioniciListNazivOIB_1">
      <item>, OIB 85821130368</item>
      <item>, OIB 93332917549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F5A11-F21A-4D16-B0EC-696099382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868</properties:Words>
  <properties:Characters>4778</properties:Characters>
  <properties:Lines>109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2016-05-12T07:50:00Z</dcterms:created>
  <dc:creator>Administrator</dc:creator>
  <cp:lastModifiedBy>Martina Kalmeta</cp:lastModifiedBy>
  <cp:lastPrinted>2016-05-12T07:50:00Z</cp:lastPrinted>
  <dcterms:modified xmlns:xsi="http://www.w3.org/2001/XMLSchema-instance" xsi:type="dcterms:W3CDTF">2016-05-13T09:08:00Z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