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0fc4" w14:paraId="2740fc4"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A282B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836D5" w:rsidP="00CE2E5E" w:rsidR="00CE2E5E" w:rsidRPr="00CE2E5E">
      <w:pPr>
        <w:pStyle w:val="Zaglavlje"/>
        <w:jc w:val="right"/>
      </w:pPr>
      <w:r>
        <w:rPr>
          <w:szCs w:val="24"/>
        </w:rPr>
        <w:t>14</w:t>
      </w:r>
      <w:r w:rsidRPr="0041724B">
        <w:rPr>
          <w:szCs w:val="24"/>
        </w:rPr>
        <w:t xml:space="preserve"> St-</w:t>
      </w:r>
      <w:r w:rsidR="00C4112F">
        <w:rPr>
          <w:szCs w:val="24"/>
        </w:rPr>
        <w:t>140</w:t>
      </w:r>
      <w:r w:rsidRPr="0041724B">
        <w:rPr>
          <w:szCs w:val="24"/>
        </w:rPr>
        <w:t>/201</w:t>
      </w:r>
      <w:r>
        <w:rPr>
          <w:szCs w:val="24"/>
        </w:rPr>
        <w:t>9</w:t>
      </w:r>
      <w:r w:rsidRPr="0041724B">
        <w:rPr>
          <w:szCs w:val="24"/>
        </w:rPr>
        <w:t>-</w:t>
      </w:r>
      <w:r w:rsidR="00C4112F">
        <w:rPr>
          <w:szCs w:val="24"/>
        </w:rPr>
        <w:t>5</w:t>
      </w:r>
    </w:p>
    <w:p w:rsidRDefault="00CE2E5E" w:rsidP="003649BD" w:rsidR="00CE2E5E">
      <w:pPr>
        <w:jc w:val="center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 xml:space="preserve">sutkinji </w:t>
      </w:r>
      <w:r w:rsidR="00CE2E5E">
        <w:rPr>
          <w:rFonts w:cs="Times New Roman" w:eastAsia="Times New Roman"/>
          <w:szCs w:val="24"/>
        </w:rPr>
        <w:t>Adrijani Labinjan Skok, na temelju prijedloga sudskog savjetnika Gorana Tomića</w:t>
      </w:r>
      <w:r>
        <w:rPr>
          <w:rFonts w:cs="Times New Roman" w:eastAsia="Times New Roman"/>
          <w:szCs w:val="24"/>
        </w:rPr>
        <w:t>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 w:rsidR="00C4112F">
        <w:rPr>
          <w:rFonts w:cs="Times New Roman" w:eastAsia="Times New Roman"/>
          <w:szCs w:val="24"/>
        </w:rPr>
        <w:t>ZUPANC d.o.o. Pula, Valdebek 7, OIB 04688524319, MBS 040123403</w:t>
      </w:r>
      <w:r>
        <w:rPr>
          <w:rFonts w:cs="Times New Roman" w:eastAsia="Times New Roman"/>
          <w:szCs w:val="24"/>
        </w:rPr>
        <w:t xml:space="preserve">, </w:t>
      </w:r>
      <w:r w:rsidR="00C4112F">
        <w:rPr>
          <w:rFonts w:cs="Times New Roman" w:eastAsia="Times New Roman"/>
          <w:szCs w:val="24"/>
        </w:rPr>
        <w:t xml:space="preserve">          26</w:t>
      </w:r>
      <w:r>
        <w:rPr>
          <w:rFonts w:cs="Times New Roman" w:eastAsia="Times New Roman"/>
          <w:szCs w:val="24"/>
        </w:rPr>
        <w:t xml:space="preserve">. </w:t>
      </w:r>
      <w:r w:rsidR="00C4112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</w:t>
      </w:r>
      <w:r w:rsidR="008836D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</w:t>
      </w:r>
    </w:p>
    <w:p w:rsidRDefault="003649BD" w:rsidP="003649BD" w:rsidR="003649BD" w:rsidRPr="00FD7BB4">
      <w:pPr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1A4FC6" w:rsidR="003649BD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C4112F">
        <w:rPr>
          <w:rFonts w:cs="Times New Roman" w:eastAsia="Times New Roman"/>
          <w:szCs w:val="24"/>
        </w:rPr>
        <w:t>ZUPANC d.o.o. Pula, Valdebek 7, OIB 04688524319, MBS 040123403</w:t>
      </w:r>
      <w:r>
        <w:rPr>
          <w:rFonts w:cs="Times New Roman" w:eastAsia="Times New Roman"/>
          <w:szCs w:val="24"/>
        </w:rPr>
        <w:t>.</w:t>
      </w:r>
    </w:p>
    <w:p w:rsidRDefault="001A4FC6" w:rsidP="001A4FC6" w:rsidR="001A4FC6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41724B" w:rsidP="003649BD" w:rsidR="00456F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C4112F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C4112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</w:t>
      </w:r>
      <w:r w:rsidR="008836D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zahtjev za </w:t>
      </w:r>
      <w:r w:rsidR="003649BD" w:rsidRPr="00FD7BB4">
        <w:rPr>
          <w:rFonts w:cs="Times New Roman" w:eastAsia="Times New Roman"/>
          <w:szCs w:val="24"/>
        </w:rPr>
        <w:t xml:space="preserve">provedbu skraćenog stečajnog postupka nad dužnikom </w:t>
      </w:r>
      <w:r w:rsidR="00C4112F">
        <w:rPr>
          <w:rFonts w:cs="Times New Roman" w:eastAsia="Times New Roman"/>
          <w:szCs w:val="24"/>
        </w:rPr>
        <w:t>ZUPANC d.o.o. Pula, Valdebek 7, OIB 04688524319, MBS 040123403</w:t>
      </w:r>
      <w:r>
        <w:rPr>
          <w:rFonts w:cs="Times New Roman" w:eastAsia="Times New Roman"/>
          <w:szCs w:val="24"/>
        </w:rPr>
        <w:t xml:space="preserve">, </w:t>
      </w:r>
      <w:r w:rsidR="003649BD" w:rsidRPr="00FD7BB4">
        <w:rPr>
          <w:rFonts w:cs="Times New Roman" w:eastAsia="Times New Roman"/>
          <w:szCs w:val="24"/>
        </w:rPr>
        <w:t xml:space="preserve">na temelju </w:t>
      </w:r>
      <w:r w:rsidR="003649BD">
        <w:rPr>
          <w:rFonts w:cs="Times New Roman" w:eastAsia="Times New Roman"/>
          <w:szCs w:val="24"/>
        </w:rPr>
        <w:t xml:space="preserve">odredbe </w:t>
      </w:r>
      <w:r w:rsidR="003649BD" w:rsidRPr="00FD7BB4">
        <w:rPr>
          <w:rFonts w:cs="Times New Roman" w:eastAsia="Times New Roman"/>
          <w:szCs w:val="24"/>
        </w:rPr>
        <w:t>čl. 429. st. 1. Stečajnog zako</w:t>
      </w:r>
      <w:r w:rsidR="003649BD">
        <w:rPr>
          <w:rFonts w:cs="Times New Roman" w:eastAsia="Times New Roman"/>
          <w:szCs w:val="24"/>
        </w:rPr>
        <w:t xml:space="preserve">na (Narodne novine br. 71/15, </w:t>
      </w:r>
      <w:r>
        <w:rPr>
          <w:rFonts w:cs="Times New Roman" w:eastAsia="Times New Roman"/>
          <w:szCs w:val="24"/>
        </w:rPr>
        <w:t>dalje SZ).</w:t>
      </w:r>
    </w:p>
    <w:p w:rsidRDefault="0041724B" w:rsidP="003649BD" w:rsidR="0041724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</w:t>
      </w:r>
      <w:r w:rsidR="003649BD" w:rsidRPr="00FD7BB4">
        <w:rPr>
          <w:rFonts w:cs="Times New Roman" w:eastAsia="Times New Roman"/>
          <w:szCs w:val="24"/>
        </w:rPr>
        <w:t>vidom u potvrdu o blokadi računa i novčanih sredstava Financijske agencije, Sektora poslovne mreže</w:t>
      </w:r>
      <w:r w:rsidR="003649BD">
        <w:rPr>
          <w:rFonts w:cs="Times New Roman" w:eastAsia="Times New Roman"/>
          <w:szCs w:val="24"/>
        </w:rPr>
        <w:t xml:space="preserve">, RC Rijeka, Podružnice Pula, </w:t>
      </w:r>
      <w:r w:rsidR="008836D5">
        <w:rPr>
          <w:rFonts w:cs="Times New Roman" w:eastAsia="Times New Roman"/>
          <w:szCs w:val="24"/>
        </w:rPr>
        <w:t>120-11/19-02/</w:t>
      </w:r>
      <w:r w:rsidR="00C4112F">
        <w:rPr>
          <w:rFonts w:cs="Times New Roman" w:eastAsia="Times New Roman"/>
          <w:szCs w:val="24"/>
        </w:rPr>
        <w:t>37</w:t>
      </w:r>
      <w:r>
        <w:rPr>
          <w:rFonts w:cs="Times New Roman" w:eastAsia="Times New Roman"/>
          <w:szCs w:val="24"/>
        </w:rPr>
        <w:t>, ur. broj: 08-4402-</w:t>
      </w:r>
      <w:r w:rsidR="008836D5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-</w:t>
      </w:r>
      <w:r w:rsidR="00C4112F">
        <w:rPr>
          <w:rFonts w:cs="Times New Roman" w:eastAsia="Times New Roman"/>
          <w:szCs w:val="24"/>
        </w:rPr>
        <w:t>490</w:t>
      </w:r>
      <w:r>
        <w:rPr>
          <w:rFonts w:cs="Times New Roman" w:eastAsia="Times New Roman"/>
          <w:szCs w:val="24"/>
        </w:rPr>
        <w:t xml:space="preserve"> od </w:t>
      </w:r>
      <w:r w:rsidR="00C4112F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</w:t>
      </w:r>
      <w:r w:rsidR="00C4112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</w:t>
      </w:r>
      <w:r w:rsidR="008836D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3649BD">
        <w:rPr>
          <w:rFonts w:cs="Times New Roman" w:eastAsia="Times New Roman"/>
          <w:szCs w:val="24"/>
        </w:rPr>
        <w:t>(list</w:t>
      </w:r>
      <w:r>
        <w:rPr>
          <w:rFonts w:cs="Times New Roman" w:eastAsia="Times New Roman"/>
          <w:szCs w:val="24"/>
        </w:rPr>
        <w:t xml:space="preserve"> </w:t>
      </w:r>
      <w:r w:rsidR="00C4112F">
        <w:rPr>
          <w:rFonts w:cs="Times New Roman" w:eastAsia="Times New Roman"/>
          <w:szCs w:val="24"/>
        </w:rPr>
        <w:t>5</w:t>
      </w:r>
      <w:r w:rsidR="003649BD">
        <w:rPr>
          <w:rFonts w:cs="Times New Roman" w:eastAsia="Times New Roman"/>
          <w:szCs w:val="24"/>
        </w:rPr>
        <w:t xml:space="preserve"> spisa), </w:t>
      </w:r>
      <w:r w:rsidR="003649BD" w:rsidRPr="00FD7BB4">
        <w:rPr>
          <w:rFonts w:cs="Times New Roman" w:eastAsia="Times New Roman"/>
          <w:szCs w:val="24"/>
        </w:rPr>
        <w:t xml:space="preserve">utvrđeno je da je na računima i novčanim sredstvima </w:t>
      </w:r>
      <w:r>
        <w:rPr>
          <w:rFonts w:cs="Times New Roman" w:eastAsia="Times New Roman"/>
          <w:szCs w:val="24"/>
        </w:rPr>
        <w:t>dužnika</w:t>
      </w:r>
      <w:r w:rsidR="003649BD" w:rsidRPr="00FD7BB4">
        <w:rPr>
          <w:rFonts w:cs="Times New Roman" w:eastAsia="Times New Roman"/>
          <w:szCs w:val="24"/>
        </w:rPr>
        <w:t xml:space="preserve"> na dan izdavanja potvrde evidentirano 0 dana neprekidne blokade, odnosno </w:t>
      </w:r>
      <w:r w:rsidR="00C4112F">
        <w:rPr>
          <w:rFonts w:cs="Times New Roman" w:eastAsia="Times New Roman"/>
          <w:szCs w:val="24"/>
        </w:rPr>
        <w:t>130</w:t>
      </w:r>
      <w:r w:rsidR="003649BD">
        <w:rPr>
          <w:rFonts w:cs="Times New Roman" w:eastAsia="Times New Roman"/>
          <w:szCs w:val="24"/>
        </w:rPr>
        <w:t xml:space="preserve"> dana</w:t>
      </w:r>
      <w:r w:rsidR="003649BD"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 w:rsidR="003649BD">
        <w:rPr>
          <w:rFonts w:cs="Times New Roman" w:eastAsia="Times New Roman"/>
          <w:szCs w:val="24"/>
        </w:rPr>
        <w:t>n</w:t>
      </w:r>
      <w:r w:rsidR="003649BD" w:rsidRPr="00FD7BB4">
        <w:rPr>
          <w:rFonts w:cs="Times New Roman" w:eastAsia="Times New Roman"/>
          <w:szCs w:val="24"/>
        </w:rPr>
        <w:t>.</w:t>
      </w:r>
    </w:p>
    <w:p w:rsidRDefault="003649BD" w:rsidP="003649BD" w:rsidR="003649BD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C4112F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C4112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</w:t>
      </w:r>
      <w:r w:rsidR="00C4112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41724B" w:rsidP="003649BD" w:rsidR="0041724B" w:rsidRPr="007912E1">
      <w:pPr>
        <w:jc w:val="center"/>
        <w:rPr>
          <w:rFonts w:cs="Times New Roman" w:eastAsia="Times New Roman"/>
          <w:szCs w:val="24"/>
        </w:rPr>
      </w:pPr>
    </w:p>
    <w:p w:rsidRDefault="003649BD" w:rsidP="003649BD" w:rsidR="0041724B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836D5" w:rsidP="00E933D2" w:rsidR="0041724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68005E">
        <w:rPr>
          <w:rFonts w:cs="Times New Roman" w:eastAsia="Times New Roman"/>
          <w:szCs w:val="24"/>
        </w:rPr>
        <w:t>, v.r.</w:t>
      </w:r>
    </w:p>
    <w:p w:rsidRDefault="00CE2E5E" w:rsidP="003649BD" w:rsidR="00CE2E5E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3649BD" w:rsidP="003649BD" w:rsidR="003649B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649BD" w:rsidP="003649BD" w:rsidR="003649BD">
      <w:pPr>
        <w:jc w:val="left"/>
      </w:pP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3649BD" w:rsidP="003649BD" w:rsidR="00C411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C4112F">
        <w:rPr>
          <w:rFonts w:cs="Times New Roman" w:eastAsia="Times New Roman"/>
          <w:szCs w:val="24"/>
        </w:rPr>
        <w:t>ZUPANC d.o.o. Pula, Valdebek 7,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3649BD" w:rsidP="003649BD" w:rsidR="003649BD" w:rsidRPr="007912E1">
      <w:pPr>
        <w:rPr>
          <w:rFonts w:eastAsiaTheme="minorHAnsi"/>
          <w:lang w:eastAsia="en-US"/>
        </w:rPr>
      </w:pPr>
    </w:p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68005E" w:rsidR="006D6747"/>
    <w:sectPr w:rsidSect="00E933D2" w:rsidR="006D6747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6BD" w:rsidR="00CD66BD">
      <w:r>
        <w:separator/>
      </w:r>
    </w:p>
  </w:endnote>
  <w:endnote w:id="0" w:type="continuationSeparator">
    <w:p w:rsidRDefault="00CD66BD" w:rsidR="00CD6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6BD" w:rsidR="00CD66BD">
      <w:r>
        <w:separator/>
      </w:r>
    </w:p>
  </w:footnote>
  <w:footnote w:id="0" w:type="continuationSeparator">
    <w:p w:rsidRDefault="00CD66BD" w:rsidR="00CD66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9BD" w:rsidP="00C4112F" w:rsidR="00C4112F" w:rsidRPr="00CE2E5E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8005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C4112F">
      <w:rPr>
        <w:szCs w:val="24"/>
      </w:rPr>
      <w:t>14</w:t>
    </w:r>
    <w:r w:rsidR="00C4112F" w:rsidRPr="0041724B">
      <w:rPr>
        <w:szCs w:val="24"/>
      </w:rPr>
      <w:t xml:space="preserve"> St-</w:t>
    </w:r>
    <w:r w:rsidR="00C4112F">
      <w:rPr>
        <w:szCs w:val="24"/>
      </w:rPr>
      <w:t>140</w:t>
    </w:r>
    <w:r w:rsidR="00C4112F" w:rsidRPr="0041724B">
      <w:rPr>
        <w:szCs w:val="24"/>
      </w:rPr>
      <w:t>/201</w:t>
    </w:r>
    <w:r w:rsidR="00C4112F">
      <w:rPr>
        <w:szCs w:val="24"/>
      </w:rPr>
      <w:t>9</w:t>
    </w:r>
    <w:r w:rsidR="00C4112F" w:rsidRPr="0041724B">
      <w:rPr>
        <w:szCs w:val="24"/>
      </w:rPr>
      <w:t>-</w:t>
    </w:r>
    <w:r w:rsidR="00C4112F">
      <w:rPr>
        <w:szCs w:val="24"/>
      </w:rPr>
      <w:t>5</w:t>
    </w:r>
  </w:p>
  <w:p w:rsidRDefault="008836D5" w:rsidP="008836D5" w:rsidR="008836D5" w:rsidRPr="0041724B">
    <w:pPr>
      <w:pStyle w:val="Zaglavlje"/>
      <w:jc w:val="right"/>
    </w:pPr>
  </w:p>
  <w:p w:rsidRDefault="0041724B" w:rsidP="0041724B" w:rsidR="0041724B" w:rsidRPr="0041724B">
    <w:pPr>
      <w:pStyle w:val="Zaglavlje"/>
      <w:jc w:val="right"/>
    </w:pPr>
  </w:p>
  <w:p w:rsidRDefault="0068005E" w:rsidP="00E34E97" w:rsidR="00E34E97">
    <w:pPr>
      <w:pStyle w:val="Zaglavlje"/>
      <w:jc w:val="right"/>
      <w:rPr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C"/>
    <w:rsid w:val="000A282B"/>
    <w:rsid w:val="000B38EF"/>
    <w:rsid w:val="001A4FC6"/>
    <w:rsid w:val="0026216C"/>
    <w:rsid w:val="00290946"/>
    <w:rsid w:val="00305C5C"/>
    <w:rsid w:val="003649BD"/>
    <w:rsid w:val="003C3247"/>
    <w:rsid w:val="0041724B"/>
    <w:rsid w:val="00456F30"/>
    <w:rsid w:val="00500129"/>
    <w:rsid w:val="00662E7D"/>
    <w:rsid w:val="0068005E"/>
    <w:rsid w:val="008836D5"/>
    <w:rsid w:val="009676C7"/>
    <w:rsid w:val="009C1949"/>
    <w:rsid w:val="00A8114F"/>
    <w:rsid w:val="00B370E4"/>
    <w:rsid w:val="00C4112F"/>
    <w:rsid w:val="00C74B0C"/>
    <w:rsid w:val="00CD66BD"/>
    <w:rsid w:val="00CE2E5E"/>
    <w:rsid w:val="00D01487"/>
    <w:rsid w:val="00E7146B"/>
    <w:rsid w:val="00E933D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6E3F5DF"/>
  <w15:docId w15:val="{AF59DAC5-B31B-4F28-9EBC-3CFACF2B83E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649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9B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72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724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0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05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005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00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00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St-140/2019</izvorni_sadrzaj>
    <derivirana_varijabla naziv="DomainObject.Predmet.OznakaBroj_1">St-140/2019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ZUPANC d.o.o. PULA</izvorni_sadrzaj>
    <derivirana_varijabla naziv="DomainObject.Predmet.ProtustrankaFormated_1">  ZUPANC d.o.o. PULA</derivirana_varijabla>
  </DomainObject.Predmet.ProtustrankaFormated>
  <DomainObject.Predmet.ProtustrankaFormatedOIB>
    <izvorni_sadrzaj>  ZUPANC d.o.o. PULA, OIB 04688524319</izvorni_sadrzaj>
    <derivirana_varijabla naziv="DomainObject.Predmet.ProtustrankaFormatedOIB_1">  ZUPANC d.o.o. PULA, OIB 04688524319</derivirana_varijabla>
  </DomainObject.Predmet.ProtustrankaFormatedOIB>
  <DomainObject.Predmet.ProtustrankaFormatedWithAdress>
    <izvorni_sadrzaj> ZUPANC d.o.o. PULA, Valdebek 7, 52100 Pula</izvorni_sadrzaj>
    <derivirana_varijabla naziv="DomainObject.Predmet.ProtustrankaFormatedWithAdress_1"> ZUPANC d.o.o. PULA, Valdebek 7, 52100 Pula</derivirana_varijabla>
  </DomainObject.Predmet.ProtustrankaFormatedWithAdress>
  <DomainObject.Predmet.ProtustrankaFormatedWithAdressOIB>
    <izvorni_sadrzaj> ZUPANC d.o.o. PULA, OIB 04688524319, Valdebek 7, 52100 Pula</izvorni_sadrzaj>
    <derivirana_varijabla naziv="DomainObject.Predmet.ProtustrankaFormatedWithAdressOIB_1"> ZUPANC d.o.o. PULA, OIB 04688524319, Valdebek 7, 52100 Pula</derivirana_varijabla>
  </DomainObject.Predmet.ProtustrankaFormatedWithAdressOIB>
  <DomainObject.Predmet.ProtustrankaWithAdress>
    <izvorni_sadrzaj>ZUPANC d.o.o. PULA Valdebek 7, 52100 Pula</izvorni_sadrzaj>
    <derivirana_varijabla naziv="DomainObject.Predmet.ProtustrankaWithAdress_1">ZUPANC d.o.o. PULA Valdebek 7, 52100 Pula</derivirana_varijabla>
  </DomainObject.Predmet.ProtustrankaWithAdress>
  <DomainObject.Predmet.ProtustrankaWithAdressOIB>
    <izvorni_sadrzaj>ZUPANC d.o.o. PULA, OIB 04688524319, Valdebek 7, 52100 Pula</izvorni_sadrzaj>
    <derivirana_varijabla naziv="DomainObject.Predmet.ProtustrankaWithAdressOIB_1">ZUPANC d.o.o. PULA, OIB 04688524319, Valdebek 7, 52100 Pula</derivirana_varijabla>
  </DomainObject.Predmet.ProtustrankaWithAdressOIB>
  <DomainObject.Predmet.ProtustrankaNazivFormated>
    <izvorni_sadrzaj>ZUPANC d.o.o. PULA</izvorni_sadrzaj>
    <derivirana_varijabla naziv="DomainObject.Predmet.ProtustrankaNazivFormated_1">ZUPANC d.o.o. PULA</derivirana_varijabla>
  </DomainObject.Predmet.ProtustrankaNazivFormated>
  <DomainObject.Predmet.ProtustrankaNazivFormatedOIB>
    <izvorni_sadrzaj>ZUPANC d.o.o. PULA, OIB 04688524319</izvorni_sadrzaj>
    <derivirana_varijabla naziv="DomainObject.Predmet.ProtustrankaNazivFormatedOIB_1">ZUPANC d.o.o. PULA, OIB 04688524319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6751.32</izvorni_sadrzaj>
    <derivirana_varijabla naziv="DomainObject.Predmet.TrenutnaVrijednost_1">6751.32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ZUPANC d.o.o. PULA</item>
    </izvorni_sadrzaj>
    <derivirana_varijabla naziv="DomainObject.Predmet.ProtuStrankaListFormated_1">
      <item>ZUPANC d.o.o. PULA</item>
    </derivirana_varijabla>
  </DomainObject.Predmet.ProtuStrankaListFormated>
  <DomainObject.Predmet.ProtuStrankaListFormatedOIB>
    <izvorni_sadrzaj>
      <item>ZUPANC d.o.o. PULA, OIB 04688524319</item>
    </izvorni_sadrzaj>
    <derivirana_varijabla naziv="DomainObject.Predmet.ProtuStrankaListFormatedOIB_1">
      <item>ZUPANC d.o.o. PULA, OIB 04688524319</item>
    </derivirana_varijabla>
  </DomainObject.Predmet.ProtuStrankaListFormatedOIB>
  <DomainObject.Predmet.ProtuStrankaListFormatedWithAdress>
    <izvorni_sadrzaj>
      <item>ZUPANC d.o.o. PULA, Valdebek 7, 52100 Pula</item>
    </izvorni_sadrzaj>
    <derivirana_varijabla naziv="DomainObject.Predmet.ProtuStrankaListFormatedWithAdress_1">
      <item>ZUPANC d.o.o. PULA, Valdebek 7, 52100 Pula</item>
    </derivirana_varijabla>
  </DomainObject.Predmet.ProtuStrankaListFormatedWithAdress>
  <DomainObject.Predmet.ProtuStrankaListFormatedWithAdressOIB>
    <izvorni_sadrzaj>
      <item>ZUPANC d.o.o. PULA, OIB 04688524319, Valdebek 7, 52100 Pula</item>
    </izvorni_sadrzaj>
    <derivirana_varijabla naziv="DomainObject.Predmet.ProtuStrankaListFormatedWithAdressOIB_1">
      <item>ZUPANC d.o.o. PULA, OIB 04688524319, Valdebek 7, 52100 Pula</item>
    </derivirana_varijabla>
  </DomainObject.Predmet.ProtuStrankaListFormatedWithAdressOIB>
  <DomainObject.Predmet.ProtuStrankaListNazivFormated>
    <izvorni_sadrzaj>
      <item>ZUPANC d.o.o. PULA</item>
    </izvorni_sadrzaj>
    <derivirana_varijabla naziv="DomainObject.Predmet.ProtuStrankaListNazivFormated_1">
      <item>ZUPANC d.o.o. PULA</item>
    </derivirana_varijabla>
  </DomainObject.Predmet.ProtuStrankaListNazivFormated>
  <DomainObject.Predmet.ProtuStrankaListNazivFormatedOIB>
    <izvorni_sadrzaj>
      <item>ZUPANC d.o.o. PULA, OIB 04688524319</item>
    </izvorni_sadrzaj>
    <derivirana_varijabla naziv="DomainObject.Predmet.ProtuStrankaListNazivFormatedOIB_1">
      <item>ZUPANC d.o.o. PULA, OIB 04688524319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ZUPANC d.o.o. PULA</izvorni_sadrzaj>
    <derivirana_varijabla naziv="DomainObject.Predmet.ProtustrankaIDrugi_1">ZUPANC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ZUPANC d.o.o. PULA, OIB 04688524319, Valdebek 7, 52100 Pula</izvorni_sadrzaj>
    <derivirana_varijabla naziv="DomainObject.Predmet.ProtustrankaIDrugiAdressOIB_1">ZUPANC d.o.o. PULA, OIB 04688524319, Valdebek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ZUPANC d.o.o. PULA</item>
    </izvorni_sadrzaj>
    <derivirana_varijabla naziv="DomainObject.Predmet.SudioniciListNaziv_1">
      <item>FINANCIJSKA AGENCIJA, RC RIJEKA, PODRUŽNICA PULA, PULA</item>
      <item>ZUPANC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ZUPANC d.o.o. PULA, OIB 04688524319, Valdebek 7,52100 Pula</item>
    </izvorni_sadrzaj>
    <derivirana_varijabla naziv="DomainObject.Predmet.SudioniciListAdressOIB_1">
      <item>FINANCIJSKA AGENCIJA, RC RIJEKA, PODRUŽNICA PULA, PULA, OIB 85821130368, Ulica grada Vukovara 70,10000 Zagreb</item>
      <item>ZUPANC d.o.o. PULA, OIB 04688524319, Valdebek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04688524319</item>
    </izvorni_sadrzaj>
    <derivirana_varijabla naziv="DomainObject.Predmet.SudioniciListNazivOIB_1">
      <item>, OIB 85821130368</item>
      <item>, OIB 04688524319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EC989-7809-4187-9177-BF02F5107A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2434</properties:Characters>
  <properties:Lines>69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2018-05-03T08:24:00Z</dcterms:created>
  <dc:creator>Mihaela Kaligari</dc:creator>
  <cp:lastModifiedBy>Hani Udovičić</cp:lastModifiedBy>
  <cp:lastPrinted>2019-04-26T10:58:00Z</cp:lastPrinted>
  <dcterms:modified xmlns:xsi="http://www.w3.org/2001/XMLSchema-instance" xsi:type="dcterms:W3CDTF">2019-04-26T10:58:00Z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(St-140-19 Zupanc d.o.o. -  OBUSTAVA PRIJE OGLASA_PRIJE OTVARANJA I ZAKLJUČENJA_više nije u blokadi –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