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a7d6e" w14:paraId="23a7d6e" w:rsidRDefault="00502B06" w:rsidP="00502B06" w:rsidR="00502B06" w:rsidRPr="00645C5C">
      <w:pPr>
        <w:jc w:val="both"/>
        <w15:collapsed w:val="false"/>
      </w:pPr>
      <w:bookmarkStart w:name="_GoBack" w:id="0"/>
      <w:bookmarkEnd w:id="0"/>
      <w:r w:rsidRPr="00645C5C">
        <w:t>REPUBLIKA HRVATSKA</w:t>
      </w:r>
    </w:p>
    <w:p w:rsidRDefault="00502B06" w:rsidP="00502B06" w:rsidR="00502B06" w:rsidRPr="00645C5C">
      <w:pPr>
        <w:jc w:val="both"/>
      </w:pPr>
      <w:r w:rsidRPr="00645C5C">
        <w:t>TRGOVAČKI SUD U RIJECI</w:t>
      </w:r>
    </w:p>
    <w:p w:rsidRDefault="00502B06" w:rsidP="00502B06" w:rsidR="00502B06" w:rsidRPr="00645C5C">
      <w:pPr>
        <w:jc w:val="both"/>
      </w:pPr>
    </w:p>
    <w:p w:rsidRDefault="00502B06" w:rsidP="00502B06" w:rsidR="00502B06" w:rsidRPr="00645C5C">
      <w:pPr>
        <w:jc w:val="both"/>
      </w:pPr>
    </w:p>
    <w:p w:rsidRDefault="00502B06" w:rsidP="00502B06" w:rsidR="00502B06" w:rsidRPr="00645C5C">
      <w:pPr>
        <w:jc w:val="center"/>
        <w:rPr>
          <w:bCs/>
        </w:rPr>
      </w:pPr>
      <w:r w:rsidRPr="00645C5C">
        <w:rPr>
          <w:bCs/>
        </w:rPr>
        <w:t>Z A P I S N I K</w:t>
      </w:r>
    </w:p>
    <w:p w:rsidRDefault="00502B06" w:rsidP="00502B06" w:rsidR="00502B06" w:rsidRPr="00645C5C">
      <w:pPr>
        <w:jc w:val="center"/>
        <w:rPr>
          <w:bCs/>
        </w:rPr>
      </w:pPr>
      <w:r w:rsidRPr="00645C5C">
        <w:rPr>
          <w:bCs/>
        </w:rPr>
        <w:t xml:space="preserve">sastavljen u Trgovačkom sudu u Rijeci, dana  6. prosinca </w:t>
      </w:r>
      <w:r w:rsidRPr="00645C5C">
        <w:t>2018</w:t>
      </w:r>
      <w:r w:rsidRPr="00645C5C">
        <w:rPr>
          <w:bCs/>
        </w:rPr>
        <w:t xml:space="preserve">. </w:t>
      </w:r>
      <w:r w:rsidR="00FB79D3" w:rsidRPr="00645C5C">
        <w:t>u stečajnom postupku nad Stečajna masa iza DRVO - FINAL društvo s ograničenom odgovornošću za proizvodnju, trgovinu i zastupanje Rijeka, Marijana Stepčića 34, OIB: 70438352243</w:t>
      </w:r>
    </w:p>
    <w:p w:rsidRDefault="00502B06" w:rsidP="00502B06" w:rsidR="00502B06" w:rsidRPr="00645C5C">
      <w:pPr>
        <w:jc w:val="center"/>
        <w:rPr>
          <w:bCs/>
        </w:rPr>
      </w:pPr>
    </w:p>
    <w:p w:rsidRDefault="00502B06" w:rsidP="00502B06" w:rsidR="00502B06" w:rsidRPr="00645C5C">
      <w:pPr>
        <w:jc w:val="center"/>
        <w:rPr>
          <w:bCs/>
        </w:rPr>
      </w:pPr>
    </w:p>
    <w:p w:rsidRDefault="00502B06" w:rsidP="00502B06" w:rsidR="00502B06" w:rsidRPr="00645C5C">
      <w:pPr>
        <w:jc w:val="both"/>
      </w:pPr>
      <w:r w:rsidRPr="00645C5C">
        <w:t>OD SUDA NAZOČNI:</w:t>
      </w:r>
    </w:p>
    <w:p w:rsidRDefault="00502B06" w:rsidP="00502B06" w:rsidR="00502B06" w:rsidRPr="00645C5C">
      <w:pPr>
        <w:jc w:val="both"/>
      </w:pPr>
      <w:r w:rsidRPr="00645C5C">
        <w:t>Sudac</w:t>
      </w:r>
    </w:p>
    <w:p w:rsidRDefault="00502B06" w:rsidP="00502B06" w:rsidR="00502B06" w:rsidRPr="00645C5C">
      <w:pPr>
        <w:jc w:val="both"/>
      </w:pPr>
      <w:r w:rsidRPr="00645C5C">
        <w:t xml:space="preserve">Vera Jelenović </w:t>
      </w:r>
    </w:p>
    <w:p w:rsidRDefault="00502B06" w:rsidP="00502B06" w:rsidR="00502B06" w:rsidRPr="00645C5C">
      <w:pPr>
        <w:jc w:val="both"/>
      </w:pPr>
      <w:r w:rsidRPr="00645C5C">
        <w:t>Danijela Fumić, zapisničar</w:t>
      </w:r>
    </w:p>
    <w:p w:rsidRDefault="00502B06" w:rsidP="00502B06" w:rsidR="00502B06" w:rsidRPr="00645C5C">
      <w:pPr>
        <w:jc w:val="both"/>
      </w:pPr>
      <w:r w:rsidRPr="00645C5C">
        <w:t>Bogdan Veselinović, stečajni upravitelj</w:t>
      </w:r>
    </w:p>
    <w:p w:rsidRDefault="00502B06" w:rsidP="00502B06" w:rsidR="00502B06" w:rsidRPr="00645C5C">
      <w:pPr>
        <w:jc w:val="both"/>
      </w:pPr>
    </w:p>
    <w:p w:rsidRDefault="00502B06" w:rsidP="00502B06" w:rsidR="00502B06" w:rsidRPr="00645C5C">
      <w:pPr>
        <w:jc w:val="both"/>
      </w:pPr>
      <w:r w:rsidRPr="00645C5C">
        <w:t>Početak u 09:00 sati.</w:t>
      </w:r>
    </w:p>
    <w:p w:rsidRDefault="00502B06" w:rsidP="00502B06" w:rsidR="00502B06" w:rsidRPr="00645C5C">
      <w:pPr>
        <w:jc w:val="both"/>
      </w:pPr>
    </w:p>
    <w:p w:rsidRDefault="00502B06" w:rsidP="00502B06" w:rsidR="00502B06" w:rsidRPr="00645C5C">
      <w:pPr>
        <w:jc w:val="both"/>
      </w:pPr>
      <w:r w:rsidRPr="00645C5C">
        <w:t>Ročište je javno.</w:t>
      </w:r>
    </w:p>
    <w:p w:rsidRDefault="00502B06" w:rsidP="00502B06" w:rsidR="00502B06" w:rsidRPr="00645C5C">
      <w:pPr>
        <w:jc w:val="both"/>
      </w:pPr>
    </w:p>
    <w:p w:rsidRDefault="00502B06" w:rsidP="00502B06" w:rsidR="00502B06" w:rsidRPr="00645C5C">
      <w:pPr>
        <w:jc w:val="both"/>
      </w:pPr>
      <w:r w:rsidRPr="00645C5C">
        <w:t>Utvrđuje se da su pristupili stečajni vjerovnici kojima na današnjoj skupštini pripada pravo glasa, na temelju utvrđenih tražbina kako slijedi:</w:t>
      </w:r>
    </w:p>
    <w:p w:rsidRDefault="00502B06" w:rsidP="00502B06" w:rsidR="00502B06" w:rsidRPr="00645C5C">
      <w:pPr>
        <w:jc w:val="both"/>
      </w:pPr>
    </w:p>
    <w:p w:rsidRDefault="00502B06" w:rsidP="00502B06" w:rsidR="00502B06" w:rsidRPr="00645C5C">
      <w:pPr>
        <w:jc w:val="both"/>
      </w:pPr>
      <w:r w:rsidRPr="00645C5C">
        <w:t xml:space="preserve">1. za REPUBLIKU HRVATSKU: </w:t>
      </w:r>
      <w:r w:rsidR="00FB79D3" w:rsidRPr="00645C5C">
        <w:t xml:space="preserve">Dragan Bacanović viši državnoodvjetnički savjetnik u ŽDO Rijeka, punomoć u spisu  </w:t>
      </w:r>
    </w:p>
    <w:p w:rsidRDefault="00502B06" w:rsidP="00502B06" w:rsidR="00502B06" w:rsidRPr="00645C5C">
      <w:pPr>
        <w:jc w:val="right"/>
      </w:pPr>
      <w:r w:rsidRPr="00645C5C">
        <w:t>757.415,30 kn</w:t>
      </w:r>
    </w:p>
    <w:p w:rsidRDefault="00502B06" w:rsidP="00502B06" w:rsidR="00502B06" w:rsidRPr="00645C5C">
      <w:pPr>
        <w:jc w:val="right"/>
      </w:pPr>
      <w:r w:rsidRPr="00645C5C">
        <w:t>13.704.982,86 kn</w:t>
      </w:r>
    </w:p>
    <w:p w:rsidRDefault="00FB79D3" w:rsidP="00502B06" w:rsidR="00FB79D3" w:rsidRPr="00645C5C">
      <w:pPr>
        <w:jc w:val="both"/>
      </w:pPr>
    </w:p>
    <w:p w:rsidRDefault="00502B06" w:rsidP="00502B06" w:rsidR="00502B06" w:rsidRPr="00645C5C">
      <w:pPr>
        <w:jc w:val="both"/>
      </w:pPr>
      <w:r w:rsidRPr="00645C5C">
        <w:t xml:space="preserve">Utvrđuje se da </w:t>
      </w:r>
      <w:r w:rsidR="00FB79D3" w:rsidRPr="00645C5C">
        <w:t xml:space="preserve">je </w:t>
      </w:r>
      <w:r w:rsidRPr="00645C5C">
        <w:t>na ročištu prisut</w:t>
      </w:r>
      <w:r w:rsidR="00FB79D3" w:rsidRPr="00645C5C">
        <w:t>a</w:t>
      </w:r>
      <w:r w:rsidRPr="00645C5C">
        <w:t xml:space="preserve">n u svojstvu javnosti Branko Juretić iz Tršća, Makov hrib, Prhutarska 25. </w:t>
      </w:r>
    </w:p>
    <w:p w:rsidRDefault="00502B06" w:rsidP="00502B06" w:rsidR="00502B06" w:rsidRPr="00645C5C">
      <w:pPr>
        <w:jc w:val="both"/>
      </w:pPr>
    </w:p>
    <w:p w:rsidRDefault="00502B06" w:rsidP="00502B06" w:rsidR="00502B06" w:rsidRPr="00645C5C">
      <w:pPr>
        <w:jc w:val="both"/>
      </w:pPr>
      <w:r w:rsidRPr="00645C5C">
        <w:tab/>
        <w:t>Utvrđuje se da je sud na prijedlog stečajnog upravitelja sazvao Skupštinu vjerovnika stečajnog dužnika s predloženim dnevnim redom.</w:t>
      </w:r>
    </w:p>
    <w:p w:rsidRDefault="00502B06" w:rsidP="00502B06" w:rsidR="00502B06" w:rsidRPr="00645C5C">
      <w:pPr>
        <w:jc w:val="both"/>
      </w:pPr>
      <w:r w:rsidRPr="00645C5C">
        <w:t xml:space="preserve">            Utvrđuje se da je poziv za skupštinu vjerovnika za 3. listopada 2018. sa dnevnim redom javno priopćen na način da je istaknut na mrežnoj stranici e-Oglasna ploča sudova dana 11. srpnja 2018. </w:t>
      </w:r>
    </w:p>
    <w:p w:rsidRDefault="00502B06" w:rsidP="00502B06" w:rsidR="00502B06" w:rsidRPr="00645C5C">
      <w:pPr>
        <w:jc w:val="both"/>
      </w:pPr>
    </w:p>
    <w:p w:rsidRDefault="00502B06" w:rsidP="00502B06" w:rsidR="00502B06" w:rsidRPr="00645C5C">
      <w:pPr>
        <w:jc w:val="both"/>
      </w:pPr>
      <w:r w:rsidRPr="00645C5C">
        <w:t>Utvrđuje se da je dnevni red skupštine vjerovnika od 3. listopada 2018. bio:</w:t>
      </w:r>
    </w:p>
    <w:p w:rsidRDefault="00502B06" w:rsidP="00502B06" w:rsidR="00502B06" w:rsidRPr="00645C5C">
      <w:pPr>
        <w:jc w:val="both"/>
      </w:pPr>
      <w:r w:rsidRPr="00645C5C">
        <w:t>1.Odlučivanje o prodaji u stečajnom postupku imovine iz zk. ul. br. 1355 k.o. Čabar</w:t>
      </w:r>
    </w:p>
    <w:p w:rsidRDefault="00502B06" w:rsidP="00502B06" w:rsidR="00502B06" w:rsidRPr="00645C5C">
      <w:pPr>
        <w:jc w:val="both"/>
      </w:pPr>
      <w:r w:rsidRPr="00645C5C">
        <w:t>2. Utvrđivanje vrijednosti imovine na temelju dostavljenih procjena</w:t>
      </w:r>
    </w:p>
    <w:p w:rsidRDefault="00502B06" w:rsidP="00502B06" w:rsidR="00502B06" w:rsidRPr="00645C5C">
      <w:pPr>
        <w:jc w:val="both"/>
      </w:pPr>
      <w:r w:rsidRPr="00645C5C">
        <w:t>3. Produženje najmova za razdoblje duže od šest mjeseci</w:t>
      </w:r>
    </w:p>
    <w:p w:rsidRDefault="00502B06" w:rsidP="00502B06" w:rsidR="00502B06" w:rsidRPr="00645C5C">
      <w:pPr>
        <w:jc w:val="both"/>
      </w:pPr>
      <w:r w:rsidRPr="00645C5C">
        <w:t>4. Davanje punomoći odvjetniku Mladenu Seršiću radi vođenja parničnog postupka.</w:t>
      </w:r>
    </w:p>
    <w:p w:rsidRDefault="00502B06" w:rsidP="00502B06" w:rsidR="00502B06" w:rsidRPr="00645C5C">
      <w:pPr>
        <w:jc w:val="both"/>
      </w:pPr>
    </w:p>
    <w:p w:rsidRDefault="00502B06" w:rsidP="00502B06" w:rsidR="00502B06" w:rsidRPr="00645C5C">
      <w:pPr>
        <w:jc w:val="both"/>
      </w:pPr>
      <w:r w:rsidRPr="00645C5C">
        <w:t>Raspravljanje je na samoj skupštini vjerovnika od 3. listopada 2018. odgođeno po točki 2. (Utvrđivanje vrijednosti imovine na temelju dostavljenih procjena), te po točki 3. dnevnog reda (Produženje najmova za razdoblje duže od šest mjeseci), za 6. prosinca 2018. u 9,00 sati, pa je dnevni red današnje skupštine vjerovnika:</w:t>
      </w:r>
    </w:p>
    <w:p w:rsidRDefault="00502B06" w:rsidP="00502B06" w:rsidR="00502B06" w:rsidRPr="00645C5C">
      <w:pPr>
        <w:pStyle w:val="Odlomakpopisa"/>
        <w:numPr>
          <w:ilvl w:val="0"/>
          <w:numId w:val="1"/>
        </w:numPr>
        <w:jc w:val="both"/>
      </w:pPr>
      <w:r w:rsidRPr="00645C5C">
        <w:t>Utvrđivanje vrijednosti imovine na temelju dostavljenih procjena</w:t>
      </w:r>
    </w:p>
    <w:p w:rsidRDefault="00502B06" w:rsidP="00502B06" w:rsidR="00502B06" w:rsidRPr="00645C5C">
      <w:pPr>
        <w:pStyle w:val="Odlomakpopisa"/>
        <w:numPr>
          <w:ilvl w:val="0"/>
          <w:numId w:val="1"/>
        </w:numPr>
        <w:jc w:val="both"/>
      </w:pPr>
      <w:r w:rsidRPr="00645C5C">
        <w:t>Produženje najmova za razdoblje duže od šest mjeseci.</w:t>
      </w:r>
    </w:p>
    <w:p w:rsidRDefault="00502B06" w:rsidP="00502B06" w:rsidR="00502B06" w:rsidRPr="00645C5C">
      <w:pPr>
        <w:pStyle w:val="Odlomakpopisa"/>
        <w:jc w:val="both"/>
      </w:pPr>
    </w:p>
    <w:p w:rsidRDefault="00502B06" w:rsidP="00502B06" w:rsidR="00502B06" w:rsidRPr="00645C5C">
      <w:pPr>
        <w:jc w:val="both"/>
      </w:pPr>
      <w:r w:rsidRPr="00645C5C">
        <w:lastRenderedPageBreak/>
        <w:t>Prelazi se na prvu točku dnevnog reda:</w:t>
      </w:r>
    </w:p>
    <w:p w:rsidRDefault="00502B06" w:rsidP="00502B06" w:rsidR="00502B06" w:rsidRPr="00645C5C">
      <w:pPr>
        <w:pStyle w:val="Odlomakpopisa"/>
        <w:numPr>
          <w:ilvl w:val="0"/>
          <w:numId w:val="2"/>
        </w:numPr>
        <w:jc w:val="both"/>
      </w:pPr>
      <w:r w:rsidRPr="00645C5C">
        <w:t>Utvrđivanje vrijednosti imovine na temelju dostavljenih procjena</w:t>
      </w:r>
    </w:p>
    <w:p w:rsidRDefault="00502B06" w:rsidP="00502B06" w:rsidR="00502B06" w:rsidRPr="00645C5C">
      <w:pPr>
        <w:jc w:val="both"/>
      </w:pPr>
    </w:p>
    <w:p w:rsidRDefault="00DF16A7" w:rsidP="00502B06" w:rsidR="00DF16A7" w:rsidRPr="00645C5C">
      <w:pPr>
        <w:jc w:val="both"/>
      </w:pPr>
      <w:r w:rsidRPr="00645C5C">
        <w:t xml:space="preserve">Republika Hrvatska predlaže kraću odgodu radi raspravljanja po ovoj točki dnevnog reda radi dodatnih provjera sa Poreznom upravom glede vrijednosti predmetnih nekretnina i dopuštenosti njihove prodaje. Na izričit upit Republike Hrvatske, stečajni upravitelj navodi kako se kod nekretnina radi o fiducijarnom vlasništvu Republike Hrvatske, zbog čega Republika Hrvatska ima status razlučnog vjerovnika. </w:t>
      </w:r>
    </w:p>
    <w:p w:rsidRDefault="00DF16A7" w:rsidP="00502B06" w:rsidR="00DF16A7" w:rsidRPr="00645C5C">
      <w:pPr>
        <w:jc w:val="both"/>
      </w:pPr>
      <w:r w:rsidRPr="00645C5C">
        <w:t>Prisutni Branko Juretić nudi pojašnjenje pravnih pitanja, na što ga sud upozorava da je na ovom ročištu prisutan u svojstvu javnosti.</w:t>
      </w:r>
    </w:p>
    <w:p w:rsidRDefault="00DF16A7" w:rsidP="00502B06" w:rsidR="00DF16A7" w:rsidRPr="00645C5C">
      <w:pPr>
        <w:jc w:val="both"/>
      </w:pPr>
      <w:r w:rsidRPr="00645C5C">
        <w:t xml:space="preserve">Stečajni upravitelj se protivi  aktivnoj ulozi Branka Juretića na današnjem ročištu ne samo zbog toga što isti ima ulogu javnosti na ovom ročištu, nego i zbog postojanja njegovog pravnog interesa prema ovom postupku. </w:t>
      </w:r>
      <w:r w:rsidR="00F21524" w:rsidRPr="00645C5C">
        <w:t xml:space="preserve">Predlaže da se Branku Juretiću ne dozvoli prisutnost na ovom ročištu, posebice zbog postojanja kaznenih prijava koje je Branko Juretić podnio protiv stečajnog upravitelja i koje je stečajni upravitelj podnio protiv Branka Juretića. </w:t>
      </w:r>
    </w:p>
    <w:p w:rsidRDefault="00992073" w:rsidP="00502B06" w:rsidR="006320C8" w:rsidRPr="00645C5C">
      <w:pPr>
        <w:jc w:val="both"/>
      </w:pPr>
      <w:r w:rsidRPr="00645C5C">
        <w:t xml:space="preserve">Sud upozorava Branka Juretića da je na ovom ročištu prisutan samo u svojstvu javnosti. </w:t>
      </w:r>
    </w:p>
    <w:p w:rsidRDefault="00DF16A7" w:rsidP="00502B06" w:rsidR="00DF16A7" w:rsidRPr="00645C5C">
      <w:pPr>
        <w:jc w:val="both"/>
      </w:pPr>
    </w:p>
    <w:p w:rsidRDefault="00632395" w:rsidP="00502B06" w:rsidR="00632395" w:rsidRPr="00645C5C">
      <w:pPr>
        <w:jc w:val="both"/>
      </w:pPr>
    </w:p>
    <w:p w:rsidRDefault="00502B06" w:rsidP="00502B06" w:rsidR="00502B06" w:rsidRPr="00645C5C">
      <w:pPr>
        <w:jc w:val="both"/>
      </w:pPr>
      <w:r w:rsidRPr="00645C5C">
        <w:t>Prelazi se na drugu točku dnevnog reda:</w:t>
      </w:r>
    </w:p>
    <w:p w:rsidRDefault="00502B06" w:rsidP="00502B06" w:rsidR="00502B06" w:rsidRPr="00645C5C">
      <w:pPr>
        <w:pStyle w:val="Odlomakpopisa"/>
        <w:numPr>
          <w:ilvl w:val="0"/>
          <w:numId w:val="2"/>
        </w:numPr>
        <w:jc w:val="both"/>
      </w:pPr>
      <w:r w:rsidRPr="00645C5C">
        <w:t>Produženje najmova za razdoblje duže od šest mjeseci.</w:t>
      </w:r>
    </w:p>
    <w:p w:rsidRDefault="00502B06" w:rsidP="00502B06" w:rsidR="00502B06" w:rsidRPr="00645C5C">
      <w:pPr>
        <w:jc w:val="both"/>
      </w:pPr>
    </w:p>
    <w:p w:rsidRDefault="00992073" w:rsidP="00502B06" w:rsidR="00992073" w:rsidRPr="00645C5C">
      <w:pPr>
        <w:jc w:val="both"/>
      </w:pPr>
      <w:r w:rsidRPr="00645C5C">
        <w:t xml:space="preserve">Stečajni upravitelj prilaže u spis originalnu ponudu za sklapanje ugovora o zakupu poslovnog prostora (dio proizvodne hale u Tršću, Makov hrib, Prhutarska 27) od strane KTD Čabar d.o.o. Čabar, Trg kralja Tomislava 9. Presliku navedene ponude uručuje izravno Republici Hrvatskoj. Ističe kako raspolaže s preslikom navedene ponude, te na temelju te ponude može naknadno, ako skupština tako odluči, u ime i za račun dužnika sklopiti odgovarajući ugovor o zakupu. </w:t>
      </w:r>
    </w:p>
    <w:p w:rsidRDefault="00992073" w:rsidP="00502B06" w:rsidR="00992073" w:rsidRPr="00645C5C">
      <w:pPr>
        <w:jc w:val="both"/>
      </w:pPr>
    </w:p>
    <w:p w:rsidRDefault="00992073" w:rsidP="00502B06" w:rsidR="00992073" w:rsidRPr="00645C5C">
      <w:pPr>
        <w:jc w:val="both"/>
      </w:pPr>
      <w:r w:rsidRPr="00645C5C">
        <w:t xml:space="preserve">Utvrđuje se da u 9,20 sati Branko Juretić napušta skupštinu vjerovnika. </w:t>
      </w:r>
    </w:p>
    <w:p w:rsidRDefault="00992073" w:rsidP="00502B06" w:rsidR="00992073" w:rsidRPr="00645C5C">
      <w:pPr>
        <w:jc w:val="both"/>
      </w:pPr>
    </w:p>
    <w:p w:rsidRDefault="00502B06" w:rsidP="00502B06" w:rsidR="00502B06" w:rsidRPr="00645C5C">
      <w:pPr>
        <w:jc w:val="both"/>
      </w:pPr>
      <w:r w:rsidRPr="00645C5C">
        <w:t xml:space="preserve">Skupština vjerovnika donosi </w:t>
      </w:r>
    </w:p>
    <w:p w:rsidRDefault="00502B06" w:rsidP="00502B06" w:rsidR="00502B06" w:rsidRPr="00645C5C">
      <w:pPr>
        <w:jc w:val="both"/>
      </w:pPr>
    </w:p>
    <w:p w:rsidRDefault="00502B06" w:rsidP="00502B06" w:rsidR="00502B06" w:rsidRPr="00645C5C">
      <w:pPr>
        <w:jc w:val="center"/>
      </w:pPr>
      <w:r w:rsidRPr="00645C5C">
        <w:t>O D L U K U</w:t>
      </w:r>
    </w:p>
    <w:p w:rsidRDefault="00502B06" w:rsidP="00502B06" w:rsidR="00502B06" w:rsidRPr="00645C5C">
      <w:pPr>
        <w:jc w:val="center"/>
      </w:pPr>
    </w:p>
    <w:p w:rsidRDefault="00650B43" w:rsidP="00650B43" w:rsidR="00502B06" w:rsidRPr="00645C5C">
      <w:pPr>
        <w:jc w:val="both"/>
      </w:pPr>
      <w:r w:rsidRPr="00645C5C">
        <w:tab/>
        <w:t xml:space="preserve">Daje se suglasnost stečajnom upravitelju za sklapanje ugovora o zakupu sa KOMUNALNIM  TRGOVAČKIM DRUŠTVOM ČABAR d. o. o. Čabar (Grad Čabar), Trg Kralja Tomislava 9, OIB: 58129032419, u skladu sa njegovom ponudom predanom u spis na današnjoj skupštini vjerovnika. </w:t>
      </w:r>
    </w:p>
    <w:p w:rsidRDefault="00650B43" w:rsidP="00650B43" w:rsidR="00650B43" w:rsidRPr="00645C5C">
      <w:pPr>
        <w:jc w:val="both"/>
      </w:pPr>
    </w:p>
    <w:p w:rsidRDefault="00650B43" w:rsidP="00650B43" w:rsidR="00650B43" w:rsidRPr="00645C5C">
      <w:pPr>
        <w:jc w:val="both"/>
      </w:pPr>
      <w:r w:rsidRPr="00645C5C">
        <w:t xml:space="preserve">Republika Hrvatska ustraje pri svom prijedlogu za odgodu raspravljanja na današnjem ročištu po prvoj točki dnevnog reda. </w:t>
      </w:r>
    </w:p>
    <w:p w:rsidRDefault="00650B43" w:rsidP="00650B43" w:rsidR="00650B43" w:rsidRPr="00645C5C">
      <w:pPr>
        <w:jc w:val="both"/>
      </w:pPr>
    </w:p>
    <w:p w:rsidRDefault="00650B43" w:rsidP="00650B43" w:rsidR="00650B43" w:rsidRPr="00645C5C">
      <w:pPr>
        <w:jc w:val="both"/>
      </w:pPr>
      <w:r w:rsidRPr="00645C5C">
        <w:t xml:space="preserve">Sud donosi </w:t>
      </w:r>
    </w:p>
    <w:p w:rsidRDefault="00650B43" w:rsidP="00650B43" w:rsidR="00650B43" w:rsidRPr="00645C5C">
      <w:pPr>
        <w:jc w:val="both"/>
      </w:pPr>
    </w:p>
    <w:p w:rsidRDefault="00650B43" w:rsidP="00650B43" w:rsidR="00650B43" w:rsidRPr="00645C5C">
      <w:pPr>
        <w:jc w:val="center"/>
      </w:pPr>
      <w:r w:rsidRPr="00645C5C">
        <w:t>r j e š e n j e</w:t>
      </w:r>
    </w:p>
    <w:p w:rsidRDefault="00502B06" w:rsidP="00650B43" w:rsidR="00502B06" w:rsidRPr="00645C5C">
      <w:pPr>
        <w:jc w:val="both"/>
      </w:pPr>
    </w:p>
    <w:p w:rsidRDefault="00650B43" w:rsidP="00954743" w:rsidR="00650B43" w:rsidRPr="00645C5C">
      <w:pPr>
        <w:jc w:val="both"/>
      </w:pPr>
      <w:r w:rsidRPr="00645C5C">
        <w:tab/>
        <w:t>Odgađa se daljnje raspravljanje na današnjoj skupštini vjerovnika po točki 1. dnevnog reda (</w:t>
      </w:r>
      <w:r w:rsidR="00645C5C" w:rsidRPr="00645C5C">
        <w:t>1.Utvrđivanje vrijednosti imovine na temelju dostavljenih procjena)</w:t>
      </w:r>
      <w:r w:rsidRPr="00645C5C">
        <w:t>, te se sljedeć</w:t>
      </w:r>
      <w:r w:rsidR="00645C5C" w:rsidRPr="00645C5C">
        <w:t xml:space="preserve">a skupština vjerovnika </w:t>
      </w:r>
      <w:r w:rsidRPr="00645C5C">
        <w:t xml:space="preserve">određuje za </w:t>
      </w:r>
    </w:p>
    <w:p w:rsidRDefault="00650B43" w:rsidP="00954743" w:rsidR="00650B43" w:rsidRPr="00645C5C">
      <w:pPr>
        <w:jc w:val="both"/>
      </w:pPr>
    </w:p>
    <w:p w:rsidRDefault="000640DF" w:rsidP="00954743" w:rsidR="00650B43" w:rsidRPr="00645C5C">
      <w:pPr>
        <w:jc w:val="center"/>
      </w:pPr>
      <w:r>
        <w:t xml:space="preserve">17. siječnja </w:t>
      </w:r>
      <w:r w:rsidR="00650B43" w:rsidRPr="00645C5C">
        <w:t xml:space="preserve">2019. u </w:t>
      </w:r>
      <w:r>
        <w:t>10</w:t>
      </w:r>
      <w:r w:rsidR="00650B43" w:rsidRPr="00645C5C">
        <w:t>,</w:t>
      </w:r>
      <w:r>
        <w:t>3</w:t>
      </w:r>
      <w:r w:rsidR="00650B43" w:rsidRPr="00645C5C">
        <w:t>0 sati</w:t>
      </w:r>
    </w:p>
    <w:p w:rsidRDefault="00650B43" w:rsidP="00954743" w:rsidR="00650B43" w:rsidRPr="00645C5C">
      <w:pPr>
        <w:jc w:val="both"/>
      </w:pPr>
    </w:p>
    <w:p w:rsidRDefault="00650B43" w:rsidP="00954743" w:rsidR="00650B43" w:rsidRPr="00645C5C">
      <w:pPr>
        <w:jc w:val="both"/>
      </w:pPr>
      <w:r w:rsidRPr="00645C5C">
        <w:t>u prostorijama Trgovačkog suda u Rijeci, Zadarska ulica 1 i 3, sudnica broj 3, I kat.</w:t>
      </w:r>
    </w:p>
    <w:p w:rsidRDefault="00650B43" w:rsidP="00650B43" w:rsidR="00650B43" w:rsidRPr="00645C5C">
      <w:pPr>
        <w:jc w:val="both"/>
      </w:pPr>
    </w:p>
    <w:p w:rsidRDefault="00650B43" w:rsidP="00650B43" w:rsidR="00650B43" w:rsidRPr="00645C5C">
      <w:pPr>
        <w:jc w:val="both"/>
      </w:pPr>
    </w:p>
    <w:p w:rsidRDefault="00502B06" w:rsidP="00502B06" w:rsidR="00502B06" w:rsidRPr="00645C5C">
      <w:pPr>
        <w:jc w:val="center"/>
      </w:pPr>
    </w:p>
    <w:p w:rsidRDefault="00650B43" w:rsidP="00502B06" w:rsidR="00650B43" w:rsidRPr="00645C5C">
      <w:pPr>
        <w:jc w:val="center"/>
      </w:pPr>
    </w:p>
    <w:p w:rsidRDefault="00502B06" w:rsidP="00502B06" w:rsidR="00502B06" w:rsidRPr="00645C5C">
      <w:pPr>
        <w:jc w:val="both"/>
      </w:pPr>
      <w:r w:rsidRPr="00645C5C">
        <w:tab/>
      </w:r>
      <w:r w:rsidRPr="00645C5C">
        <w:tab/>
      </w:r>
      <w:r w:rsidRPr="00645C5C">
        <w:tab/>
        <w:t>Dovršeno u 9,</w:t>
      </w:r>
      <w:r w:rsidR="00645C5C">
        <w:t>37</w:t>
      </w:r>
      <w:r w:rsidRPr="00645C5C">
        <w:t xml:space="preserve"> sati.</w:t>
      </w:r>
    </w:p>
    <w:p w:rsidRDefault="00502B06" w:rsidP="00502B06" w:rsidR="00502B06" w:rsidRPr="00645C5C">
      <w:pPr>
        <w:jc w:val="both"/>
      </w:pPr>
    </w:p>
    <w:p w:rsidRDefault="00502B06" w:rsidP="00502B06" w:rsidR="00502B06" w:rsidRPr="00645C5C">
      <w:pPr>
        <w:jc w:val="both"/>
      </w:pPr>
    </w:p>
    <w:p w:rsidRDefault="00502B06" w:rsidP="00502B06" w:rsidR="00502B06" w:rsidRPr="00645C5C">
      <w:pPr>
        <w:jc w:val="both"/>
      </w:pPr>
      <w:r w:rsidRPr="00645C5C">
        <w:tab/>
      </w:r>
      <w:r w:rsidRPr="00645C5C">
        <w:tab/>
      </w:r>
      <w:r w:rsidRPr="00645C5C">
        <w:tab/>
      </w:r>
      <w:r w:rsidRPr="00645C5C">
        <w:tab/>
      </w:r>
      <w:r w:rsidRPr="00645C5C">
        <w:tab/>
        <w:t>Sudac                                      Stečajni upravitelj</w:t>
      </w:r>
    </w:p>
    <w:p w:rsidRDefault="00502B06" w:rsidP="00502B06" w:rsidR="00502B06" w:rsidRPr="00645C5C">
      <w:pPr>
        <w:jc w:val="both"/>
      </w:pPr>
    </w:p>
    <w:p w:rsidRDefault="00502B06" w:rsidP="00502B06" w:rsidR="00502B06" w:rsidRPr="00645C5C">
      <w:pPr>
        <w:jc w:val="both"/>
      </w:pPr>
    </w:p>
    <w:p w:rsidRDefault="00502B06" w:rsidP="00502B06" w:rsidR="00502B06" w:rsidRPr="00645C5C">
      <w:pPr>
        <w:jc w:val="both"/>
      </w:pPr>
      <w:r w:rsidRPr="00645C5C">
        <w:tab/>
      </w:r>
      <w:r w:rsidRPr="00645C5C">
        <w:tab/>
      </w:r>
      <w:r w:rsidRPr="00645C5C">
        <w:tab/>
      </w:r>
      <w:r w:rsidRPr="00645C5C">
        <w:tab/>
        <w:t xml:space="preserve">            Zapisničar        </w:t>
      </w:r>
      <w:r w:rsidRPr="00645C5C">
        <w:tab/>
      </w:r>
      <w:r w:rsidRPr="00645C5C">
        <w:tab/>
        <w:t xml:space="preserve"> Stranke   </w:t>
      </w:r>
    </w:p>
    <w:p w:rsidRDefault="00502B06" w:rsidP="00502B06" w:rsidR="00502B06" w:rsidRPr="00645C5C">
      <w:pPr>
        <w:jc w:val="both"/>
      </w:pPr>
    </w:p>
    <w:p w:rsidRDefault="00502B06" w:rsidP="00502B06" w:rsidR="00502B06" w:rsidRPr="00645C5C">
      <w:pPr>
        <w:jc w:val="both"/>
      </w:pPr>
    </w:p>
    <w:p w:rsidRDefault="004F6C16" w:rsidR="004F6C16" w:rsidRPr="00645C5C"/>
    <w:sectPr w:rsidR="004F6C16" w:rsidRPr="00645C5C">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3E24" w:rsidP="00502B06" w:rsidR="00163E24">
      <w:r>
        <w:separator/>
      </w:r>
    </w:p>
  </w:endnote>
  <w:endnote w:id="0" w:type="continuationSeparator">
    <w:p w:rsidRDefault="00163E24" w:rsidP="00502B06" w:rsidR="00163E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1846789"/>
      <w:docPartObj>
        <w:docPartGallery w:val="Page Numbers (Bottom of Page)"/>
        <w:docPartUnique/>
      </w:docPartObj>
    </w:sdtPr>
    <w:sdtEndPr/>
    <w:sdtContent>
      <w:p w:rsidRDefault="00632395" w:rsidR="00632395">
        <w:pPr>
          <w:pStyle w:val="Podnoje"/>
          <w:jc w:val="center"/>
        </w:pPr>
        <w:r>
          <w:fldChar w:fldCharType="begin"/>
        </w:r>
        <w:r>
          <w:instrText>PAGE   \* MERGEFORMAT</w:instrText>
        </w:r>
        <w:r>
          <w:fldChar w:fldCharType="separate"/>
        </w:r>
        <w:r w:rsidR="00081DB3">
          <w:rPr>
            <w:noProof/>
          </w:rPr>
          <w:t>1</w:t>
        </w:r>
        <w:r>
          <w:fldChar w:fldCharType="end"/>
        </w:r>
      </w:p>
    </w:sdtContent>
  </w:sdt>
  <w:p w:rsidRDefault="00632395" w:rsidR="0063239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3E24" w:rsidP="00502B06" w:rsidR="00163E24">
      <w:r>
        <w:separator/>
      </w:r>
    </w:p>
  </w:footnote>
  <w:footnote w:id="0" w:type="continuationSeparator">
    <w:p w:rsidRDefault="00163E24" w:rsidP="00502B06" w:rsidR="00163E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2B06" w:rsidP="00502B06" w:rsidR="00502B06">
    <w:pPr>
      <w:pStyle w:val="Zaglavlje"/>
      <w:tabs>
        <w:tab w:pos="6311" w:val="left"/>
      </w:tabs>
    </w:pPr>
    <w:r>
      <w:tab/>
    </w:r>
    <w:r>
      <w:tab/>
    </w:r>
    <w:r>
      <w:tab/>
      <w:t>Posl. br. 14 St- 556/2016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685010"/>
    <w:multiLevelType w:val="hybridMultilevel"/>
    <w:tmpl w:val="35324B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3B0174A"/>
    <w:multiLevelType w:val="hybridMultilevel"/>
    <w:tmpl w:val="35324B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3804340"/>
    <w:multiLevelType w:val="hybridMultilevel"/>
    <w:tmpl w:val="35324B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2B06"/>
    <w:rsid w:val="000640DF"/>
    <w:rsid w:val="00081DB3"/>
    <w:rsid w:val="00084C43"/>
    <w:rsid w:val="00163E24"/>
    <w:rsid w:val="00267BBB"/>
    <w:rsid w:val="0032396D"/>
    <w:rsid w:val="003541B1"/>
    <w:rsid w:val="004F6C16"/>
    <w:rsid w:val="00502B06"/>
    <w:rsid w:val="00520689"/>
    <w:rsid w:val="006320C8"/>
    <w:rsid w:val="00632395"/>
    <w:rsid w:val="00645C5C"/>
    <w:rsid w:val="00650B43"/>
    <w:rsid w:val="006F61F4"/>
    <w:rsid w:val="0076139A"/>
    <w:rsid w:val="007B6D04"/>
    <w:rsid w:val="00836506"/>
    <w:rsid w:val="00942A0F"/>
    <w:rsid w:val="00992073"/>
    <w:rsid w:val="00AA43BC"/>
    <w:rsid w:val="00AF0A5D"/>
    <w:rsid w:val="00B93FF3"/>
    <w:rsid w:val="00BA3EB5"/>
    <w:rsid w:val="00C17835"/>
    <w:rsid w:val="00D67E91"/>
    <w:rsid w:val="00DE7452"/>
    <w:rsid w:val="00DF16A7"/>
    <w:rsid w:val="00E518D1"/>
    <w:rsid w:val="00ED0D53"/>
    <w:rsid w:val="00F21524"/>
    <w:rsid w:val="00FB79D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2B06"/>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2B06"/>
    <w:pPr>
      <w:tabs>
        <w:tab w:pos="4536" w:val="center"/>
        <w:tab w:pos="9072" w:val="right"/>
      </w:tabs>
    </w:pPr>
  </w:style>
  <w:style w:customStyle="true" w:styleId="ZaglavljeChar" w:type="character">
    <w:name w:val="Zaglavlje Char"/>
    <w:basedOn w:val="Zadanifontodlomka"/>
    <w:link w:val="Zaglavlje"/>
    <w:uiPriority w:val="99"/>
    <w:rsid w:val="00502B0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02B06"/>
    <w:pPr>
      <w:tabs>
        <w:tab w:pos="4536" w:val="center"/>
        <w:tab w:pos="9072" w:val="right"/>
      </w:tabs>
    </w:pPr>
  </w:style>
  <w:style w:customStyle="true" w:styleId="PodnojeChar" w:type="character">
    <w:name w:val="Podnožje Char"/>
    <w:basedOn w:val="Zadanifontodlomka"/>
    <w:link w:val="Podnoje"/>
    <w:uiPriority w:val="99"/>
    <w:rsid w:val="00502B06"/>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502B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2B06"/>
    <w:rPr>
      <w:rFonts w:cs="Tahoma" w:eastAsia="Times New Roman" w:hAnsi="Tahoma" w:ascii="Tahoma"/>
      <w:sz w:val="16"/>
      <w:szCs w:val="16"/>
      <w:lang w:eastAsia="hr-HR"/>
    </w:rPr>
  </w:style>
  <w:style w:styleId="Odlomakpopisa" w:type="paragraph">
    <w:name w:val="List Paragraph"/>
    <w:basedOn w:val="Normal"/>
    <w:uiPriority w:val="34"/>
    <w:qFormat/>
    <w:rsid w:val="00502B06"/>
    <w:pPr>
      <w:ind w:left="720"/>
      <w:contextualSpacing/>
    </w:pPr>
  </w:style>
  <w:style w:styleId="Tekstrezerviranogmjesta" w:type="character">
    <w:name w:val="Placeholder Text"/>
    <w:basedOn w:val="Zadanifontodlomka"/>
    <w:uiPriority w:val="99"/>
    <w:semiHidden/>
    <w:rsid w:val="00081DB3"/>
    <w:rPr>
      <w:color w:val="808080"/>
      <w:bdr w:space="0" w:sz="0" w:color="auto" w:val="none"/>
      <w:shd w:fill="auto" w:color="auto" w:val="clear"/>
    </w:rPr>
  </w:style>
  <w:style w:customStyle="true" w:styleId="eSPISCCParagraphDefaultFont" w:type="character">
    <w:name w:val="eSPIS_CC_Paragraph Default Font"/>
    <w:basedOn w:val="Zadanifontodlomka"/>
    <w:rsid w:val="00081D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1DB3"/>
    <w:rPr>
      <w:bdr w:space="0" w:sz="0" w:color="auto" w:val="none"/>
      <w:shd w:fill="FFFFCC" w:color="auto" w:val="clear"/>
      <w:lang w:val="hr-HR"/>
    </w:rPr>
  </w:style>
  <w:style w:customStyle="true" w:styleId="PozadinaSvijetloCrvena" w:type="character">
    <w:name w:val="Pozadina_SvijetloCrvena"/>
    <w:basedOn w:val="eSPISCCParagraphDefaultFont"/>
    <w:rsid w:val="00081D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1D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2B06"/>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2B06"/>
    <w:pPr>
      <w:tabs>
        <w:tab w:pos="4536" w:val="center"/>
        <w:tab w:pos="9072" w:val="right"/>
      </w:tabs>
    </w:pPr>
  </w:style>
  <w:style w:customStyle="1" w:styleId="ZaglavljeChar" w:type="character">
    <w:name w:val="Zaglavlje Char"/>
    <w:basedOn w:val="Zadanifontodlomka"/>
    <w:link w:val="Zaglavlje"/>
    <w:uiPriority w:val="99"/>
    <w:rsid w:val="00502B0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02B06"/>
    <w:pPr>
      <w:tabs>
        <w:tab w:pos="4536" w:val="center"/>
        <w:tab w:pos="9072" w:val="right"/>
      </w:tabs>
    </w:pPr>
  </w:style>
  <w:style w:customStyle="1" w:styleId="PodnojeChar" w:type="character">
    <w:name w:val="Podnožje Char"/>
    <w:basedOn w:val="Zadanifontodlomka"/>
    <w:link w:val="Podnoje"/>
    <w:uiPriority w:val="99"/>
    <w:rsid w:val="00502B06"/>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502B06"/>
    <w:rPr>
      <w:rFonts w:ascii="Tahoma" w:cs="Tahoma" w:hAnsi="Tahoma"/>
      <w:sz w:val="16"/>
      <w:szCs w:val="16"/>
    </w:rPr>
  </w:style>
  <w:style w:customStyle="1" w:styleId="TekstbaloniaChar" w:type="character">
    <w:name w:val="Tekst balončića Char"/>
    <w:basedOn w:val="Zadanifontodlomka"/>
    <w:link w:val="Tekstbalonia"/>
    <w:uiPriority w:val="99"/>
    <w:semiHidden/>
    <w:rsid w:val="00502B06"/>
    <w:rPr>
      <w:rFonts w:ascii="Tahoma" w:cs="Tahoma" w:eastAsia="Times New Roman" w:hAnsi="Tahoma"/>
      <w:sz w:val="16"/>
      <w:szCs w:val="16"/>
      <w:lang w:eastAsia="hr-HR"/>
    </w:rPr>
  </w:style>
  <w:style w:styleId="Odlomakpopisa" w:type="paragraph">
    <w:name w:val="List Paragraph"/>
    <w:basedOn w:val="Normal"/>
    <w:uiPriority w:val="34"/>
    <w:qFormat/>
    <w:rsid w:val="00502B06"/>
    <w:pPr>
      <w:ind w:left="720"/>
      <w:contextualSpacing/>
    </w:pPr>
  </w:style>
  <w:style w:styleId="Tekstrezerviranogmjesta" w:type="character">
    <w:name w:val="Placeholder Text"/>
    <w:basedOn w:val="Zadanifontodlomka"/>
    <w:uiPriority w:val="99"/>
    <w:semiHidden/>
    <w:rsid w:val="00081DB3"/>
    <w:rPr>
      <w:color w:val="808080"/>
      <w:bdr w:color="auto" w:space="0" w:sz="0" w:val="none"/>
      <w:shd w:color="auto" w:fill="auto" w:val="clear"/>
    </w:rPr>
  </w:style>
  <w:style w:customStyle="1" w:styleId="eSPISCCParagraphDefaultFont" w:type="character">
    <w:name w:val="eSPIS_CC_Paragraph Default Font"/>
    <w:basedOn w:val="Zadanifontodlomka"/>
    <w:rsid w:val="00081D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1DB3"/>
    <w:rPr>
      <w:bdr w:color="auto" w:space="0" w:sz="0" w:val="none"/>
      <w:shd w:color="auto" w:fill="FFFFCC" w:val="clear"/>
      <w:lang w:val="hr-HR"/>
    </w:rPr>
  </w:style>
  <w:style w:customStyle="1" w:styleId="PozadinaSvijetloCrvena" w:type="character">
    <w:name w:val="Pozadina_SvijetloCrvena"/>
    <w:basedOn w:val="eSPISCCParagraphDefaultFont"/>
    <w:rsid w:val="00081D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1D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prosinca 2018.</izvorni_sadrzaj>
    <derivirana_varijabla naziv="DomainObject.PlaniraniZavrsetakDatum_1">6. prosinca 2018.</derivirana_varijabla>
  </DomainObject.PlaniraniZavrsetakDatum>
  <DomainObject.PlaniraniPocetakDatum>
    <izvorni_sadrzaj>6. prosinca 2018.</izvorni_sadrzaj>
    <derivirana_varijabla naziv="DomainObject.PlaniraniPocetakDatum_1">6. prosinca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prosinca 2018.</izvorni_sadrzaj>
    <derivirana_varijabla naziv="DomainObject.Zapisnik.DatumKreiranja_1">6. prosinca 2018.</derivirana_varijabla>
  </DomainObject.Zapisnik.DatumKreiranja>
  <DomainObject.Zapisnik.ImovinskaKorist>
    <izvorni_sadrzaj/>
    <derivirana_varijabla naziv="DomainObject.Zapisnik.ImovinskaKorist_1"/>
  </DomainObject.Zapisnik.ImovinskaKorist>
  <DomainObject.Zapisnik.Oznaka>
    <izvorni_sadrzaj>St-556/2016-42</izvorni_sadrzaj>
    <derivirana_varijabla naziv="DomainObject.Zapisnik.Oznaka_1">St-556/2016-42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spisu</izvorni_sadrzaj>
    <derivirana_varijabla naziv="DomainObject.Predmet.Opis_1">prijave tražbina u spisu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St-556/2016</izvorni_sadrzaj>
    <derivirana_varijabla naziv="DomainObject.Predmet.OznakaBroj_1">St-556/2016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R1-164/14</izvorni_sadrzaj>
    <derivirana_varijabla naziv="DomainObject.Predmet.PrimjedbaSuca_1">Veza R1-164/14</derivirana_varijabla>
  </DomainObject.Predmet.PrimjedbaSuca>
  <DomainObject.Predmet.ProtustrankaFormated>
    <izvorni_sadrzaj>  Stečajna masa iza DRVO - FINAL d.o.o.</izvorni_sadrzaj>
    <derivirana_varijabla naziv="DomainObject.Predmet.ProtustrankaFormated_1">  Stečajna masa iza DRVO - FINAL d.o.o.</derivirana_varijabla>
  </DomainObject.Predmet.ProtustrankaFormated>
  <DomainObject.Predmet.ProtustrankaFormatedOIB>
    <izvorni_sadrzaj>  Stečajna masa iza DRVO - FINAL d.o.o., OIB 70438352243</izvorni_sadrzaj>
    <derivirana_varijabla naziv="DomainObject.Predmet.ProtustrankaFormatedOIB_1">  Stečajna masa iza DRVO - FINAL d.o.o., OIB 70438352243</derivirana_varijabla>
  </DomainObject.Predmet.ProtustrankaFormatedOIB>
  <DomainObject.Predmet.ProtustrankaFormatedWithAdress>
    <izvorni_sadrzaj> Stečajna masa iza DRVO - FINAL d.o.o., Prhutarska 27, 51305 Tršće</izvorni_sadrzaj>
    <derivirana_varijabla naziv="DomainObject.Predmet.ProtustrankaFormatedWithAdress_1"> Stečajna masa iza DRVO - FINAL d.o.o., Prhutarska 27, 51305 Tršće</derivirana_varijabla>
  </DomainObject.Predmet.ProtustrankaFormatedWithAdress>
  <DomainObject.Predmet.ProtustrankaFormatedWithAdressOIB>
    <izvorni_sadrzaj> Stečajna masa iza DRVO - FINAL d.o.o., OIB 70438352243, Prhutarska 27, 51305 Tršće</izvorni_sadrzaj>
    <derivirana_varijabla naziv="DomainObject.Predmet.ProtustrankaFormatedWithAdressOIB_1"> Stečajna masa iza DRVO - FINAL d.o.o., OIB 70438352243, Prhutarska 27, 51305 Tršće</derivirana_varijabla>
  </DomainObject.Predmet.ProtustrankaFormatedWithAdressOIB>
  <DomainObject.Predmet.ProtustrankaWithAdress>
    <izvorni_sadrzaj>Stečajna masa iza DRVO - FINAL d.o.o. Prhutarska 27, 51305 Tršće</izvorni_sadrzaj>
    <derivirana_varijabla naziv="DomainObject.Predmet.ProtustrankaWithAdress_1">Stečajna masa iza DRVO - FINAL d.o.o. Prhutarska 27, 51305 Tršće</derivirana_varijabla>
  </DomainObject.Predmet.ProtustrankaWithAdress>
  <DomainObject.Predmet.ProtustrankaWithAdressOIB>
    <izvorni_sadrzaj>Stečajna masa iza DRVO - FINAL d.o.o., OIB 70438352243, Prhutarska 27, 51305 Tršće</izvorni_sadrzaj>
    <derivirana_varijabla naziv="DomainObject.Predmet.ProtustrankaWithAdressOIB_1">Stečajna masa iza DRVO - FINAL d.o.o., OIB 70438352243, Prhutarska 27, 51305 Tršće</derivirana_varijabla>
  </DomainObject.Predmet.ProtustrankaWithAdressOIB>
  <DomainObject.Predmet.ProtustrankaNazivFormated>
    <izvorni_sadrzaj>Stečajna masa iza DRVO - FINAL d.o.o.</izvorni_sadrzaj>
    <derivirana_varijabla naziv="DomainObject.Predmet.ProtustrankaNazivFormated_1">Stečajna masa iza DRVO - FINAL d.o.o.</derivirana_varijabla>
  </DomainObject.Predmet.ProtustrankaNazivFormated>
  <DomainObject.Predmet.ProtustrankaNazivFormatedOIB>
    <izvorni_sadrzaj>Stečajna masa iza DRVO - FINAL d.o.o., OIB 70438352243</izvorni_sadrzaj>
    <derivirana_varijabla naziv="DomainObject.Predmet.ProtustrankaNazivFormatedOIB_1">Stečajna masa iza DRVO - FINAL d.o.o., OIB 70438352243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ZINKO GRGURIĆ likvidator</izvorni_sadrzaj>
    <derivirana_varijabla naziv="DomainObject.Predmet.StrankaFormated_1">  ZINKO GRGURIĆ likvidator</derivirana_varijabla>
  </DomainObject.Predmet.StrankaFormated>
  <DomainObject.Predmet.StrankaFormatedOIB>
    <izvorni_sadrzaj>  ZINKO GRGURIĆ likvidator, OIB 83423185553</izvorni_sadrzaj>
    <derivirana_varijabla naziv="DomainObject.Predmet.StrankaFormatedOIB_1">  ZINKO GRGURIĆ likvidator, OIB 83423185553</derivirana_varijabla>
  </DomainObject.Predmet.StrankaFormatedOIB>
  <DomainObject.Predmet.StrankaFormatedWithAdress>
    <izvorni_sadrzaj> ZINKO GRGURIĆ likvidator, Ante Starčevića 5, 51000 Rijeka</izvorni_sadrzaj>
    <derivirana_varijabla naziv="DomainObject.Predmet.StrankaFormatedWithAdress_1"> ZINKO GRGURIĆ likvidator, Ante Starčevića 5, 51000 Rijeka</derivirana_varijabla>
  </DomainObject.Predmet.StrankaFormatedWithAdress>
  <DomainObject.Predmet.StrankaFormatedWithAdressOIB>
    <izvorni_sadrzaj> ZINKO GRGURIĆ likvidator, OIB 83423185553, Ante Starčevića 5, 51000 Rijeka</izvorni_sadrzaj>
    <derivirana_varijabla naziv="DomainObject.Predmet.StrankaFormatedWithAdressOIB_1"> ZINKO GRGURIĆ likvidator, OIB 83423185553, Ante Starčevića 5, 51000 Rijeka</derivirana_varijabla>
  </DomainObject.Predmet.StrankaFormatedWithAdressOIB>
  <DomainObject.Predmet.StrankaWithAdress>
    <izvorni_sadrzaj>ZINKO GRGURIĆ likvidator Ante Starčevića 5,51000 Rijeka</izvorni_sadrzaj>
    <derivirana_varijabla naziv="DomainObject.Predmet.StrankaWithAdress_1">ZINKO GRGURIĆ likvidator Ante Starčevića 5,51000 Rijeka</derivirana_varijabla>
  </DomainObject.Predmet.StrankaWithAdress>
  <DomainObject.Predmet.StrankaWithAdressOIB>
    <izvorni_sadrzaj>ZINKO GRGURIĆ likvidator, OIB 83423185553, Ante Starčevića 5,51000 Rijeka</izvorni_sadrzaj>
    <derivirana_varijabla naziv="DomainObject.Predmet.StrankaWithAdressOIB_1">ZINKO GRGURIĆ likvidator, OIB 83423185553, Ante Starčevića 5,51000 Rijeka</derivirana_varijabla>
  </DomainObject.Predmet.StrankaWithAdressOIB>
  <DomainObject.Predmet.StrankaNazivFormated>
    <izvorni_sadrzaj>ZINKO GRGURIĆ likvidator</izvorni_sadrzaj>
    <derivirana_varijabla naziv="DomainObject.Predmet.StrankaNazivFormated_1">ZINKO GRGURIĆ likvidator</derivirana_varijabla>
  </DomainObject.Predmet.StrankaNazivFormated>
  <DomainObject.Predmet.StrankaNazivFormatedOIB>
    <izvorni_sadrzaj>ZINKO GRGURIĆ likvidator, OIB 83423185553</izvorni_sadrzaj>
    <derivirana_varijabla naziv="DomainObject.Predmet.StrankaNazivFormatedOIB_1">ZINKO GRGURIĆ likvidator, OIB 83423185553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ZINKO GRGURIĆ likvidator</item>
    </izvorni_sadrzaj>
    <derivirana_varijabla naziv="DomainObject.Predmet.StrankaListFormated_1">
      <item>ZINKO GRGURIĆ likvidator</item>
    </derivirana_varijabla>
  </DomainObject.Predmet.StrankaListFormated>
  <DomainObject.Predmet.StrankaListFormatedOIB>
    <izvorni_sadrzaj>
      <item>ZINKO GRGURIĆ likvidator, OIB 83423185553</item>
    </izvorni_sadrzaj>
    <derivirana_varijabla naziv="DomainObject.Predmet.StrankaListFormatedOIB_1">
      <item>ZINKO GRGURIĆ likvidator, OIB 83423185553</item>
    </derivirana_varijabla>
  </DomainObject.Predmet.StrankaListFormatedOIB>
  <DomainObject.Predmet.StrankaListFormatedWithAdress>
    <izvorni_sadrzaj>
      <item>ZINKO GRGURIĆ likvidator, Ante Starčevića 5, 51000 Rijeka</item>
    </izvorni_sadrzaj>
    <derivirana_varijabla naziv="DomainObject.Predmet.StrankaListFormatedWithAdress_1">
      <item>ZINKO GRGURIĆ likvidator, Ante Starčevića 5, 51000 Rijeka</item>
    </derivirana_varijabla>
  </DomainObject.Predmet.StrankaListFormatedWithAdress>
  <DomainObject.Predmet.StrankaListFormatedWithAdressOIB>
    <izvorni_sadrzaj>
      <item>ZINKO GRGURIĆ likvidator, OIB 83423185553, Ante Starčevića 5, 51000 Rijeka</item>
    </izvorni_sadrzaj>
    <derivirana_varijabla naziv="DomainObject.Predmet.StrankaListFormatedWithAdressOIB_1">
      <item>ZINKO GRGURIĆ likvidator, OIB 83423185553, Ante Starčevića 5, 51000 Rijeka</item>
    </derivirana_varijabla>
  </DomainObject.Predmet.StrankaListFormatedWithAdressOIB>
  <DomainObject.Predmet.StrankaListNazivFormated>
    <izvorni_sadrzaj>
      <item>ZINKO GRGURIĆ likvidator</item>
    </izvorni_sadrzaj>
    <derivirana_varijabla naziv="DomainObject.Predmet.StrankaListNazivFormated_1">
      <item>ZINKO GRGURIĆ likvidator</item>
    </derivirana_varijabla>
  </DomainObject.Predmet.StrankaListNazivFormated>
  <DomainObject.Predmet.StrankaListNazivFormatedOIB>
    <izvorni_sadrzaj>
      <item>ZINKO GRGURIĆ likvidator, OIB 83423185553</item>
    </izvorni_sadrzaj>
    <derivirana_varijabla naziv="DomainObject.Predmet.StrankaListNazivFormatedOIB_1">
      <item>ZINKO GRGURIĆ likvidator, OIB 83423185553</item>
    </derivirana_varijabla>
  </DomainObject.Predmet.StrankaListNazivFormatedOIB>
  <DomainObject.Predmet.ProtuStrankaListFormated>
    <izvorni_sadrzaj>
      <item>Stečajna masa iza DRVO - FINAL d.o.o.</item>
    </izvorni_sadrzaj>
    <derivirana_varijabla naziv="DomainObject.Predmet.ProtuStrankaListFormated_1">
      <item>Stečajna masa iza DRVO - FINAL d.o.o.</item>
    </derivirana_varijabla>
  </DomainObject.Predmet.ProtuStrankaListFormated>
  <DomainObject.Predmet.ProtuStrankaListFormatedOIB>
    <izvorni_sadrzaj>
      <item>Stečajna masa iza DRVO - FINAL d.o.o., OIB 70438352243</item>
    </izvorni_sadrzaj>
    <derivirana_varijabla naziv="DomainObject.Predmet.ProtuStrankaListFormatedOIB_1">
      <item>Stečajna masa iza DRVO - FINAL d.o.o., OIB 70438352243</item>
    </derivirana_varijabla>
  </DomainObject.Predmet.ProtuStrankaListFormatedOIB>
  <DomainObject.Predmet.ProtuStrankaListFormatedWithAdress>
    <izvorni_sadrzaj>
      <item>Stečajna masa iza DRVO - FINAL d.o.o., Prhutarska 27, 51305 Tršće</item>
    </izvorni_sadrzaj>
    <derivirana_varijabla naziv="DomainObject.Predmet.ProtuStrankaListFormatedWithAdress_1">
      <item>Stečajna masa iza DRVO - FINAL d.o.o., Prhutarska 27, 51305 Tršće</item>
    </derivirana_varijabla>
  </DomainObject.Predmet.ProtuStrankaListFormatedWithAdress>
  <DomainObject.Predmet.ProtuStrankaListFormatedWithAdressOIB>
    <izvorni_sadrzaj>
      <item>Stečajna masa iza DRVO - FINAL d.o.o., OIB 70438352243, Prhutarska 27, 51305 Tršće</item>
    </izvorni_sadrzaj>
    <derivirana_varijabla naziv="DomainObject.Predmet.ProtuStrankaListFormatedWithAdressOIB_1">
      <item>Stečajna masa iza DRVO - FINAL d.o.o., OIB 70438352243, Prhutarska 27, 51305 Tršće</item>
    </derivirana_varijabla>
  </DomainObject.Predmet.ProtuStrankaListFormatedWithAdressOIB>
  <DomainObject.Predmet.ProtuStrankaListNazivFormated>
    <izvorni_sadrzaj>
      <item>Stečajna masa iza DRVO - FINAL d.o.o.</item>
    </izvorni_sadrzaj>
    <derivirana_varijabla naziv="DomainObject.Predmet.ProtuStrankaListNazivFormated_1">
      <item>Stečajna masa iza DRVO - FINAL d.o.o.</item>
    </derivirana_varijabla>
  </DomainObject.Predmet.ProtuStrankaListNazivFormated>
  <DomainObject.Predmet.ProtuStrankaListNazivFormatedOIB>
    <izvorni_sadrzaj>
      <item>Stečajna masa iza DRVO - FINAL d.o.o., OIB 70438352243</item>
    </izvorni_sadrzaj>
    <derivirana_varijabla naziv="DomainObject.Predmet.ProtuStrankaListNazivFormatedOIB_1">
      <item>Stečajna masa iza DRVO - FINAL d.o.o., OIB 70438352243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St-556/2016-42</izvorni_sadrzaj>
    <derivirana_varijabla naziv="DomainObject.PoslovniBrojDokumenta_1">St-556/2016-42</derivirana_varijabla>
  </DomainObject.PoslovniBrojDokumenta>
  <DomainObject.Predmet.StrankaIDrugi>
    <izvorni_sadrzaj>ZINKO GRGURIĆ likvidator</izvorni_sadrzaj>
    <derivirana_varijabla naziv="DomainObject.Predmet.StrankaIDrugi_1">ZINKO GRGURIĆ likvidator</derivirana_varijabla>
  </DomainObject.Predmet.StrankaIDrugi>
  <DomainObject.Predmet.ProtustrankaIDrugi>
    <izvorni_sadrzaj>Stečajna masa iza DRVO - FINAL d.o.o.</izvorni_sadrzaj>
    <derivirana_varijabla naziv="DomainObject.Predmet.ProtustrankaIDrugi_1">Stečajna masa iza DRVO - FINAL d.o.o.</derivirana_varijabla>
  </DomainObject.Predmet.ProtustrankaIDrugi>
  <DomainObject.Predmet.StrankaIDrugiAdressOIB>
    <izvorni_sadrzaj>ZINKO GRGURIĆ likvidator, OIB 83423185553, Ante Starčevića 5, 51000 Rijeka</izvorni_sadrzaj>
    <derivirana_varijabla naziv="DomainObject.Predmet.StrankaIDrugiAdressOIB_1">ZINKO GRGURIĆ likvidator, OIB 83423185553, Ante Starčevića 5, 51000 Rijeka</derivirana_varijabla>
  </DomainObject.Predmet.StrankaIDrugiAdressOIB>
  <DomainObject.Predmet.ProtustrankaIDrugiAdressOIB>
    <izvorni_sadrzaj>Stečajna masa iza DRVO - FINAL d.o.o., OIB 70438352243, Prhutarska 27, 51305 Tršće</izvorni_sadrzaj>
    <derivirana_varijabla naziv="DomainObject.Predmet.ProtustrankaIDrugiAdressOIB_1">Stečajna masa iza DRVO - FINAL d.o.o., OIB 70438352243, Prhutarska 27, 51305 Tršće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ZINKO GRGURIĆ likvidator</item>
      <item>Stečajna masa iza DRVO - FINAL d.o.o.</item>
    </izvorni_sadrzaj>
    <derivirana_varijabla naziv="DomainObject.Predmet.SudioniciListNaziv_1">
      <item>ZINKO GRGURIĆ likvidator</item>
      <item>Stečajna masa iza DRVO - FINAL d.o.o.</item>
    </derivirana_varijabla>
  </DomainObject.Predmet.SudioniciListNaziv>
  <DomainObject.Predmet.SudioniciListAdressOIB>
    <izvorni_sadrzaj>
      <item>ZINKO GRGURIĆ likvidator, OIB 83423185553, Ante Starčevića 5,51000 Rijeka</item>
      <item>Stečajna masa iza DRVO - FINAL d.o.o., OIB 70438352243, Prhutarska 27,51305 Tršće</item>
    </izvorni_sadrzaj>
    <derivirana_varijabla naziv="DomainObject.Predmet.SudioniciListAdressOIB_1">
      <item>ZINKO GRGURIĆ likvidator, OIB 83423185553, Ante Starčevića 5,51000 Rijeka</item>
      <item>Stečajna masa iza DRVO - FINAL d.o.o., OIB 70438352243, Prhutarska 27,51305 Tršće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83423185553</item>
      <item>, OIB 70438352243</item>
    </izvorni_sadrzaj>
    <derivirana_varijabla naziv="DomainObject.Predmet.SudioniciListNazivOIB_1">
      <item>, OIB 83423185553</item>
      <item>, OIB 70438352243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693</properties:Words>
  <properties:Characters>3927</properties:Characters>
  <properties:Lines>116</properties:Lines>
  <properties:Paragraphs>48</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2018-12-06T07:52:00Z</dcterms:created>
  <dc:creator>Vera Jelenović</dc:creator>
  <cp:lastModifiedBy>Danijela Fumić</cp:lastModifiedBy>
  <dcterms:modified xmlns:xsi="http://www.w3.org/2001/XMLSchema-instance" xsi:type="dcterms:W3CDTF">2018-12-06T08:39:00Z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St-556/2016-42 / Zapisnik - Skupština vjerovnika (556 16 u 900.docx)</vt:lpwstr>
  </prop:property>
  <prop:property name="CC_coloring" pid="5" fmtid="{D5CDD505-2E9C-101B-9397-08002B2CF9AE}">
    <vt:bool>false</vt:bool>
  </prop:property>
</prop:Properties>
</file>