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b829" w14:paraId="5eab829" w:rsidRDefault="001A7BA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7BA1" w:rsidP="001A7BA1" w:rsidR="001A7BA1">
      <w:pPr>
        <w:pStyle w:val="Bezproreda"/>
      </w:pPr>
      <w:r>
        <w:t xml:space="preserve">    </w:t>
      </w:r>
    </w:p>
    <w:p w:rsidRDefault="001A7BA1" w:rsidP="001A7BA1" w:rsidR="001A7BA1">
      <w:pPr>
        <w:pStyle w:val="Bezproreda"/>
      </w:pPr>
    </w:p>
    <w:p w:rsidRDefault="001A7BA1" w:rsidP="001A7BA1" w:rsidR="00AE649C">
      <w:pPr>
        <w:pStyle w:val="Bezproreda"/>
      </w:pPr>
      <w:r>
        <w:t xml:space="preserve">    Republika Hrvatska</w:t>
      </w:r>
    </w:p>
    <w:p w:rsidRDefault="001A7BA1" w:rsidP="001A7BA1" w:rsidR="001A7BA1">
      <w:pPr>
        <w:pStyle w:val="Bezproreda"/>
      </w:pPr>
      <w:r>
        <w:t>Trgovački sud u Bjelovaru</w:t>
      </w:r>
    </w:p>
    <w:p w:rsidRDefault="001A7BA1" w:rsidP="001A7BA1" w:rsidR="001A7BA1" w:rsidRPr="00B76F3C">
      <w:pPr>
        <w:pStyle w:val="Bezproreda"/>
      </w:pPr>
      <w:r>
        <w:t>Bjelovar, Dr. I. Lebovića 42.</w:t>
      </w:r>
    </w:p>
    <w:p w:rsidRDefault="001A7BA1" w:rsidP="001A7BA1" w:rsidR="001A7BA1">
      <w:pPr>
        <w:pStyle w:val="Bezproreda"/>
        <w:ind w:firstLine="708" w:left="4956"/>
      </w:pPr>
      <w:r>
        <w:t>Poslovni broj: St-753/2017-43</w:t>
      </w:r>
    </w:p>
    <w:p w:rsidRDefault="001A7BA1" w:rsidP="001A7BA1" w:rsidR="001A7BA1">
      <w:pPr>
        <w:pStyle w:val="Bezproreda"/>
      </w:pPr>
    </w:p>
    <w:p w:rsidRDefault="001A7BA1" w:rsidP="001A7BA1" w:rsidR="001A7BA1">
      <w:pPr>
        <w:pStyle w:val="Bezproreda"/>
        <w:ind w:firstLine="708"/>
      </w:pPr>
      <w:r>
        <w:t xml:space="preserve">Trgovački sud u Bjelovaru, po sucu Branki Pleskalt,  u stečajnom predmetu nad trgovačkim društvom Stečajna masa iza stečajnog dužnika VE-DAL d.o.o. za proizvodnju, turizam, ugostiteljstvo, trgovinu i usluge u stečaju, Virovitica, Ferde Rusana 100, OIB: 79834160393,  12. ožujka 2018. godine donio je slijedeći </w:t>
      </w:r>
    </w:p>
    <w:p w:rsidRDefault="001A7BA1" w:rsidP="001A7BA1" w:rsidR="001A7BA1">
      <w:pPr>
        <w:pStyle w:val="Bezproreda"/>
        <w:ind w:firstLine="708"/>
      </w:pPr>
    </w:p>
    <w:p w:rsidRDefault="001A7BA1" w:rsidP="001A7BA1" w:rsidR="001A7BA1">
      <w:pPr>
        <w:pStyle w:val="Bezproreda"/>
        <w:jc w:val="center"/>
      </w:pPr>
      <w:r>
        <w:t>Z A K L J U Č A K</w:t>
      </w:r>
    </w:p>
    <w:p w:rsidRDefault="001A7BA1" w:rsidP="001A7BA1" w:rsidR="001A7BA1">
      <w:pPr>
        <w:pStyle w:val="Bezproreda"/>
      </w:pPr>
    </w:p>
    <w:p w:rsidRDefault="001A7BA1" w:rsidP="001A7BA1" w:rsidR="001A7BA1">
      <w:pPr>
        <w:pStyle w:val="Bezproreda"/>
        <w:ind w:firstLine="708"/>
      </w:pPr>
      <w:r>
        <w:t xml:space="preserve">Nalaže se Zemljišnoknjižnom odjelu Općinskog suda u Virovitici,  izvršiti upis prava vlasništva na nekretninama upisanim </w:t>
      </w:r>
      <w:r>
        <w:rPr>
          <w:color w:val="000000"/>
        </w:rPr>
        <w:t>u zk. ul. br.1133 k.o. Virovitica-Centar, čkbr. 954, Trg dr. F. Tuđmana površine 5.350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koje se sastoje od 4. suvlasničkog dijela 998/100000 etažno vlasništvo E-4, poslovni prostor oznake PP4, u prizemlju zgrade, ukupne površine 82,44 m</w:t>
      </w:r>
      <w:r>
        <w:rPr>
          <w:color w:val="000000"/>
          <w:vertAlign w:val="superscript"/>
        </w:rPr>
        <w:t>2</w:t>
      </w:r>
      <w:r>
        <w:t xml:space="preserve">, na kupca Anđelu Škvarić iz Virovitice, Bečka 20, OIB: 85790756292,  temeljem pravomoćnog rješenja o dosudi poslovni broj: 1 St-753/2017-33 od 13. veljače 2018. godine i potvrde o uplaćenoj kupoprodajnoj cijeni,  te se određuje  brisanje prava i tereta i to:1.  na suvlasnički dio: 4(998/100000) 1.1 Temeljem zapisnika broj: Z-1949/2014/1133 prenosi se slijedeći upis: Uknjiženo je pravo zaloga za dug u iznosu od 900.000,00 kuna s.p.p. za korist Slavonske banke d.d. OIB: 23501189286, Osijek, Kapucinska 29, 2. na suvlasnički dio 4(998/10000) 2.1 Z-1799/07 temeljem zapisnika broj Z-1949/2014/1133 prenosi se slijedeći upis: Uknjiženo je pravo zaloga za dug u iznosu od 1.000.000,00 kn s.p.p. za korist Slavonska banka d.d. OIB: 23501189286, Osijek, Kapucinska 29, 3. na suvlasnički dio: 4(998/10000) 3.1  Z-1756/08 temeljem zapisnika broj: Z-1949/2014/1133 prenosi se slijedeći upis: Uknjiženo je pravo  zaloga za dug u iznosu od 500.000,00 kuna s.p.p.  za korist: Slavonska banka  d.d. OIB: 23501189286, Osijek, Kapucinska 29, 4. na suvlasnički dio 4 (998/10000)  4.1 Sporedni uložak temeljem zapisnika broj: Z-1949/2014/1133 prenosi se slijedeći upis: Zapirmljeno  28. 06. 2011. broj: Z-2475/11 Na temelju Ugovora o kreditu broj: 779-51010242 sa Sporazumom o osiguranju novčane tražbine od 8. lipnja 2011. godine, uknjižuje se pravo zaloga radi osiguranja tražbine u visini od 136.000,00 EUR (slovima: stotridesetšesttisuća eura) u kunskoj protuvrijednosti, sa kamatama ugovorenim u čl. 3. i 6. Ugovora te ostalim troškovima, za korist: HYPO ALPE-ADRIA-BANK d.d. OIB: 14036333877, Zagreb, Slavonska avenija 6, 4.2. Temeljem zapisnika broj: Z-1949/2014/1133 prenosi se slijedeći upis: Zaprimljeno 28. 06. 2011. broj: Z-2475/11 Zabilježuje se zajednička hipoteka uknjižena u zk. ul. br. 10038 k.o. Virovitica kao glavnom ulošku. 4.3 Temeljem zapisnika broj Z-1949/2014/1133 prenosi se slijedeći upis: Zaprimljeno 28. 06. 2011. broj Z-2475/11 Zabilježuje se obveza vlasnika da ishodi brisanje hipoteke i to za dug u iznosu od 900.000,00 kn s.p.p. uknjižene po ovos. Rješenju posl. br. Z-1329/06, za dug u iznosu od 1.000.000,000 kn s.p.p. uknjižene po ovos. Rješenju posl. br. Z-1799/07 i za dug u iznosu  od 500.000,00 kn s.p.p. uknjižene po ovos. Rješenju posl. br. Z-1756/08, za korist Slavonske banke d.d. Osijek, Kapucinska 29., zabilježuje se da je predbilježba upisana na nekretnini u A, Z-1803/12 zaprimljeno 20. 03. 2012. temeljem zapisnika br. Z-1949/2014/1133 Na temelju Rješenja FINA-e Regionalni centar Zagreb od 10. lipnja 2014. godine ; KLASA: Up-1/110/07/14-01/6842 Urbroj: 04-06-14-6842-12, zabilježuje se otvaranje postupka predstečajne nagodbe </w:t>
      </w:r>
      <w:r>
        <w:lastRenderedPageBreak/>
        <w:t>nad dužnikom VE-DAL d.o.o. Milanovac, OIB. 50057894337 i Z-7460/2017 zaprimljeno 25. 10. 2017. Zabilježba, Rješenje Trgovačkog suda u Bjelovaru pod broj: 1 St-753/2017-9 23. 10. 2017. rješenje o prodaji.</w:t>
      </w:r>
    </w:p>
    <w:p w:rsidRDefault="001A7BA1" w:rsidP="001A7BA1" w:rsidR="001A7BA1">
      <w:pPr>
        <w:pStyle w:val="Bezproreda"/>
      </w:pPr>
    </w:p>
    <w:p w:rsidRDefault="001A7BA1" w:rsidP="001A7BA1" w:rsidR="001A7BA1">
      <w:pPr>
        <w:pStyle w:val="Bezproreda"/>
        <w:ind w:firstLine="708"/>
      </w:pPr>
      <w:r>
        <w:t>U Bjelovaru   12. ožujka  2018.</w:t>
      </w:r>
    </w:p>
    <w:p w:rsidRDefault="001A7BA1" w:rsidP="001A7BA1" w:rsidR="001A7BA1">
      <w:pPr>
        <w:pStyle w:val="Bezproreda"/>
      </w:pPr>
    </w:p>
    <w:p w:rsidRDefault="001A7BA1" w:rsidP="001A7BA1" w:rsidR="001A7BA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A7BA1" w:rsidP="001A7BA1" w:rsidR="001A7BA1">
      <w:pPr>
        <w:pStyle w:val="Bezproreda"/>
        <w:rPr>
          <w:rFonts w:cs="Arial" w:hAnsi="Arial" w:ascii="Arial"/>
        </w:rPr>
      </w:pPr>
    </w:p>
    <w:p w:rsidRDefault="001A7BA1" w:rsidP="001A7BA1" w:rsidR="001A7BA1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Branka Pleskalt</w:t>
      </w:r>
    </w:p>
    <w:p w:rsidRDefault="001A7BA1" w:rsidP="001A7BA1" w:rsidR="001A7BA1">
      <w:pPr>
        <w:pStyle w:val="Bezproreda"/>
        <w:rPr>
          <w:rFonts w:cs="Arial" w:hAnsi="Arial" w:ascii="Arial"/>
        </w:rPr>
      </w:pPr>
    </w:p>
    <w:p w:rsidRDefault="001A7BA1" w:rsidP="001A7BA1" w:rsidR="001A7BA1">
      <w:pPr>
        <w:pStyle w:val="Bezproreda"/>
        <w:rPr>
          <w:rFonts w:cs="Arial" w:hAnsi="Arial" w:ascii="Arial"/>
        </w:rPr>
      </w:pPr>
    </w:p>
    <w:p w:rsidRDefault="001A7BA1" w:rsidP="001A7BA1" w:rsidR="001A7BA1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Rj.</w:t>
      </w:r>
    </w:p>
    <w:p w:rsidRDefault="001A7BA1" w:rsidP="001A7BA1" w:rsidR="001A7BA1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Dna: Općinskom sudu u Virovitici, Zemljišnoknjižnom odjelu</w:t>
      </w:r>
    </w:p>
    <w:p w:rsidRDefault="001A7BA1" w:rsidP="001A7BA1" w:rsidR="001A7BA1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          kal. 15 dana</w:t>
      </w:r>
    </w:p>
    <w:p w:rsidRDefault="001A7BA1" w:rsidP="001A7BA1" w:rsidR="001A7BA1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Bjelovar,  12. 3. 2018.</w:t>
      </w:r>
    </w:p>
    <w:p w:rsidRDefault="001A7BA1" w:rsidP="001A7BA1" w:rsidR="001A7BA1">
      <w:pPr>
        <w:pStyle w:val="Bezproreda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1A7BA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6203251"/>
      <w:docPartObj>
        <w:docPartGallery w:val="Page Numbers (Top of Page)"/>
        <w:docPartUnique/>
      </w:docPartObj>
    </w:sdtPr>
    <w:sdtEndPr/>
    <w:sdtContent>
      <w:p w:rsidRDefault="001A7BA1" w:rsidR="001A7BA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FD5">
          <w:t>2</w:t>
        </w:r>
        <w:r>
          <w:fldChar w:fldCharType="end"/>
        </w:r>
      </w:p>
    </w:sdtContent>
  </w:sdt>
  <w:p w:rsidRDefault="001A7BA1" w:rsidR="008333A9">
    <w:pPr>
      <w:pStyle w:val="Zaglavlje"/>
    </w:pPr>
    <w:r>
      <w:t>Poslovni broj: 1 St-753/2017-43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BA1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FD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92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St-753/2017-44</izvorni_sadrzaj>
    <derivirana_varijabla naziv="DomainObject.Oznaka_1">St-753/2017-44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St-753/2017-44</izvorni_sadrzaj>
    <derivirana_varijabla naziv="DomainObject.PoslovniBrojDokumenta_1">St-753/2017-44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7ACB2-1704-4044-9FB0-AE6C61B76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3247</properties:Characters>
  <properties:Lines>65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2018-03-12T07:55:00Z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St-753/2017-44 / Odluka - Zaključak (odluka_St-753_2017-44.docx)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