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a1bce" w14:paraId="9da1bce" w:rsidRDefault="00E25C42" w:rsidP="004E0280" w:rsidR="00AE649C" w:rsidRPr="00B76F3C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E0280" w:rsidP="004E0280" w:rsidR="004E0280">
      <w:pPr>
        <w:ind w:firstLine="708" w:left="6372"/>
      </w:pPr>
      <w:r>
        <w:t>2 Stpn-147/15-11</w:t>
      </w:r>
    </w:p>
    <w:p w:rsidRDefault="004E0280" w:rsidP="004E0280" w:rsidR="004E0280">
      <w:pPr>
        <w:spacing w:after="0"/>
      </w:pPr>
      <w:r>
        <w:t>REPUBLIKA HRVATSKA</w:t>
      </w:r>
    </w:p>
    <w:p w:rsidRDefault="004E0280" w:rsidP="004E0280" w:rsidR="004E0280">
      <w:pPr>
        <w:spacing w:after="0"/>
      </w:pPr>
      <w:r>
        <w:t>TRGOVAČKI SUD U ZAGREBU</w:t>
      </w:r>
    </w:p>
    <w:p w:rsidRDefault="004E0280" w:rsidP="004E0280" w:rsidR="004E0280">
      <w:pPr>
        <w:spacing w:after="0"/>
      </w:pPr>
      <w:r>
        <w:t xml:space="preserve">STALNA SLUŽBA </w:t>
      </w:r>
    </w:p>
    <w:p w:rsidRDefault="004E0280" w:rsidP="004E0280" w:rsidR="004E0280">
      <w:pPr>
        <w:spacing w:after="0"/>
      </w:pPr>
      <w:r>
        <w:t>Karlovac, Ljudevita Šestića 4</w:t>
      </w:r>
    </w:p>
    <w:p w:rsidRDefault="004E0280" w:rsidP="004E0280" w:rsidR="004E0280">
      <w:pPr>
        <w:spacing w:after="0"/>
      </w:pPr>
    </w:p>
    <w:p w:rsidRDefault="004E0280" w:rsidP="004E0280" w:rsidR="004E0280">
      <w:pPr>
        <w:spacing w:after="0"/>
        <w:jc w:val="center"/>
      </w:pPr>
      <w:r>
        <w:t>R E P U B L I K A   H R V A T S K A</w:t>
      </w:r>
    </w:p>
    <w:p w:rsidRDefault="004E0280" w:rsidP="004E0280" w:rsidR="004E0280">
      <w:pPr>
        <w:tabs>
          <w:tab w:pos="4050" w:val="left"/>
        </w:tabs>
        <w:spacing w:after="0"/>
        <w:jc w:val="center"/>
      </w:pPr>
      <w:r>
        <w:t>R J E Š E N J E</w:t>
      </w:r>
    </w:p>
    <w:p w:rsidRDefault="004E0280" w:rsidP="004E0280" w:rsidR="004E0280"/>
    <w:p w:rsidRDefault="004E0280" w:rsidP="004E0280" w:rsidR="004E0280">
      <w:pPr>
        <w:ind w:firstLine="708"/>
        <w:jc w:val="both"/>
      </w:pPr>
      <w:r>
        <w:t>TRGOVAČKI SUD U ZAGREBU, Stalna služba, po sucu Suzani Ivanović, kao stečajnom sucu, povodom prijedloga dužnika PROZORJE-VOĆE d.o.o. Zagreb, Gumerac 20, OIB:91204164253, za sklapanje predstečajne nagodbe, dana 15. siječnja 2016.g.</w:t>
      </w:r>
    </w:p>
    <w:p w:rsidRDefault="004E0280" w:rsidP="004E0280" w:rsidR="004E0280">
      <w:pPr>
        <w:jc w:val="center"/>
      </w:pPr>
      <w:r>
        <w:t>r i j e š i o   j e</w:t>
      </w:r>
    </w:p>
    <w:p w:rsidRDefault="004E0280" w:rsidP="004E0280" w:rsidR="004E0280">
      <w:pPr>
        <w:ind w:firstLine="708"/>
        <w:jc w:val="both"/>
      </w:pPr>
      <w:r>
        <w:t xml:space="preserve">1. Određuje se ročište radi sklapanja predstečajne nagodbe nad dužnikom  PROZORJE-VOĆE d.o.o. Zagreb, Gumerac 20, OIB:91204164253, za dan 15. veljače 2016. godine u 10,00 sati, u zgradi Trgovačkog suda u Zagrebu, Stalna služba u Karlovcu, Ljudevita Šestića 4, prizemlje, soba br. 4.  </w:t>
      </w:r>
    </w:p>
    <w:p w:rsidRDefault="004E0280" w:rsidP="004E0280" w:rsidR="004E0280">
      <w:pPr>
        <w:spacing w:after="0"/>
        <w:ind w:firstLine="720"/>
        <w:jc w:val="both"/>
      </w:pPr>
    </w:p>
    <w:p w:rsidRDefault="004E0280" w:rsidP="004E0280" w:rsidR="004E0280">
      <w:pPr>
        <w:spacing w:after="0"/>
        <w:ind w:firstLine="720"/>
        <w:jc w:val="both"/>
      </w:pPr>
      <w:r>
        <w:t>2. Na ročište se pozivaju:</w:t>
      </w:r>
    </w:p>
    <w:p w:rsidRDefault="004E0280" w:rsidP="004E0280" w:rsidR="004E0280">
      <w:pPr>
        <w:spacing w:after="0"/>
        <w:ind w:firstLine="720"/>
        <w:jc w:val="both"/>
      </w:pPr>
      <w:r>
        <w:t>- dužnik</w:t>
      </w:r>
    </w:p>
    <w:p w:rsidRDefault="004E0280" w:rsidP="004E0280" w:rsidR="004E0280">
      <w:pPr>
        <w:spacing w:after="0"/>
        <w:ind w:firstLine="720"/>
        <w:jc w:val="both"/>
      </w:pPr>
      <w:r>
        <w:t>- vjerovnici.</w:t>
      </w:r>
    </w:p>
    <w:p w:rsidRDefault="004E0280" w:rsidP="004E0280" w:rsidR="004E0280">
      <w:pPr>
        <w:ind w:firstLine="720"/>
        <w:jc w:val="both"/>
      </w:pPr>
    </w:p>
    <w:p w:rsidRDefault="004E0280" w:rsidP="004E0280" w:rsidR="004E0280">
      <w:pPr>
        <w:jc w:val="center"/>
      </w:pPr>
      <w:r>
        <w:t>U Karlovcu 15. siječnja 2016. godine</w:t>
      </w:r>
    </w:p>
    <w:p w:rsidRDefault="004E0280" w:rsidP="004E0280" w:rsidR="004E0280">
      <w:pPr>
        <w:spacing w:after="0"/>
        <w:jc w:val="both"/>
      </w:pPr>
    </w:p>
    <w:p w:rsidRDefault="004E0280" w:rsidP="004E0280" w:rsidR="004E0280">
      <w:pPr>
        <w:spacing w:after="0"/>
        <w:jc w:val="both"/>
      </w:pPr>
    </w:p>
    <w:p w:rsidRDefault="004E0280" w:rsidP="004E0280" w:rsidR="004E0280">
      <w:pPr>
        <w:spacing w:after="0"/>
        <w:jc w:val="both"/>
      </w:pPr>
      <w:r>
        <w:t xml:space="preserve">Pouka o pravnom lijeku:                                       </w:t>
      </w:r>
      <w:r>
        <w:tab/>
      </w:r>
      <w:r>
        <w:tab/>
      </w:r>
      <w:r>
        <w:tab/>
        <w:t xml:space="preserve">  </w:t>
      </w:r>
      <w:r>
        <w:tab/>
        <w:t xml:space="preserve"> Stečajni sudac:                                                                                                                 </w:t>
      </w:r>
    </w:p>
    <w:p w:rsidRDefault="004E0280" w:rsidP="004E0280" w:rsidR="004E0280">
      <w:pPr>
        <w:spacing w:after="0"/>
      </w:pPr>
      <w:r>
        <w:t xml:space="preserve">Protiv ovog rješenja nije dopuštena                       </w:t>
      </w:r>
      <w:r>
        <w:tab/>
      </w:r>
      <w:r>
        <w:tab/>
      </w:r>
      <w:r>
        <w:tab/>
        <w:t xml:space="preserve">            Suzana Ivanović</w:t>
      </w:r>
    </w:p>
    <w:p w:rsidRDefault="004E0280" w:rsidP="004E0280" w:rsidR="004E0280">
      <w:r>
        <w:t xml:space="preserve">žalba (čl.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 xml:space="preserve">. 1. i 2. ZPP-a). </w:t>
      </w:r>
    </w:p>
    <w:p w:rsidRDefault="004E0280" w:rsidP="004E0280" w:rsidR="004E0280">
      <w:pPr>
        <w:spacing w:after="0"/>
        <w:jc w:val="right"/>
      </w:pPr>
      <w:r>
        <w:t xml:space="preserve"> </w:t>
      </w:r>
    </w:p>
    <w:p w:rsidRDefault="004E0280" w:rsidP="004E0280" w:rsidR="004E0280"/>
    <w:p w:rsidRDefault="004E0280" w:rsidP="004E0280" w:rsidR="004E0280">
      <w:r>
        <w:t xml:space="preserve">Dna:                                                                   </w:t>
      </w:r>
    </w:p>
    <w:p w:rsidRDefault="004E0280" w:rsidP="004E0280" w:rsidR="004E0280">
      <w:pPr>
        <w:numPr>
          <w:ilvl w:val="0"/>
          <w:numId w:val="47"/>
        </w:numPr>
        <w:spacing w:after="0"/>
      </w:pPr>
      <w:r>
        <w:t>Oglasna ploča suda</w:t>
      </w:r>
    </w:p>
    <w:p w:rsidRDefault="004E0280" w:rsidP="004E0280" w:rsidR="004E0280">
      <w:pPr>
        <w:numPr>
          <w:ilvl w:val="0"/>
          <w:numId w:val="47"/>
        </w:numPr>
        <w:spacing w:after="0"/>
      </w:pPr>
      <w:r>
        <w:t>Dužnik</w:t>
      </w:r>
    </w:p>
    <w:p w:rsidRDefault="004E0280" w:rsidP="004E0280" w:rsidR="004E0280">
      <w:pPr>
        <w:numPr>
          <w:ilvl w:val="0"/>
          <w:numId w:val="47"/>
        </w:numPr>
        <w:spacing w:after="0"/>
      </w:pPr>
      <w:r>
        <w:t xml:space="preserve">web stranica FINA-e, faksom i poštom </w:t>
      </w:r>
    </w:p>
    <w:p w:rsidRDefault="004E0280" w:rsidP="00DA0242" w:rsidR="00DA0242">
      <w:pPr>
        <w:numPr>
          <w:ilvl w:val="0"/>
          <w:numId w:val="47"/>
        </w:numPr>
        <w:spacing w:after="0"/>
      </w:pPr>
      <w:r>
        <w:t>Spis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280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25C42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658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8707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Stpn-147/2015-11</izvorni_sadrzaj>
    <derivirana_varijabla naziv="DomainObject.Oznaka_1">Stpn-147/2015-11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2015.</izvorni_sadrzaj>
    <derivirana_varijabla naziv="DomainObject.Predmet.DatumOsnivanja_1">30.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Stpn-147/2015</izvorni_sadrzaj>
    <derivirana_varijabla naziv="DomainObject.Predmet.OznakaBroj_1">Stpn-147/2015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PROZORJE-VOĆE d.o.o.</izvorni_sadrzaj>
    <derivirana_varijabla naziv="DomainObject.Predmet.ProtustrankaFormated_1">  PROZORJE-VOĆE d.o.o.</derivirana_varijabla>
  </DomainObject.Predmet.ProtustrankaFormated>
  <DomainObject.Predmet.ProtustrankaFormatedOIB>
    <izvorni_sadrzaj>  PROZORJE-VOĆE d.o.o., OIB 91204164253</izvorni_sadrzaj>
    <derivirana_varijabla naziv="DomainObject.Predmet.ProtustrankaFormatedOIB_1">  PROZORJE-VOĆE d.o.o., OIB 91204164253</derivirana_varijabla>
  </DomainObject.Predmet.ProtustrankaFormatedOIB>
  <DomainObject.Predmet.ProtustrankaFormatedWithAdress>
    <izvorni_sadrzaj> PROZORJE-VOĆE d.o.o., Gumerec 20, 10000 Zagreb</izvorni_sadrzaj>
    <derivirana_varijabla naziv="DomainObject.Predmet.ProtustrankaFormatedWithAdress_1"> PROZORJE-VOĆE d.o.o., Gumerec 20, 10000 Zagreb</derivirana_varijabla>
  </DomainObject.Predmet.ProtustrankaFormatedWithAdress>
  <DomainObject.Predmet.ProtustrankaFormatedWithAdressOIB>
    <izvorni_sadrzaj> PROZORJE-VOĆE d.o.o., OIB 91204164253, Gumerec 20, 10000 Zagreb</izvorni_sadrzaj>
    <derivirana_varijabla naziv="DomainObject.Predmet.ProtustrankaFormatedWithAdressOIB_1"> PROZORJE-VOĆE d.o.o., OIB 91204164253, Gumerec 20, 10000 Zagreb</derivirana_varijabla>
  </DomainObject.Predmet.ProtustrankaFormatedWithAdressOIB>
  <DomainObject.Predmet.ProtustrankaWithAdress>
    <izvorni_sadrzaj>PROZORJE-VOĆE d.o.o. Gumerec 20, 10000 Zagreb</izvorni_sadrzaj>
    <derivirana_varijabla naziv="DomainObject.Predmet.ProtustrankaWithAdress_1">PROZORJE-VOĆE d.o.o. Gumerec 20, 10000 Zagreb</derivirana_varijabla>
  </DomainObject.Predmet.ProtustrankaWithAdress>
  <DomainObject.Predmet.ProtustrankaWithAdressOIB>
    <izvorni_sadrzaj>PROZORJE-VOĆE d.o.o., OIB 91204164253, Gumerec 20, 10000 Zagreb</izvorni_sadrzaj>
    <derivirana_varijabla naziv="DomainObject.Predmet.ProtustrankaWithAdressOIB_1">PROZORJE-VOĆE d.o.o., OIB 91204164253, Gumerec 20, 10000 Zagreb</derivirana_varijabla>
  </DomainObject.Predmet.ProtustrankaWithAdressOIB>
  <DomainObject.Predmet.ProtustrankaNazivFormated>
    <izvorni_sadrzaj>PROZORJE-VOĆE d.o.o.</izvorni_sadrzaj>
    <derivirana_varijabla naziv="DomainObject.Predmet.ProtustrankaNazivFormated_1">PROZORJE-VOĆE d.o.o.</derivirana_varijabla>
  </DomainObject.Predmet.ProtustrankaNazivFormated>
  <DomainObject.Predmet.ProtustrankaNazivFormatedOIB>
    <izvorni_sadrzaj>PROZORJE-VOĆE d.o.o., OIB 91204164253</izvorni_sadrzaj>
    <derivirana_varijabla naziv="DomainObject.Predmet.ProtustrankaNazivFormatedOIB_1">PROZORJE-VOĆE d.o.o., OIB 91204164253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PROZORJE-VOĆE d.o.o.</izvorni_sadrzaj>
    <derivirana_varijabla naziv="DomainObject.Predmet.StrankaFormated_1">  PROZORJE-VOĆE d.o.o.</derivirana_varijabla>
  </DomainObject.Predmet.StrankaFormated>
  <DomainObject.Predmet.StrankaFormatedOIB>
    <izvorni_sadrzaj>  PROZORJE-VOĆE d.o.o., OIB 91204164253</izvorni_sadrzaj>
    <derivirana_varijabla naziv="DomainObject.Predmet.StrankaFormatedOIB_1">  PROZORJE-VOĆE d.o.o., OIB 91204164253</derivirana_varijabla>
  </DomainObject.Predmet.StrankaFormatedOIB>
  <DomainObject.Predmet.StrankaFormatedWithAdress>
    <izvorni_sadrzaj> PROZORJE-VOĆE d.o.o., Gumerec 20, 10000 Zagreb</izvorni_sadrzaj>
    <derivirana_varijabla naziv="DomainObject.Predmet.StrankaFormatedWithAdress_1"> PROZORJE-VOĆE d.o.o., Gumerec 20, 10000 Zagreb</derivirana_varijabla>
  </DomainObject.Predmet.StrankaFormatedWithAdress>
  <DomainObject.Predmet.StrankaFormatedWithAdressOIB>
    <izvorni_sadrzaj> PROZORJE-VOĆE d.o.o., OIB 91204164253, Gumerec 20, 10000 Zagreb</izvorni_sadrzaj>
    <derivirana_varijabla naziv="DomainObject.Predmet.StrankaFormatedWithAdressOIB_1"> PROZORJE-VOĆE d.o.o., OIB 91204164253, Gumerec 20, 10000 Zagreb</derivirana_varijabla>
  </DomainObject.Predmet.StrankaFormatedWithAdressOIB>
  <DomainObject.Predmet.StrankaWithAdress>
    <izvorni_sadrzaj>PROZORJE-VOĆE d.o.o. Gumerec 20,10000 Zagreb</izvorni_sadrzaj>
    <derivirana_varijabla naziv="DomainObject.Predmet.StrankaWithAdress_1">PROZORJE-VOĆE d.o.o. Gumerec 20,10000 Zagreb</derivirana_varijabla>
  </DomainObject.Predmet.StrankaWithAdress>
  <DomainObject.Predmet.StrankaWithAdressOIB>
    <izvorni_sadrzaj>PROZORJE-VOĆE d.o.o., OIB 91204164253, Gumerec 20,10000 Zagreb</izvorni_sadrzaj>
    <derivirana_varijabla naziv="DomainObject.Predmet.StrankaWithAdressOIB_1">PROZORJE-VOĆE d.o.o., OIB 91204164253, Gumerec 20,10000 Zagreb</derivirana_varijabla>
  </DomainObject.Predmet.StrankaWithAdressOIB>
  <DomainObject.Predmet.StrankaNazivFormated>
    <izvorni_sadrzaj>PROZORJE-VOĆE d.o.o.</izvorni_sadrzaj>
    <derivirana_varijabla naziv="DomainObject.Predmet.StrankaNazivFormated_1">PROZORJE-VOĆE d.o.o.</derivirana_varijabla>
  </DomainObject.Predmet.StrankaNazivFormated>
  <DomainObject.Predmet.StrankaNazivFormatedOIB>
    <izvorni_sadrzaj>PROZORJE-VOĆE d.o.o., OIB 91204164253</izvorni_sadrzaj>
    <derivirana_varijabla naziv="DomainObject.Predmet.StrankaNazivFormatedOIB_1">PROZORJE-VOĆE d.o.o., OIB 91204164253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PROZORJE-VOĆE d.o.o.</item>
    </izvorni_sadrzaj>
    <derivirana_varijabla naziv="DomainObject.Predmet.StrankaListFormated_1">
      <item>PROZORJE-VOĆE d.o.o.</item>
    </derivirana_varijabla>
  </DomainObject.Predmet.StrankaListFormated>
  <DomainObject.Predmet.StrankaListFormatedOIB>
    <izvorni_sadrzaj>
      <item>PROZORJE-VOĆE d.o.o., OIB 91204164253</item>
    </izvorni_sadrzaj>
    <derivirana_varijabla naziv="DomainObject.Predmet.StrankaListFormatedOIB_1">
      <item>PROZORJE-VOĆE d.o.o., OIB 91204164253</item>
    </derivirana_varijabla>
  </DomainObject.Predmet.StrankaListFormatedOIB>
  <DomainObject.Predmet.StrankaListFormatedWithAdress>
    <izvorni_sadrzaj>
      <item>PROZORJE-VOĆE d.o.o., Gumerec 20, 10000 Zagreb</item>
    </izvorni_sadrzaj>
    <derivirana_varijabla naziv="DomainObject.Predmet.StrankaListFormatedWithAdress_1">
      <item>PROZORJE-VOĆE d.o.o., Gumerec 20, 10000 Zagreb</item>
    </derivirana_varijabla>
  </DomainObject.Predmet.StrankaListFormatedWithAdress>
  <DomainObject.Predmet.StrankaListFormatedWithAdressOIB>
    <izvorni_sadrzaj>
      <item>PROZORJE-VOĆE d.o.o., OIB 91204164253, Gumerec 20, 10000 Zagreb</item>
    </izvorni_sadrzaj>
    <derivirana_varijabla naziv="DomainObject.Predmet.StrankaListFormatedWithAdressOIB_1">
      <item>PROZORJE-VOĆE d.o.o., OIB 91204164253, Gumerec 20, 10000 Zagreb</item>
    </derivirana_varijabla>
  </DomainObject.Predmet.StrankaListFormatedWithAdressOIB>
  <DomainObject.Predmet.StrankaListNazivFormated>
    <izvorni_sadrzaj>
      <item>PROZORJE-VOĆE d.o.o.</item>
    </izvorni_sadrzaj>
    <derivirana_varijabla naziv="DomainObject.Predmet.StrankaListNazivFormated_1">
      <item>PROZORJE-VOĆE d.o.o.</item>
    </derivirana_varijabla>
  </DomainObject.Predmet.StrankaListNazivFormated>
  <DomainObject.Predmet.StrankaListNazivFormatedOIB>
    <izvorni_sadrzaj>
      <item>PROZORJE-VOĆE d.o.o., OIB 91204164253</item>
    </izvorni_sadrzaj>
    <derivirana_varijabla naziv="DomainObject.Predmet.StrankaListNazivFormatedOIB_1">
      <item>PROZORJE-VOĆE d.o.o., OIB 91204164253</item>
    </derivirana_varijabla>
  </DomainObject.Predmet.StrankaListNazivFormatedOIB>
  <DomainObject.Predmet.ProtuStrankaListFormated>
    <izvorni_sadrzaj>
      <item>PROZORJE-VOĆE d.o.o.</item>
    </izvorni_sadrzaj>
    <derivirana_varijabla naziv="DomainObject.Predmet.ProtuStrankaListFormated_1">
      <item>PROZORJE-VOĆE d.o.o.</item>
    </derivirana_varijabla>
  </DomainObject.Predmet.ProtuStrankaListFormated>
  <DomainObject.Predmet.ProtuStrankaListFormatedOIB>
    <izvorni_sadrzaj>
      <item>PROZORJE-VOĆE d.o.o., OIB 91204164253</item>
    </izvorni_sadrzaj>
    <derivirana_varijabla naziv="DomainObject.Predmet.ProtuStrankaListFormatedOIB_1">
      <item>PROZORJE-VOĆE d.o.o., OIB 91204164253</item>
    </derivirana_varijabla>
  </DomainObject.Predmet.ProtuStrankaListFormatedOIB>
  <DomainObject.Predmet.ProtuStrankaListFormatedWithAdress>
    <izvorni_sadrzaj>
      <item>PROZORJE-VOĆE d.o.o., Gumerec 20, 10000 Zagreb</item>
    </izvorni_sadrzaj>
    <derivirana_varijabla naziv="DomainObject.Predmet.ProtuStrankaListFormatedWithAdress_1">
      <item>PROZORJE-VOĆE d.o.o., Gumerec 20, 10000 Zagreb</item>
    </derivirana_varijabla>
  </DomainObject.Predmet.ProtuStrankaListFormatedWithAdress>
  <DomainObject.Predmet.ProtuStrankaListFormatedWithAdressOIB>
    <izvorni_sadrzaj>
      <item>PROZORJE-VOĆE d.o.o., OIB 91204164253, Gumerec 20, 10000 Zagreb</item>
    </izvorni_sadrzaj>
    <derivirana_varijabla naziv="DomainObject.Predmet.ProtuStrankaListFormatedWithAdressOIB_1">
      <item>PROZORJE-VOĆE d.o.o., OIB 91204164253, Gumerec 20, 10000 Zagreb</item>
    </derivirana_varijabla>
  </DomainObject.Predmet.ProtuStrankaListFormatedWithAdressOIB>
  <DomainObject.Predmet.ProtuStrankaListNazivFormated>
    <izvorni_sadrzaj>
      <item>PROZORJE-VOĆE d.o.o.</item>
    </izvorni_sadrzaj>
    <derivirana_varijabla naziv="DomainObject.Predmet.ProtuStrankaListNazivFormated_1">
      <item>PROZORJE-VOĆE d.o.o.</item>
    </derivirana_varijabla>
  </DomainObject.Predmet.ProtuStrankaListNazivFormated>
  <DomainObject.Predmet.ProtuStrankaListNazivFormatedOIB>
    <izvorni_sadrzaj>
      <item>PROZORJE-VOĆE d.o.o., OIB 91204164253</item>
    </izvorni_sadrzaj>
    <derivirana_varijabla naziv="DomainObject.Predmet.ProtuStrankaListNazivFormatedOIB_1">
      <item>PROZORJE-VOĆE d.o.o., OIB 91204164253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>Stpn-147/2015-11</izvorni_sadrzaj>
    <derivirana_varijabla naziv="DomainObject.PoslovniBrojDokumenta_1">Stpn-147/2015-11</derivirana_varijabla>
  </DomainObject.PoslovniBrojDokumenta>
  <DomainObject.Predmet.StrankaIDrugi>
    <izvorni_sadrzaj>PROZORJE-VOĆE d.o.o.</izvorni_sadrzaj>
    <derivirana_varijabla naziv="DomainObject.Predmet.StrankaIDrugi_1">PROZORJE-VOĆE d.o.o.</derivirana_varijabla>
  </DomainObject.Predmet.StrankaIDrugi>
  <DomainObject.Predmet.ProtustrankaIDrugi>
    <izvorni_sadrzaj>PROZORJE-VOĆE d.o.o.</izvorni_sadrzaj>
    <derivirana_varijabla naziv="DomainObject.Predmet.ProtustrankaIDrugi_1">PROZORJE-VOĆE d.o.o.</derivirana_varijabla>
  </DomainObject.Predmet.ProtustrankaIDrugi>
  <DomainObject.Predmet.StrankaIDrugiAdressOIB>
    <izvorni_sadrzaj>PROZORJE-VOĆE d.o.o., OIB 91204164253, Gumerec 20, 10000 Zagreb</izvorni_sadrzaj>
    <derivirana_varijabla naziv="DomainObject.Predmet.StrankaIDrugiAdressOIB_1">PROZORJE-VOĆE d.o.o., OIB 91204164253, Gumerec 20, 10000 Zagreb</derivirana_varijabla>
  </DomainObject.Predmet.StrankaIDrugiAdressOIB>
  <DomainObject.Predmet.ProtustrankaIDrugiAdressOIB>
    <izvorni_sadrzaj>PROZORJE-VOĆE d.o.o., OIB 91204164253, Gumerec 20, 10000 Zagreb</izvorni_sadrzaj>
    <derivirana_varijabla naziv="DomainObject.Predmet.ProtustrankaIDrugiAdressOIB_1">PROZORJE-VOĆE d.o.o., OIB 91204164253, Gumerec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PROZORJE-VOĆE d.o.o.</item>
      <item>PROZORJE-VOĆE d.o.o.</item>
    </izvorni_sadrzaj>
    <derivirana_varijabla naziv="DomainObject.Predmet.SudioniciListNaziv_1">
      <item>PROZORJE-VOĆE d.o.o.</item>
      <item>PROZORJE-VOĆE d.o.o.</item>
    </derivirana_varijabla>
  </DomainObject.Predmet.SudioniciListNaziv>
  <DomainObject.Predmet.SudioniciListAdressOIB>
    <izvorni_sadrzaj>
      <item>PROZORJE-VOĆE d.o.o., OIB 91204164253, Gumerec 20,10000 Zagreb</item>
      <item>PROZORJE-VOĆE d.o.o., OIB 91204164253, Gumerec 20,10000 Zagreb</item>
    </izvorni_sadrzaj>
    <derivirana_varijabla naziv="DomainObject.Predmet.SudioniciListAdressOIB_1">
      <item>PROZORJE-VOĆE d.o.o., OIB 91204164253, Gumerec 20,10000 Zagreb</item>
      <item>PROZORJE-VOĆE d.o.o., OIB 91204164253, Gumerec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0C7034-8B3D-441C-941B-92E5AFEAD0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172</properties:Words>
  <properties:Characters>813</properties:Characters>
  <properties:Lines>36</properties:Lines>
  <properties:Paragraphs>22</properties:Paragraphs>
  <properties:TotalTime>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2016-01-15T11:58:00Z</cp:lastPrinted>
  <dcterms:modified xmlns:xsi="http://www.w3.org/2001/XMLSchema-instance" xsi:type="dcterms:W3CDTF">2016-01-15T12:02:00Z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Stpn-147/2015-11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