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64d78" w14:paraId="c464d78" w:rsidRDefault="0098318B" w:rsidP="006764AA" w:rsidR="0098318B" w:rsidRPr="00B27743">
      <w:pPr>
        <w:jc w:val="right"/>
        <w15:collapsed w:val="false"/>
        <w:rPr>
          <w:b/>
        </w:rPr>
      </w:pPr>
      <w:bookmarkStart w:name="_GoBack" w:id="0"/>
      <w:bookmarkEnd w:id="0"/>
      <w:r w:rsidRPr="00B27743">
        <w:rPr>
          <w:b/>
        </w:rPr>
        <w:t xml:space="preserve">   Posl. br. 18 St-</w:t>
      </w:r>
      <w:r w:rsidR="00C67080">
        <w:rPr>
          <w:b/>
        </w:rPr>
        <w:t>2082/2016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Stalna služba u Dubrovniku, u ime Republike Hrvatske, po stečajnom sucu tog suda Katarini Franković, kao sucu pojedincu, odlučujući po prijedlogu FINANCIJSKA AGENCIJA, RC Split, u stečajnom postupku nad </w:t>
      </w:r>
      <w:r w:rsidR="00C67080" w:rsidRPr="00C67080">
        <w:t>SAVITRI j.d.o.o. za usluge, turistička agencija, Dubrovnik, Branitelja Dubrovnika 15, MBS: 080827398, OIB: 40169390204</w:t>
      </w:r>
      <w:r w:rsidRPr="00B27743">
        <w:t xml:space="preserve">, dana </w:t>
      </w:r>
      <w:r w:rsidR="00F878A2">
        <w:t>2</w:t>
      </w:r>
      <w:r w:rsidR="00C67080">
        <w:t>6</w:t>
      </w:r>
      <w:r w:rsidRPr="00B27743">
        <w:t xml:space="preserve">. </w:t>
      </w:r>
      <w:r w:rsidR="00304023">
        <w:t>travnja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C67080" w:rsidRPr="00C67080">
        <w:t>SAVITRI j.d.o.o. za usluge, turistička agencija, Dubrovnik, Branitelja Dubrovnika 15, MBS: 080827398, OIB: 40169390204</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D36873">
        <w:t>se Dean Rahan</w:t>
      </w:r>
      <w:r w:rsidR="00F878A2" w:rsidRPr="00F878A2">
        <w:t xml:space="preserve">, </w:t>
      </w:r>
      <w:r w:rsidR="00D36873">
        <w:t>Supetar</w:t>
      </w:r>
      <w:r w:rsidR="00F878A2" w:rsidRPr="00F878A2">
        <w:t xml:space="preserve">, </w:t>
      </w:r>
      <w:r w:rsidR="00D36873">
        <w:t>Hrvatskih velikana 8</w:t>
      </w:r>
      <w:r w:rsidR="00F878A2" w:rsidRPr="00F878A2">
        <w:t xml:space="preserve">, OIB: </w:t>
      </w:r>
      <w:r w:rsidR="00D36873">
        <w:t>52080522330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67B04">
        <w:rPr>
          <w:b/>
        </w:rPr>
        <w:t>12</w:t>
      </w:r>
      <w:r w:rsidRPr="00B27743">
        <w:rPr>
          <w:b/>
        </w:rPr>
        <w:t xml:space="preserve">. </w:t>
      </w:r>
      <w:r w:rsidR="00304023">
        <w:rPr>
          <w:b/>
        </w:rPr>
        <w:t>srpnja</w:t>
      </w:r>
      <w:r>
        <w:rPr>
          <w:b/>
        </w:rPr>
        <w:t xml:space="preserve"> 2017</w:t>
      </w:r>
      <w:r w:rsidRPr="00B27743">
        <w:rPr>
          <w:b/>
        </w:rPr>
        <w:t xml:space="preserve">. godine u </w:t>
      </w:r>
      <w:r w:rsidR="00D36873">
        <w:rPr>
          <w:b/>
        </w:rPr>
        <w:t>10</w:t>
      </w:r>
      <w:r>
        <w:rPr>
          <w:b/>
        </w:rPr>
        <w:t>,0</w:t>
      </w:r>
      <w:r w:rsidRPr="00B27743">
        <w:rPr>
          <w:b/>
        </w:rPr>
        <w:t>0 sati,</w:t>
      </w:r>
      <w:r w:rsidRPr="00B27743">
        <w:t xml:space="preserve"> sve u zgradi ovog suda u Dubrovniku, Dr. A. Starčevića 23, sudnica </w:t>
      </w:r>
      <w:r w:rsidR="00A67B04">
        <w:t>2</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w:t>
      </w:r>
      <w:r w:rsidR="00F878A2">
        <w:t>Dubrovnik</w:t>
      </w:r>
      <w:r>
        <w:t>, Općinskog suda u Dubrovniku</w:t>
      </w:r>
      <w:r w:rsidR="00222EE9">
        <w:t xml:space="preserve">, </w:t>
      </w:r>
      <w:r w:rsidR="00D36873">
        <w:t xml:space="preserve">upisnik Lučke kapetanije, </w:t>
      </w:r>
      <w:r w:rsidR="00222EE9">
        <w:t>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D36873" w:rsidRPr="00D36873">
        <w:t>SAVITRI j.d.o.o. za usluge, turistička agencija, Dubrovnik, Branitelja Dubrovnika 15, MBS: 080827398, OIB: 40169390204</w:t>
      </w:r>
      <w:r w:rsidRPr="00B27743">
        <w:t xml:space="preserve">, otvara se </w:t>
      </w:r>
      <w:r w:rsidR="00222EE9">
        <w:t>2</w:t>
      </w:r>
      <w:r w:rsidR="00D36873">
        <w:t>6</w:t>
      </w:r>
      <w:r>
        <w:t xml:space="preserve">. </w:t>
      </w:r>
      <w:r w:rsidR="00304023">
        <w:t>travnja</w:t>
      </w:r>
      <w:r>
        <w:t xml:space="preserve"> </w:t>
      </w:r>
      <w:r w:rsidRPr="00B27743">
        <w:t>201</w:t>
      </w:r>
      <w:r w:rsidR="00222EE9">
        <w:t>7</w:t>
      </w:r>
      <w:r w:rsidRPr="00B27743">
        <w:t xml:space="preserve">. godine u </w:t>
      </w:r>
      <w:r w:rsidR="00304023">
        <w:t>12</w:t>
      </w:r>
      <w:r w:rsidRPr="00B27743">
        <w:t>,</w:t>
      </w:r>
      <w:r>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D36873">
        <w:t>2082-2016</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C67080" w:rsidP="00A67B04" w:rsidR="00A67B04">
      <w:pPr>
        <w:ind w:firstLine="705"/>
        <w:jc w:val="both"/>
      </w:pPr>
      <w:r w:rsidRPr="00C67080">
        <w:t xml:space="preserve">Predlagatelj Financijska agencija, RC Split, Podružnica Dubrovnik je prijedlogom zaprimljenim na Trgovačkom sudu u Splitu, Stalnoj službi u Dubrovniku, dana 21. prosinca 2016. godine predložio otvaranje stečajnog postupka nad dužnikom SAVITRI j.d.o.o. za usluge, turistička agencija, Dubrovnik, Branitelja Dubrovnika 15, MBS: 080827398, OIB: 40169390204. U prijedlogu se u bitnome navodi da temeljem čl. 110. st. 1. SZ-a podnosi prijedlog, te da na dan 15.12.2016.g. dužnik ima u očevidniku redoslijeda osnova za plaćanje evidentirane osnove za plaćanje u neprekinutom razdoblju od 120 dana u ukupnom iznosu od 15.803,19 kuna u koji iznos je uračunata kamata i naknada predlagatelja za provedbu ovrhe na novčanim sredstvima. Navodi se da dužnik ima jednog zaposlenog, te otvoren račun </w:t>
      </w:r>
      <w:r>
        <w:t>kod Raiffeisenbank Austria d.d.</w:t>
      </w:r>
    </w:p>
    <w:p w:rsidRDefault="00304023" w:rsidP="00A67B04" w:rsidR="00304023">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D36873">
        <w:t>25</w:t>
      </w:r>
      <w:r w:rsidRPr="00B27743">
        <w:t xml:space="preserve">. </w:t>
      </w:r>
      <w:r w:rsidR="00304023">
        <w:t>travnja</w:t>
      </w:r>
      <w:r w:rsidRPr="00B27743">
        <w:t xml:space="preserve"> 201</w:t>
      </w:r>
      <w:r w:rsidR="00222EE9">
        <w:t>7</w:t>
      </w:r>
      <w:r w:rsidRPr="00B27743">
        <w:t xml:space="preserve">. </w:t>
      </w:r>
      <w:r w:rsidR="00222EE9">
        <w:t>g</w:t>
      </w:r>
      <w:r w:rsidRPr="00B27743">
        <w:t>odine</w:t>
      </w:r>
      <w:r w:rsidR="00222EE9">
        <w:t xml:space="preserve"> (l.s. </w:t>
      </w:r>
      <w:r w:rsidR="00D36873">
        <w:t>25</w:t>
      </w:r>
      <w:r w:rsidR="00222EE9">
        <w:t>)</w:t>
      </w:r>
      <w:r w:rsidRPr="00B27743">
        <w:t xml:space="preserve"> proizlazi da na dan izdavanje potvrde dužnik u Očevidniku redoslijeda osnova za plaćanje ima evidentirane neizvršene osnove za plaćanje u neprekinutom razdoblju od </w:t>
      </w:r>
      <w:r w:rsidR="00D36873">
        <w:t>250</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2C1EE9" w:rsidR="0098318B">
      <w:pPr>
        <w:jc w:val="both"/>
      </w:pPr>
    </w:p>
    <w:p w:rsidRDefault="00D36873" w:rsidP="00304023" w:rsidR="00304023">
      <w:pPr>
        <w:ind w:firstLine="705"/>
        <w:jc w:val="both"/>
      </w:pPr>
      <w:r>
        <w:t xml:space="preserve">Zastupnik po zakonu dužnika je podneskom od 09.03.2017. god. obavijestio sud da društvo od imovine ima tradicijsku braceru </w:t>
      </w:r>
      <w:r w:rsidR="008774FD">
        <w:t>„</w:t>
      </w:r>
      <w:r>
        <w:t>Gospa od mora</w:t>
      </w:r>
      <w:r w:rsidR="008774FD">
        <w:t>“</w:t>
      </w:r>
      <w:r>
        <w:t xml:space="preserve"> u vrijednosti od 403.500,00 kn i Golf II diesel </w:t>
      </w:r>
      <w:r w:rsidR="00BB1492">
        <w:t xml:space="preserve">u vrijednosti 3.500,00 kn.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A67B04">
        <w:t>Jozo</w:t>
      </w:r>
      <w:r w:rsidR="00304023">
        <w:t xml:space="preserve"> </w:t>
      </w:r>
      <w:r w:rsidR="00222EE9">
        <w:t xml:space="preserve"> </w:t>
      </w:r>
      <w:r w:rsidR="00A67B04">
        <w:t>Bagarić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D36873">
        <w:rPr>
          <w:b/>
        </w:rPr>
        <w:t>26</w:t>
      </w:r>
      <w:r w:rsidRPr="00B27743">
        <w:rPr>
          <w:b/>
        </w:rPr>
        <w:t xml:space="preserve">. </w:t>
      </w:r>
      <w:r w:rsidR="00063B3D">
        <w:rPr>
          <w:b/>
        </w:rPr>
        <w:t>travnja</w:t>
      </w:r>
      <w:r w:rsidRPr="00B27743">
        <w:rPr>
          <w:b/>
        </w:rPr>
        <w:t xml:space="preserve"> 201</w:t>
      </w:r>
      <w:r w:rsidR="00222EE9">
        <w:rPr>
          <w:b/>
        </w:rPr>
        <w:t>7</w:t>
      </w:r>
      <w:r w:rsidRPr="00B27743">
        <w:rPr>
          <w:b/>
        </w:rPr>
        <w:t>.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r w:rsidR="00507547">
        <w:rPr>
          <w:b/>
        </w:rPr>
        <w:t>, v.r.</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063B3D" w:rsidR="0098318B">
      <w:pPr>
        <w:ind w:hanging="705" w:left="705"/>
        <w:jc w:val="both"/>
      </w:pPr>
      <w:r>
        <w:t>-</w:t>
      </w:r>
      <w:r>
        <w:tab/>
        <w:t>Općinski sud u Dubrovniku, zk odjel</w:t>
      </w:r>
      <w:r w:rsidR="00063B3D">
        <w:t xml:space="preserve"> Dubrovnik</w:t>
      </w:r>
    </w:p>
    <w:p w:rsidRDefault="00BB1492" w:rsidP="00063B3D" w:rsidR="00BB1492">
      <w:pPr>
        <w:ind w:hanging="705" w:left="705"/>
        <w:jc w:val="both"/>
      </w:pPr>
      <w:r>
        <w:t>-           Upisnik Lučke kapetanije u Dubrovniku,</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69C4">
      <w:rPr>
        <w:rStyle w:val="Brojstranice"/>
        <w:noProof/>
      </w:rPr>
      <w:t>2</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D36873">
      <w:rPr>
        <w:rFonts w:hAnsi="Book Antiqua" w:ascii="Book Antiqua"/>
        <w:b/>
        <w:sz w:val="20"/>
        <w:szCs w:val="20"/>
      </w:rPr>
      <w:t>2082</w:t>
    </w:r>
    <w:r w:rsidRPr="006764AA">
      <w:rPr>
        <w:rFonts w:hAnsi="Book Antiqua" w:ascii="Book Antiqua"/>
        <w:b/>
        <w:sz w:val="20"/>
        <w:szCs w:val="20"/>
      </w:rPr>
      <w:t>/201</w:t>
    </w:r>
    <w:r w:rsidR="00D36873">
      <w:rPr>
        <w:rFonts w:hAnsi="Book Antiqua" w:ascii="Book Antiqua"/>
        <w:b/>
        <w:sz w:val="20"/>
        <w:szCs w:val="20"/>
      </w:rPr>
      <w:t>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71901"/>
    <w:rsid w:val="003A4ED0"/>
    <w:rsid w:val="003B0CCC"/>
    <w:rsid w:val="003C7EEA"/>
    <w:rsid w:val="00406DD0"/>
    <w:rsid w:val="00415BA7"/>
    <w:rsid w:val="004257AB"/>
    <w:rsid w:val="00426D29"/>
    <w:rsid w:val="00442F88"/>
    <w:rsid w:val="00471B2D"/>
    <w:rsid w:val="00474265"/>
    <w:rsid w:val="004C78EA"/>
    <w:rsid w:val="004E739E"/>
    <w:rsid w:val="00507547"/>
    <w:rsid w:val="005B2E00"/>
    <w:rsid w:val="006133F6"/>
    <w:rsid w:val="00657211"/>
    <w:rsid w:val="00675402"/>
    <w:rsid w:val="006764AA"/>
    <w:rsid w:val="00691367"/>
    <w:rsid w:val="007303A9"/>
    <w:rsid w:val="00774FA0"/>
    <w:rsid w:val="007E21F9"/>
    <w:rsid w:val="00855A31"/>
    <w:rsid w:val="008774FD"/>
    <w:rsid w:val="00893D99"/>
    <w:rsid w:val="008C6030"/>
    <w:rsid w:val="00950B5A"/>
    <w:rsid w:val="00960023"/>
    <w:rsid w:val="0098318B"/>
    <w:rsid w:val="009B69C4"/>
    <w:rsid w:val="009B7299"/>
    <w:rsid w:val="009D37E5"/>
    <w:rsid w:val="00A040A9"/>
    <w:rsid w:val="00A2050C"/>
    <w:rsid w:val="00A21486"/>
    <w:rsid w:val="00A60201"/>
    <w:rsid w:val="00A67A6C"/>
    <w:rsid w:val="00A67B04"/>
    <w:rsid w:val="00AB51C5"/>
    <w:rsid w:val="00AB5D1A"/>
    <w:rsid w:val="00AC3607"/>
    <w:rsid w:val="00B1663A"/>
    <w:rsid w:val="00B21086"/>
    <w:rsid w:val="00B27743"/>
    <w:rsid w:val="00BB1492"/>
    <w:rsid w:val="00C54CC2"/>
    <w:rsid w:val="00C67080"/>
    <w:rsid w:val="00CB08C7"/>
    <w:rsid w:val="00CE7BF7"/>
    <w:rsid w:val="00D02D0C"/>
    <w:rsid w:val="00D36873"/>
    <w:rsid w:val="00D57A11"/>
    <w:rsid w:val="00DA1343"/>
    <w:rsid w:val="00E51E3C"/>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2082</izvorni_sadrzaj>
    <derivirana_varijabla naziv="DomainObject.Predmet.Broj_1">2082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St-2082/2016</izvorni_sadrzaj>
    <derivirana_varijabla naziv="DomainObject.Predmet.OznakaBroj_1">St-2082/2016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SAVITRI jednostavno društvo s ograničenom odgovornošću za usluge, turistička agencija</izvorni_sadrzaj>
    <derivirana_varijabla naziv="DomainObject.Predmet.ProtustrankaFormated_1">  SAVITRI jednostavno društvo s ograničenom odgovornošću za usluge, turistička agencija</derivirana_varijabla>
  </DomainObject.Predmet.ProtustrankaFormated>
  <DomainObject.Predmet.ProtustrankaFormatedOIB>
    <izvorni_sadrzaj>  SAVITRI jednostavno društvo s ograničenom odgovornošću za usluge, turistička agencija, OIB 40169390204</izvorni_sadrzaj>
    <derivirana_varijabla naziv="DomainObject.Predmet.ProtustrankaFormatedOIB_1">  SAVITRI jednostavno društvo s ograničenom odgovornošću za usluge, turistička agencija, OIB 40169390204</derivirana_varijabla>
  </DomainObject.Predmet.ProtustrankaFormatedOIB>
  <DomainObject.Predmet.ProtustrankaFormatedWithAdress>
    <izvorni_sadrzaj> SAVITRI jednostavno društvo s ograničenom odgovornošću za usluge, turistička agencija, Branitelja Dubrovnika 15, 20000 Dubrovnik</izvorni_sadrzaj>
    <derivirana_varijabla naziv="DomainObject.Predmet.ProtustrankaFormatedWithAdress_1"> SAVITRI jednostavno društvo s ograničenom odgovornošću za usluge, turistička agencija, Branitelja Dubrovnika 15, 20000 Dubrovnik</derivirana_varijabla>
  </DomainObject.Predmet.ProtustrankaFormatedWithAdress>
  <DomainObject.Predmet.ProtustrankaFormatedWithAdressOIB>
    <izvorni_sadrzaj> SAVITRI jednostavno društvo s ograničenom odgovornošću za usluge, turistička agencija, OIB 40169390204, Branitelja Dubrovnika 15, 20000 Dubrovnik</izvorni_sadrzaj>
    <derivirana_varijabla naziv="DomainObject.Predmet.ProtustrankaFormatedWithAdressOIB_1"> SAVITRI jednostavno društvo s ograničenom odgovornošću za usluge, turistička agencija, OIB 40169390204, Branitelja Dubrovnika 15, 20000 Dubrovnik</derivirana_varijabla>
  </DomainObject.Predmet.ProtustrankaFormatedWithAdressOIB>
  <DomainObject.Predmet.ProtustrankaWithAdress>
    <izvorni_sadrzaj>SAVITRI jednostavno društvo s ograničenom odgovornošću za usluge, turistička agencija Branitelja Dubrovnika 15, 20000 Dubrovnik</izvorni_sadrzaj>
    <derivirana_varijabla naziv="DomainObject.Predmet.ProtustrankaWithAdress_1">SAVITRI jednostavno društvo s ograničenom odgovornošću za usluge, turistička agencija Branitelja Dubrovnika 15, 20000 Dubrovnik</derivirana_varijabla>
  </DomainObject.Predmet.ProtustrankaWithAdress>
  <DomainObject.Predmet.ProtustrankaWithAdressOIB>
    <izvorni_sadrzaj>SAVITRI jednostavno društvo s ograničenom odgovornošću za usluge, turistička agencija, OIB 40169390204, Branitelja Dubrovnika 15, 20000 Dubrovnik</izvorni_sadrzaj>
    <derivirana_varijabla naziv="DomainObject.Predmet.ProtustrankaWithAdressOIB_1">SAVITRI jednostavno društvo s ograničenom odgovornošću za usluge, turistička agencija, OIB 40169390204, Branitelja Dubrovnika 15, 20000 Dubrovnik</derivirana_varijabla>
  </DomainObject.Predmet.ProtustrankaWithAdressOIB>
  <DomainObject.Predmet.ProtustrankaNazivFormated>
    <izvorni_sadrzaj>SAVITRI jednostavno društvo s ograničenom odgovornošću za usluge, turistička agencija</izvorni_sadrzaj>
    <derivirana_varijabla naziv="DomainObject.Predmet.ProtustrankaNazivFormated_1">SAVITRI jednostavno društvo s ograničenom odgovornošću za usluge, turistička agencija</derivirana_varijabla>
  </DomainObject.Predmet.ProtustrankaNazivFormated>
  <DomainObject.Predmet.ProtustrankaNazivFormatedOIB>
    <izvorni_sadrzaj>SAVITRI jednostavno društvo s ograničenom odgovornošću za usluge, turistička agencija, OIB 40169390204</izvorni_sadrzaj>
    <derivirana_varijabla naziv="DomainObject.Predmet.ProtustrankaNazivFormatedOIB_1">SAVITRI jednostavno društvo s ograničenom odgovornošću za usluge, turistička agencija, OIB 40169390204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15803.19</izvorni_sadrzaj>
    <derivirana_varijabla naziv="DomainObject.Predmet.TrenutnaVrijednost_1">15803.19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SAVITRI jednostavno društvo s ograničenom odgovornošću za usluge, turistička agencija</item>
    </izvorni_sadrzaj>
    <derivirana_varijabla naziv="DomainObject.Predmet.ProtuStrankaListFormated_1">
      <item>SAVITRI jednostavno društvo s ograničenom odgovornošću za usluge, turistička agencija</item>
    </derivirana_varijabla>
  </DomainObject.Predmet.ProtuStrankaListFormated>
  <DomainObject.Predmet.ProtuStrankaListFormatedOIB>
    <izvorni_sadrzaj>
      <item>SAVITRI jednostavno društvo s ograničenom odgovornošću za usluge, turistička agencija, OIB 40169390204</item>
    </izvorni_sadrzaj>
    <derivirana_varijabla naziv="DomainObject.Predmet.ProtuStrankaListFormatedOIB_1">
      <item>SAVITRI jednostavno društvo s ograničenom odgovornošću za usluge, turistička agencija, OIB 40169390204</item>
    </derivirana_varijabla>
  </DomainObject.Predmet.ProtuStrankaListFormatedOIB>
  <DomainObject.Predmet.ProtuStrankaListFormatedWithAdress>
    <izvorni_sadrzaj>
      <item>SAVITRI jednostavno društvo s ograničenom odgovornošću za usluge, turistička agencija, Branitelja Dubrovnika 15, 20000 Dubrovnik</item>
    </izvorni_sadrzaj>
    <derivirana_varijabla naziv="DomainObject.Predmet.ProtuStrankaListFormatedWithAdress_1">
      <item>SAVITRI jednostavno društvo s ograničenom odgovornošću za usluge, turistička agencija, Branitelja Dubrovnika 15, 20000 Dubrovnik</item>
    </derivirana_varijabla>
  </DomainObject.Predmet.ProtuStrankaListFormatedWithAdress>
  <DomainObject.Predmet.ProtuStrankaListFormatedWithAdressOIB>
    <izvorni_sadrzaj>
      <item>SAVITRI jednostavno društvo s ograničenom odgovornošću za usluge, turistička agencija, OIB 40169390204, Branitelja Dubrovnika 15, 20000 Dubrovnik</item>
    </izvorni_sadrzaj>
    <derivirana_varijabla naziv="DomainObject.Predmet.ProtuStrankaListFormatedWithAdressOIB_1">
      <item>SAVITRI jednostavno društvo s ograničenom odgovornošću za usluge, turistička agencija, OIB 40169390204, Branitelja Dubrovnika 15, 20000 Dubrovnik</item>
    </derivirana_varijabla>
  </DomainObject.Predmet.ProtuStrankaListFormatedWithAdressOIB>
  <DomainObject.Predmet.ProtuStrankaListNazivFormated>
    <izvorni_sadrzaj>
      <item>SAVITRI jednostavno društvo s ograničenom odgovornošću za usluge, turistička agencija</item>
    </izvorni_sadrzaj>
    <derivirana_varijabla naziv="DomainObject.Predmet.ProtuStrankaListNazivFormated_1">
      <item>SAVITRI jednostavno društvo s ograničenom odgovornošću za usluge, turistička agencija</item>
    </derivirana_varijabla>
  </DomainObject.Predmet.ProtuStrankaListNazivFormated>
  <DomainObject.Predmet.ProtuStrankaListNazivFormatedOIB>
    <izvorni_sadrzaj>
      <item>SAVITRI jednostavno društvo s ograničenom odgovornošću za usluge, turistička agencija, OIB 40169390204</item>
    </izvorni_sadrzaj>
    <derivirana_varijabla naziv="DomainObject.Predmet.ProtuStrankaListNazivFormatedOIB_1">
      <item>SAVITRI jednostavno društvo s ograničenom odgovornošću za usluge, turistička agencija, OIB 40169390204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SAVITRI jednostavno društvo s ograničenom odgovornošću za usluge, turistička agencija</izvorni_sadrzaj>
    <derivirana_varijabla naziv="DomainObject.Predmet.ProtustrankaIDrugi_1">SAVITRI jednostavno društvo s ograničenom odgovornošću za usluge,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SAVITRI jednostavno društvo s ograničenom odgovornošću za usluge, turistička agencija, OIB 40169390204, Branitelja Dubrovnika 15, 20000 Dubrovnik</izvorni_sadrzaj>
    <derivirana_varijabla naziv="DomainObject.Predmet.ProtustrankaIDrugiAdressOIB_1">SAVITRI jednostavno društvo s ograničenom odgovornošću za usluge, turistička agencija, OIB 40169390204, Branitelja Dubrovnika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SAVITRI jednostavno društvo s ograničenom odgovornošću za usluge, turistička agencija</item>
    </izvorni_sadrzaj>
    <derivirana_varijabla naziv="DomainObject.Predmet.SudioniciListNaziv_1">
      <item>FINA, RC Split, Podružnica Dubrovnik</item>
      <item>SAVITRI jednostavno društvo s ograničenom odgovornošću za usluge, turistička agencija</item>
    </derivirana_varijabla>
  </DomainObject.Predmet.SudioniciListNaziv>
  <DomainObject.Predmet.SudioniciListAdressOIB>
    <izvorni_sadrzaj>
      <item>FINA, RC Split, Podružnica Dubrovnik, OIB 85821130368, Vukovarska 2,20000 Dubrovnik</item>
      <item>SAVITRI jednostavno društvo s ograničenom odgovornošću za usluge, turistička agencija, OIB 40169390204, Branitelja Dubrovnika 15,20000 Dubrovnik</item>
    </izvorni_sadrzaj>
    <derivirana_varijabla naziv="DomainObject.Predmet.SudioniciListAdressOIB_1">
      <item>FINA, RC Split, Podružnica Dubrovnik, OIB 85821130368, Vukovarska 2,20000 Dubrovnik</item>
      <item>SAVITRI jednostavno društvo s ograničenom odgovornošću za usluge, turistička agencija, OIB 40169390204, Branitelja Dubrovnika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40169390204</item>
    </izvorni_sadrzaj>
    <derivirana_varijabla naziv="DomainObject.Predmet.SudioniciListNazivOIB_1">
      <item>, OIB 85821130368</item>
      <item>, OIB 40169390204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1169</properties:Words>
  <properties:Characters>6601</properties:Characters>
  <properties:Lines>154</properties:Lines>
  <properties:Paragraphs>45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2017-04-26T07:24:00Z</dcterms:created>
  <dc:creator>stanka grcic</dc:creator>
  <cp:lastModifiedBy>Andrijana Leto</cp:lastModifiedBy>
  <cp:lastPrinted>2017-04-26T07:51:00Z</cp:lastPrinted>
  <dcterms:modified xmlns:xsi="http://www.w3.org/2001/XMLSchema-instance" xsi:type="dcterms:W3CDTF">2017-04-26T08:24:00Z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