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6633" w14:paraId="4456633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57C10" w:rsidP="000222A9" w:rsidR="00F57C1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65014E" w:rsid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65014E">
        <w:rPr>
          <w:rFonts w:cs="Times New Roman" w:hAnsi="Times New Roman" w:ascii="Times New Roman"/>
          <w:sz w:val="24"/>
          <w:szCs w:val="24"/>
        </w:rPr>
        <w:t xml:space="preserve"> </w:t>
      </w:r>
      <w:r w:rsidR="0065014E" w:rsidRPr="00457B5B">
        <w:rPr>
          <w:rFonts w:cs="Times New Roman" w:hAnsi="Times New Roman" w:ascii="Times New Roman"/>
          <w:sz w:val="24"/>
          <w:szCs w:val="24"/>
        </w:rPr>
        <w:t>STANKOM – IMPEX, društvo s ograničenom odgovornošću za trgovinu (Grad Vrbovsko), Vrbovsko, Jablan 10/A, MBS: 040105429, OIB: 57070701386</w:t>
      </w:r>
      <w:r w:rsidRPr="000222A9">
        <w:rPr>
          <w:rFonts w:cs="Times New Roman" w:hAnsi="Times New Roman" w:ascii="Times New Roman"/>
          <w:sz w:val="24"/>
          <w:szCs w:val="24"/>
        </w:rPr>
        <w:t xml:space="preserve">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EA7DC4" w:rsidP="00EA7DC4" w:rsidR="00EA7DC4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65014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823F55">
        <w:rPr>
          <w:rFonts w:cs="Times New Roman" w:hAnsi="Times New Roman" w:ascii="Times New Roman"/>
          <w:sz w:val="24"/>
          <w:szCs w:val="24"/>
        </w:rPr>
        <w:t xml:space="preserve"> </w:t>
      </w:r>
      <w:r w:rsidR="0065014E" w:rsidRPr="00457B5B">
        <w:rPr>
          <w:rFonts w:cs="Times New Roman" w:hAnsi="Times New Roman" w:ascii="Times New Roman"/>
          <w:sz w:val="24"/>
          <w:szCs w:val="24"/>
        </w:rPr>
        <w:t>STANKOM – IMPEX, društvo s ograničenom odgovornošću za trgovinu (Grad Vrbovsko), Vrbovsko, Jablan 10/A, MBS: 040105429, OIB: 57070701386.</w:t>
      </w:r>
      <w:r w:rsidR="0065014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0222A9">
        <w:rPr>
          <w:rFonts w:cs="Times New Roman" w:hAnsi="Times New Roman" w:ascii="Times New Roman"/>
          <w:sz w:val="24"/>
          <w:szCs w:val="24"/>
        </w:rPr>
        <w:t xml:space="preserve">Stečajni postupak je otvoren s danom </w:t>
      </w:r>
      <w:r w:rsidR="00D9628B" w:rsidRPr="00457B5B">
        <w:rPr>
          <w:rFonts w:cs="Times New Roman" w:hAnsi="Times New Roman" w:ascii="Times New Roman"/>
          <w:sz w:val="24"/>
          <w:szCs w:val="24"/>
        </w:rPr>
        <w:t>29. lipnja</w:t>
      </w:r>
      <w:r w:rsidR="001F0BA3" w:rsidRPr="00457B5B">
        <w:rPr>
          <w:rFonts w:cs="Times New Roman" w:hAnsi="Times New Roman" w:ascii="Times New Roman"/>
          <w:sz w:val="24"/>
          <w:szCs w:val="24"/>
        </w:rPr>
        <w:t xml:space="preserve"> 2018</w:t>
      </w:r>
      <w:r w:rsidRPr="00457B5B">
        <w:rPr>
          <w:rFonts w:cs="Times New Roman" w:hAnsi="Times New Roman" w:ascii="Times New Roman"/>
          <w:sz w:val="24"/>
          <w:szCs w:val="24"/>
        </w:rPr>
        <w:t xml:space="preserve">. u </w:t>
      </w:r>
      <w:r w:rsidR="00457B5B">
        <w:rPr>
          <w:rFonts w:cs="Times New Roman" w:hAnsi="Times New Roman" w:ascii="Times New Roman"/>
          <w:sz w:val="24"/>
          <w:szCs w:val="24"/>
        </w:rPr>
        <w:t>13:50</w:t>
      </w:r>
      <w:r w:rsidRPr="00457B5B">
        <w:rPr>
          <w:rFonts w:cs="Times New Roman" w:hAnsi="Times New Roman" w:ascii="Times New Roman"/>
          <w:sz w:val="24"/>
          <w:szCs w:val="24"/>
        </w:rPr>
        <w:t xml:space="preserve"> sati,</w:t>
      </w:r>
      <w:r w:rsidRPr="000222A9">
        <w:rPr>
          <w:rFonts w:cs="Times New Roman" w:hAnsi="Times New Roman" w:ascii="Times New Roman"/>
          <w:sz w:val="24"/>
          <w:szCs w:val="24"/>
        </w:rPr>
        <w:t xml:space="preserve">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457B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457B5B" w:rsidRPr="00457B5B">
        <w:rPr>
          <w:rFonts w:cs="Times New Roman" w:hAnsi="Times New Roman" w:ascii="Times New Roman"/>
          <w:sz w:val="24"/>
          <w:szCs w:val="24"/>
        </w:rPr>
        <w:t>Mladen Novaković iz Pule, Štinjan, Baližerka 44, OIB: 28857584241.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457B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65014E" w:rsidRPr="0065014E">
        <w:t xml:space="preserve"> </w:t>
      </w:r>
      <w:r w:rsidR="0065014E" w:rsidRPr="00457B5B">
        <w:rPr>
          <w:rFonts w:cs="Times New Roman" w:hAnsi="Times New Roman" w:ascii="Times New Roman"/>
          <w:sz w:val="24"/>
          <w:szCs w:val="24"/>
        </w:rPr>
        <w:t>STANKOM – IMPEX, društvo s ograničenom odgovornošću za trgovinu (Grad Vrbovsko), Vrbovsko, Jablan 10/A, MBS: 040105429, OIB: 57070701386</w:t>
      </w:r>
      <w:r w:rsidRPr="00457B5B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65014E">
        <w:rPr>
          <w:rFonts w:cs="Times New Roman" w:hAnsi="Times New Roman" w:ascii="Times New Roman"/>
          <w:sz w:val="24"/>
          <w:szCs w:val="24"/>
        </w:rPr>
        <w:t xml:space="preserve"> </w:t>
      </w:r>
      <w:r w:rsidR="0065014E" w:rsidRPr="00457B5B">
        <w:rPr>
          <w:rFonts w:cs="Times New Roman" w:hAnsi="Times New Roman" w:ascii="Times New Roman"/>
          <w:sz w:val="24"/>
          <w:szCs w:val="24"/>
        </w:rPr>
        <w:t>STANKOM – IMPEX, društvo s ograničenom odgovornošću za trgovinu (Grad Vrbovsko), Vrbovsko, Jablan 10/A, MBS: 040105429, OIB: 57070701386</w:t>
      </w:r>
      <w:r w:rsidRPr="00457B5B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65014E" w:rsidRPr="00457B5B">
        <w:rPr>
          <w:rFonts w:cs="Times New Roman" w:eastAsia="Times New Roman" w:hAnsi="Times New Roman" w:ascii="Times New Roman"/>
          <w:sz w:val="24"/>
          <w:szCs w:val="24"/>
          <w:lang w:eastAsia="hr-HR"/>
        </w:rPr>
        <w:t>74.497,63</w:t>
      </w:r>
      <w:r w:rsidRPr="00457B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osnove za plaćanje u neprekinutom razdoblju od 120 dana, te ako nisu ispunjene pretpostavke za pokretanje drugog postupka radi brisanja iz sudskoga registra. </w:t>
      </w:r>
    </w:p>
    <w:p w:rsidRDefault="000222A9" w:rsidP="000222A9" w:rsidR="000222A9" w:rsidRPr="001F0BA3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</w:t>
      </w:r>
      <w:r w:rsidRPr="00F57C10">
        <w:rPr>
          <w:rFonts w:cs="Times New Roman" w:hAnsi="Times New Roman" w:ascii="Times New Roman"/>
          <w:sz w:val="24"/>
          <w:szCs w:val="24"/>
        </w:rPr>
        <w:t>(na listu</w:t>
      </w:r>
      <w:r w:rsidR="00520484" w:rsidRPr="00F57C10">
        <w:rPr>
          <w:rFonts w:cs="Times New Roman" w:hAnsi="Times New Roman" w:ascii="Times New Roman"/>
          <w:sz w:val="24"/>
          <w:szCs w:val="24"/>
        </w:rPr>
        <w:t xml:space="preserve"> </w:t>
      </w:r>
      <w:r w:rsidR="00613B49" w:rsidRPr="00F57C10">
        <w:rPr>
          <w:rFonts w:cs="Times New Roman" w:hAnsi="Times New Roman" w:ascii="Times New Roman"/>
          <w:sz w:val="24"/>
          <w:szCs w:val="24"/>
        </w:rPr>
        <w:t>2 i 3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spisa),</w:t>
      </w:r>
      <w:r w:rsidRPr="000222A9">
        <w:rPr>
          <w:rFonts w:cs="Times New Roman" w:hAnsi="Times New Roman" w:ascii="Times New Roman"/>
          <w:sz w:val="24"/>
          <w:szCs w:val="24"/>
        </w:rPr>
        <w:t xml:space="preserve"> sud je utvrdio da nisu ispunjene pretpostavke za pokretanje drugog postupka radi brisanja iz sudskoga registra, a uvidom u potvrdu Hrvatskog zavoda za mirovinsko osiguranje (na listu </w:t>
      </w:r>
      <w:r w:rsidR="0065014E">
        <w:rPr>
          <w:rFonts w:cs="Times New Roman" w:hAnsi="Times New Roman" w:ascii="Times New Roman"/>
          <w:sz w:val="24"/>
          <w:szCs w:val="24"/>
        </w:rPr>
        <w:t>5</w:t>
      </w:r>
      <w:r w:rsidRPr="00F57C10">
        <w:rPr>
          <w:rFonts w:cs="Times New Roman" w:hAnsi="Times New Roman" w:ascii="Times New Roman"/>
          <w:sz w:val="24"/>
          <w:szCs w:val="24"/>
        </w:rPr>
        <w:t xml:space="preserve"> spisa</w:t>
      </w:r>
      <w:r w:rsidRPr="000222A9">
        <w:rPr>
          <w:rFonts w:cs="Times New Roman" w:hAnsi="Times New Roman" w:ascii="Times New Roman"/>
          <w:sz w:val="24"/>
          <w:szCs w:val="24"/>
        </w:rPr>
        <w:t xml:space="preserve">) da dužnik </w:t>
      </w:r>
      <w:r w:rsidR="00EA7DC4" w:rsidRPr="00F57C10">
        <w:rPr>
          <w:rFonts w:cs="Times New Roman" w:hAnsi="Times New Roman" w:ascii="Times New Roman"/>
          <w:sz w:val="24"/>
          <w:szCs w:val="24"/>
        </w:rPr>
        <w:t>nema zaposlenih osoba</w:t>
      </w:r>
      <w:r w:rsidRPr="00F57C10">
        <w:rPr>
          <w:rFonts w:cs="Times New Roman" w:hAnsi="Times New Roman" w:ascii="Times New Roman"/>
          <w:sz w:val="24"/>
          <w:szCs w:val="24"/>
        </w:rPr>
        <w:t>.</w:t>
      </w:r>
      <w:r w:rsidRPr="001F0BA3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65014E" w:rsidRPr="00457B5B">
        <w:rPr>
          <w:rFonts w:cs="Times New Roman" w:hAnsi="Times New Roman" w:ascii="Times New Roman"/>
          <w:sz w:val="24"/>
          <w:szCs w:val="24"/>
        </w:rPr>
        <w:t>6. veljače</w:t>
      </w:r>
      <w:r w:rsidR="001F0BA3" w:rsidRPr="00457B5B">
        <w:rPr>
          <w:rFonts w:cs="Times New Roman" w:hAnsi="Times New Roman" w:ascii="Times New Roman"/>
          <w:sz w:val="24"/>
          <w:szCs w:val="24"/>
        </w:rPr>
        <w:t xml:space="preserve"> 2018</w:t>
      </w:r>
      <w:r w:rsidRPr="00457B5B">
        <w:rPr>
          <w:rFonts w:cs="Times New Roman" w:hAnsi="Times New Roman" w:ascii="Times New Roman"/>
          <w:sz w:val="24"/>
          <w:szCs w:val="24"/>
        </w:rPr>
        <w:t>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D9628B">
        <w:rPr>
          <w:rFonts w:cs="Times New Roman" w:hAnsi="Times New Roman" w:ascii="Times New Roman"/>
          <w:sz w:val="24"/>
          <w:szCs w:val="24"/>
        </w:rPr>
        <w:t>29. lipnja</w:t>
      </w:r>
      <w:r w:rsidR="001F0BA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F97" w:rsidP="000222A9" w:rsidR="003A3F97">
      <w:pPr>
        <w:spacing w:lineRule="auto" w:line="240" w:after="0"/>
      </w:pPr>
      <w:r>
        <w:separator/>
      </w:r>
    </w:p>
  </w:endnote>
  <w:endnote w:id="0" w:type="continuationSeparator">
    <w:p w:rsidRDefault="003A3F97" w:rsidP="000222A9" w:rsidR="003A3F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1D5">
          <w:rPr>
            <w:noProof/>
          </w:rPr>
          <w:t>1</w:t>
        </w:r>
        <w:r>
          <w:fldChar w:fldCharType="end"/>
        </w:r>
      </w:p>
    </w:sdtContent>
  </w:sdt>
  <w:p w:rsidRDefault="005361D5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F97" w:rsidP="000222A9" w:rsidR="003A3F97">
      <w:pPr>
        <w:spacing w:lineRule="auto" w:line="240" w:after="0"/>
      </w:pPr>
      <w:r>
        <w:separator/>
      </w:r>
    </w:p>
  </w:footnote>
  <w:footnote w:id="0" w:type="continuationSeparator">
    <w:p w:rsidRDefault="003A3F97" w:rsidP="000222A9" w:rsidR="003A3F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457B5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57B5B">
      <w:rPr>
        <w:rFonts w:cs="Times New Roman" w:hAnsi="Times New Roman" w:ascii="Times New Roman"/>
        <w:sz w:val="24"/>
        <w:szCs w:val="24"/>
      </w:rPr>
      <w:t>Posl. br. 1</w:t>
    </w:r>
    <w:r w:rsidR="000222A9" w:rsidRPr="00457B5B">
      <w:rPr>
        <w:rFonts w:cs="Times New Roman" w:hAnsi="Times New Roman" w:ascii="Times New Roman"/>
        <w:sz w:val="24"/>
        <w:szCs w:val="24"/>
      </w:rPr>
      <w:t>1</w:t>
    </w:r>
    <w:r w:rsidRPr="00457B5B">
      <w:rPr>
        <w:rFonts w:cs="Times New Roman" w:hAnsi="Times New Roman" w:ascii="Times New Roman"/>
        <w:sz w:val="24"/>
        <w:szCs w:val="24"/>
      </w:rPr>
      <w:t xml:space="preserve"> St-</w:t>
    </w:r>
    <w:r w:rsidR="0065014E" w:rsidRPr="00457B5B">
      <w:rPr>
        <w:rFonts w:cs="Times New Roman" w:hAnsi="Times New Roman" w:ascii="Times New Roman"/>
        <w:sz w:val="24"/>
        <w:szCs w:val="24"/>
      </w:rPr>
      <w:t>761/2017-8</w:t>
    </w:r>
  </w:p>
  <w:p w:rsidRDefault="005361D5" w:rsidP="00C2277B" w:rsidR="00C2277B" w:rsidRPr="00457B5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B0B82"/>
    <w:rsid w:val="00136B9B"/>
    <w:rsid w:val="00143A8E"/>
    <w:rsid w:val="001B5844"/>
    <w:rsid w:val="001D2A19"/>
    <w:rsid w:val="001F0BA3"/>
    <w:rsid w:val="00214F33"/>
    <w:rsid w:val="002B6D51"/>
    <w:rsid w:val="00327700"/>
    <w:rsid w:val="003A3F97"/>
    <w:rsid w:val="00457B5B"/>
    <w:rsid w:val="00481693"/>
    <w:rsid w:val="004A68DC"/>
    <w:rsid w:val="004F0943"/>
    <w:rsid w:val="00503778"/>
    <w:rsid w:val="00517984"/>
    <w:rsid w:val="00520484"/>
    <w:rsid w:val="005361D5"/>
    <w:rsid w:val="005547D3"/>
    <w:rsid w:val="00577661"/>
    <w:rsid w:val="005C2282"/>
    <w:rsid w:val="006044AA"/>
    <w:rsid w:val="00613B49"/>
    <w:rsid w:val="00621779"/>
    <w:rsid w:val="0065014E"/>
    <w:rsid w:val="006A05D0"/>
    <w:rsid w:val="00703EB8"/>
    <w:rsid w:val="007079FA"/>
    <w:rsid w:val="007141A2"/>
    <w:rsid w:val="00765FDA"/>
    <w:rsid w:val="00785C5B"/>
    <w:rsid w:val="007C5886"/>
    <w:rsid w:val="007C6241"/>
    <w:rsid w:val="007F5F7E"/>
    <w:rsid w:val="00823F55"/>
    <w:rsid w:val="00893A5D"/>
    <w:rsid w:val="008F54A1"/>
    <w:rsid w:val="00935C41"/>
    <w:rsid w:val="00A11B53"/>
    <w:rsid w:val="00A858B9"/>
    <w:rsid w:val="00B20BFF"/>
    <w:rsid w:val="00B62E34"/>
    <w:rsid w:val="00B73C7F"/>
    <w:rsid w:val="00C25228"/>
    <w:rsid w:val="00C4149D"/>
    <w:rsid w:val="00D043A0"/>
    <w:rsid w:val="00D94425"/>
    <w:rsid w:val="00D9628B"/>
    <w:rsid w:val="00DD1053"/>
    <w:rsid w:val="00E44ECD"/>
    <w:rsid w:val="00EA7DC4"/>
    <w:rsid w:val="00EC101F"/>
    <w:rsid w:val="00EE2372"/>
    <w:rsid w:val="00F42403"/>
    <w:rsid w:val="00F52919"/>
    <w:rsid w:val="00F57C10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1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1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1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1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6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1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1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1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1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2017.</izvorni_sadrzaj>
    <derivirana_varijabla naziv="DomainObject.Predmet.DatumOsnivanja_1">11.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St-761/2017</izvorni_sadrzaj>
    <derivirana_varijabla naziv="DomainObject.Predmet.OznakaBroj_1">St-761/2017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STANKOM - IMPEX d.o.o.</izvorni_sadrzaj>
    <derivirana_varijabla naziv="DomainObject.Predmet.ProtustrankaFormated_1">  STANKOM - IMPEX d.o.o.</derivirana_varijabla>
  </DomainObject.Predmet.ProtustrankaFormated>
  <DomainObject.Predmet.ProtustrankaFormatedOIB>
    <izvorni_sadrzaj>  STANKOM - IMPEX d.o.o., OIB 57070701386</izvorni_sadrzaj>
    <derivirana_varijabla naziv="DomainObject.Predmet.ProtustrankaFormatedOIB_1">  STANKOM - IMPEX d.o.o., OIB 57070701386</derivirana_varijabla>
  </DomainObject.Predmet.ProtustrankaFormatedOIB>
  <DomainObject.Predmet.ProtustrankaFormatedWithAdress>
    <izvorni_sadrzaj> STANKOM - IMPEX d.o.o., Jablan 10a, 51326 Vrbovsko</izvorni_sadrzaj>
    <derivirana_varijabla naziv="DomainObject.Predmet.ProtustrankaFormatedWithAdress_1"> STANKOM - IMPEX d.o.o., Jablan 10a, 51326 Vrbovsko</derivirana_varijabla>
  </DomainObject.Predmet.ProtustrankaFormatedWithAdress>
  <DomainObject.Predmet.ProtustrankaFormatedWithAdressOIB>
    <izvorni_sadrzaj> STANKOM - IMPEX d.o.o., OIB 57070701386, Jablan 10a, 51326 Vrbovsko</izvorni_sadrzaj>
    <derivirana_varijabla naziv="DomainObject.Predmet.ProtustrankaFormatedWithAdressOIB_1"> STANKOM - IMPEX d.o.o., OIB 57070701386, Jablan 10a, 51326 Vrbovsko</derivirana_varijabla>
  </DomainObject.Predmet.ProtustrankaFormatedWithAdressOIB>
  <DomainObject.Predmet.ProtustrankaWithAdress>
    <izvorni_sadrzaj>STANKOM - IMPEX d.o.o. Jablan 10a, 51326 Vrbovsko</izvorni_sadrzaj>
    <derivirana_varijabla naziv="DomainObject.Predmet.ProtustrankaWithAdress_1">STANKOM - IMPEX d.o.o. Jablan 10a, 51326 Vrbovsko</derivirana_varijabla>
  </DomainObject.Predmet.ProtustrankaWithAdress>
  <DomainObject.Predmet.ProtustrankaWithAdressOIB>
    <izvorni_sadrzaj>STANKOM - IMPEX d.o.o., OIB 57070701386, Jablan 10a, 51326 Vrbovsko</izvorni_sadrzaj>
    <derivirana_varijabla naziv="DomainObject.Predmet.ProtustrankaWithAdressOIB_1">STANKOM - IMPEX d.o.o., OIB 57070701386, Jablan 10a, 51326 Vrbovsko</derivirana_varijabla>
  </DomainObject.Predmet.ProtustrankaWithAdressOIB>
  <DomainObject.Predmet.ProtustrankaNazivFormated>
    <izvorni_sadrzaj>STANKOM - IMPEX d.o.o.</izvorni_sadrzaj>
    <derivirana_varijabla naziv="DomainObject.Predmet.ProtustrankaNazivFormated_1">STANKOM - IMPEX d.o.o.</derivirana_varijabla>
  </DomainObject.Predmet.ProtustrankaNazivFormated>
  <DomainObject.Predmet.ProtustrankaNazivFormatedOIB>
    <izvorni_sadrzaj>STANKOM - IMPEX d.o.o., OIB 57070701386</izvorni_sadrzaj>
    <derivirana_varijabla naziv="DomainObject.Predmet.ProtustrankaNazivFormatedOIB_1">STANKOM - IMPEX d.o.o., OIB 57070701386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STANKOM - IMPEX d.o.o.</item>
    </izvorni_sadrzaj>
    <derivirana_varijabla naziv="DomainObject.Predmet.ProtuStrankaListFormated_1">
      <item>STANKOM - IMPEX d.o.o.</item>
    </derivirana_varijabla>
  </DomainObject.Predmet.ProtuStrankaListFormated>
  <DomainObject.Predmet.ProtuStrankaListFormatedOIB>
    <izvorni_sadrzaj>
      <item>STANKOM - IMPEX d.o.o., OIB 57070701386</item>
    </izvorni_sadrzaj>
    <derivirana_varijabla naziv="DomainObject.Predmet.ProtuStrankaListFormatedOIB_1">
      <item>STANKOM - IMPEX d.o.o., OIB 57070701386</item>
    </derivirana_varijabla>
  </DomainObject.Predmet.ProtuStrankaListFormatedOIB>
  <DomainObject.Predmet.ProtuStrankaListFormatedWithAdress>
    <izvorni_sadrzaj>
      <item>STANKOM - IMPEX d.o.o., Jablan 10a, 51326 Vrbovsko</item>
    </izvorni_sadrzaj>
    <derivirana_varijabla naziv="DomainObject.Predmet.ProtuStrankaListFormatedWithAdress_1">
      <item>STANKOM - IMPEX d.o.o., Jablan 10a, 51326 Vrbovsko</item>
    </derivirana_varijabla>
  </DomainObject.Predmet.ProtuStrankaListFormatedWithAdress>
  <DomainObject.Predmet.ProtuStrankaListFormatedWithAdressOIB>
    <izvorni_sadrzaj>
      <item>STANKOM - IMPEX d.o.o., OIB 57070701386, Jablan 10a, 51326 Vrbovsko</item>
    </izvorni_sadrzaj>
    <derivirana_varijabla naziv="DomainObject.Predmet.ProtuStrankaListFormatedWithAdressOIB_1">
      <item>STANKOM - IMPEX d.o.o., OIB 57070701386, Jablan 10a, 51326 Vrbovsko</item>
    </derivirana_varijabla>
  </DomainObject.Predmet.ProtuStrankaListFormatedWithAdressOIB>
  <DomainObject.Predmet.ProtuStrankaListNazivFormated>
    <izvorni_sadrzaj>
      <item>STANKOM - IMPEX d.o.o.</item>
    </izvorni_sadrzaj>
    <derivirana_varijabla naziv="DomainObject.Predmet.ProtuStrankaListNazivFormated_1">
      <item>STANKOM - IMPEX d.o.o.</item>
    </derivirana_varijabla>
  </DomainObject.Predmet.ProtuStrankaListNazivFormated>
  <DomainObject.Predmet.ProtuStrankaListNazivFormatedOIB>
    <izvorni_sadrzaj>
      <item>STANKOM - IMPEX d.o.o., OIB 57070701386</item>
    </izvorni_sadrzaj>
    <derivirana_varijabla naziv="DomainObject.Predmet.ProtuStrankaListNazivFormatedOIB_1">
      <item>STANKOM - IMPEX d.o.o., OIB 57070701386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STANKOM - IMPEX d.o.o.</izvorni_sadrzaj>
    <derivirana_varijabla naziv="DomainObject.Predmet.ProtustrankaIDrugi_1">STANKOM - IMPEX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STANKOM - IMPEX d.o.o., OIB 57070701386, Jablan 10a, 51326 Vrbovsko</izvorni_sadrzaj>
    <derivirana_varijabla naziv="DomainObject.Predmet.ProtustrankaIDrugiAdressOIB_1">STANKOM - IMPEX d.o.o., OIB 57070701386, Jablan 10a,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STANKOM - IMPEX d.o.o.</item>
    </izvorni_sadrzaj>
    <derivirana_varijabla naziv="DomainObject.Predmet.SudioniciListNaziv_1">
      <item>FINA  Rijeka</item>
      <item>STANKOM - IMPEX d.o.o.</item>
    </derivirana_varijabla>
  </DomainObject.Predmet.SudioniciListNaziv>
  <DomainObject.Predmet.SudioniciListAdressOIB>
    <izvorni_sadrzaj>
      <item>FINA  Rijeka, OIB 85821130368, Frana Kurelca 8,51000 Rijeka</item>
      <item>STANKOM - IMPEX d.o.o., OIB 57070701386, Jablan 10a,51326 Vrbovsko</item>
    </izvorni_sadrzaj>
    <derivirana_varijabla naziv="DomainObject.Predmet.SudioniciListAdressOIB_1">
      <item>FINA  Rijeka, OIB 85821130368, Frana Kurelca 8,51000 Rijeka</item>
      <item>STANKOM - IMPEX d.o.o., OIB 57070701386, Jablan 10a,51326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57070701386</item>
    </izvorni_sadrzaj>
    <derivirana_varijabla naziv="DomainObject.Predmet.SudioniciListNazivOIB_1">
      <item>, OIB 85821130368</item>
      <item>, OIB 57070701386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DEBE24-00C4-495A-9120-EFDB67A943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650</properties:Words>
  <properties:Characters>3566</properties:Characters>
  <properties:Lines>101</properties:Lines>
  <properties:Paragraphs>20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2018-06-29T11:22:00Z</cp:lastPrinted>
  <dcterms:modified xmlns:xsi="http://www.w3.org/2001/XMLSchema-instance" xsi:type="dcterms:W3CDTF">2018-06-29T11:23:00Z</dcterms:modified>
  <cp:revision>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(otvaranje i zaključenje 761,17.docx)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