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205E3D">
        <w:tc>
          <w:tcPr>
            <w:tcW w:type="dxa" w:w="2829"/>
            <w:shd w:fill="auto" w:color="auto" w:val="clear"/>
          </w:tcPr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05E3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205E3D" w:rsidR="004D47E5" w:rsidRPr="00205E3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502397" w14:paraId="0502397" w:rsidRDefault="004D47E5" w:rsidP="00205E3D" w:rsidR="004D47E5" w:rsidRPr="00205E3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05E3D" w:rsidP="00205E3D" w:rsidR="00205E3D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  <w:t xml:space="preserve">Trgovački sud u Varaždinu po sucu toga suda Iris Hatvalić Nemec, kao stečajnom sucu, u stečajnom postupku koji se vodi nad dužnikom </w:t>
      </w:r>
      <w:r w:rsidR="00205E3D" w:rsidRPr="00205E3D">
        <w:rPr>
          <w:rFonts w:cs="Times New Roman" w:hAnsi="Times New Roman" w:ascii="Times New Roman"/>
          <w:sz w:val="24"/>
          <w:szCs w:val="24"/>
        </w:rPr>
        <w:t>ANTUNOVIĆ-BOBCAT d.o.o. u stečaju, Varaždin, Cehovska 47, OIB: 46280580290, zastupanog po stečajnom upravitelju Stanku Makaru</w:t>
      </w:r>
      <w:r w:rsidRPr="00205E3D">
        <w:rPr>
          <w:rFonts w:cs="Times New Roman" w:hAnsi="Times New Roman" w:ascii="Times New Roman"/>
          <w:sz w:val="24"/>
          <w:szCs w:val="24"/>
        </w:rPr>
        <w:t xml:space="preserve"> 18. listopada 2017.</w:t>
      </w:r>
    </w:p>
    <w:p w:rsidRDefault="004D47E5" w:rsidP="00205E3D" w:rsidR="004D47E5" w:rsidRPr="00205E3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A2815" w:rsidP="00CA2815" w:rsidR="00CA2815" w:rsidRPr="00E52B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Odgađa se ročište </w:t>
      </w:r>
      <w:r>
        <w:rPr>
          <w:rFonts w:cs="Times New Roman" w:hAnsi="Times New Roman" w:ascii="Times New Roman"/>
          <w:sz w:val="24"/>
          <w:szCs w:val="24"/>
        </w:rPr>
        <w:t>prve javne dražbe</w:t>
      </w:r>
      <w:r w:rsidRPr="00205E3D">
        <w:rPr>
          <w:rFonts w:cs="Times New Roman" w:hAnsi="Times New Roman" w:ascii="Times New Roman"/>
          <w:sz w:val="24"/>
          <w:szCs w:val="24"/>
        </w:rPr>
        <w:t xml:space="preserve"> za prodaju dijela nekretnina u vlasništvu stečajnog </w:t>
      </w:r>
      <w:r w:rsidRPr="00E52BA6">
        <w:rPr>
          <w:rFonts w:cs="Times New Roman" w:hAnsi="Times New Roman" w:ascii="Times New Roman"/>
          <w:sz w:val="24"/>
          <w:szCs w:val="24"/>
        </w:rPr>
        <w:t>dužnika upisanih u:</w:t>
      </w:r>
    </w:p>
    <w:p w:rsidRDefault="00CA2815" w:rsidP="00CA2815" w:rsidR="00CA2815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 xml:space="preserve">z.k. ul. 1741 k.o. Pluska, čestica br. 4127/1, livada Klesta od 1324 m2, </w:t>
      </w:r>
    </w:p>
    <w:p w:rsidRDefault="00CA2815" w:rsidP="00CA2815" w:rsidR="00CA2815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 xml:space="preserve">z.k. ul. 942 k.o. Pluska, čestica br. 4116/2, livada Kleste od 804 m2, </w:t>
      </w:r>
    </w:p>
    <w:p w:rsidRDefault="00CA2815" w:rsidP="00CA2815" w:rsidR="00CA2815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 xml:space="preserve">z.k. ul. 2204 k.o. Pluska, čestica br. 4120/1, livada Klesta od 2397 m2 </w:t>
      </w:r>
    </w:p>
    <w:p w:rsidRDefault="00CA2815" w:rsidP="00CA2815" w:rsidR="00CA2815" w:rsidRPr="00CA2815">
      <w:pPr>
        <w:spacing w:lineRule="auto" w:line="240" w:after="0"/>
        <w:ind w:left="644"/>
        <w:jc w:val="both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zakazano za dan 18. listopada 2017. u 12,</w:t>
      </w:r>
      <w:r>
        <w:rPr>
          <w:rFonts w:cs="Times New Roman" w:hAnsi="Times New Roman" w:ascii="Times New Roman"/>
          <w:sz w:val="24"/>
          <w:szCs w:val="24"/>
        </w:rPr>
        <w:t>30</w:t>
      </w:r>
      <w:r w:rsidRPr="00CA2815">
        <w:rPr>
          <w:rFonts w:cs="Times New Roman" w:hAnsi="Times New Roman" w:ascii="Times New Roman"/>
          <w:sz w:val="24"/>
          <w:szCs w:val="24"/>
        </w:rPr>
        <w:t xml:space="preserve"> sati, o čemu se dostavom ovog rješenja obavještavaju:</w:t>
      </w:r>
    </w:p>
    <w:p w:rsidRDefault="00CA2815" w:rsidP="00CA2815" w:rsidR="00CA2815" w:rsidRPr="00CA2815">
      <w:pPr>
        <w:spacing w:lineRule="auto" w:line="240" w:after="0"/>
        <w:ind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205E3D" w:rsidP="00205E3D" w:rsidR="00205E3D" w:rsidRPr="00CA281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Stečajni upravitelj Stanku Makaru, dipl. oec., P. Zrinskog 3, 42230 Ludbreg</w:t>
      </w:r>
    </w:p>
    <w:p w:rsidRDefault="00CA2815" w:rsidP="00CA2815" w:rsidR="00CA2815" w:rsidRPr="00CA281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razlučni vjerovnik Mislav Perkušić po punomoćniku Ivanu Mračiću, odvjetniku u OD Pintur, Macan i Mračić d.o.o., Trg kralja Tomislava 41, 10410 Velika Gorica</w:t>
      </w:r>
    </w:p>
    <w:p w:rsidRDefault="00CA2815" w:rsidP="00CA2815" w:rsidR="00CA2815" w:rsidRPr="00CA2815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Zagorske šume d.o.o. Varaždin, po punomoćniku Franji Šebijanu, odvjetniku iz Varaždina</w:t>
      </w: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Obrazloženje</w:t>
      </w:r>
    </w:p>
    <w:p w:rsidRDefault="004D47E5" w:rsidP="00205E3D" w:rsidR="004D47E5" w:rsidRP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  <w:t xml:space="preserve">Zbog spriječenosti raspravnog suca (bolovanje), </w:t>
      </w:r>
      <w:r w:rsidR="00205E3D" w:rsidRPr="00205E3D">
        <w:rPr>
          <w:rFonts w:cs="Times New Roman" w:hAnsi="Times New Roman" w:ascii="Times New Roman"/>
          <w:sz w:val="24"/>
          <w:szCs w:val="24"/>
        </w:rPr>
        <w:t xml:space="preserve">ročište </w:t>
      </w:r>
      <w:r w:rsidR="00CA2815">
        <w:rPr>
          <w:rFonts w:cs="Times New Roman" w:hAnsi="Times New Roman" w:ascii="Times New Roman"/>
          <w:sz w:val="24"/>
          <w:szCs w:val="24"/>
        </w:rPr>
        <w:t>prve</w:t>
      </w:r>
      <w:r w:rsidR="00205E3D">
        <w:rPr>
          <w:rFonts w:cs="Times New Roman" w:hAnsi="Times New Roman" w:ascii="Times New Roman"/>
          <w:sz w:val="24"/>
          <w:szCs w:val="24"/>
        </w:rPr>
        <w:t xml:space="preserve"> javne dražbe</w:t>
      </w:r>
      <w:r w:rsidR="00205E3D" w:rsidRPr="00205E3D">
        <w:rPr>
          <w:rFonts w:cs="Times New Roman" w:hAnsi="Times New Roman" w:ascii="Times New Roman"/>
          <w:sz w:val="24"/>
          <w:szCs w:val="24"/>
        </w:rPr>
        <w:t xml:space="preserve"> za prodaju dijela nekretnina u vlasništvu stečajnog dužnika </w:t>
      </w:r>
      <w:r w:rsidRPr="00205E3D">
        <w:rPr>
          <w:rFonts w:cs="Times New Roman" w:hAnsi="Times New Roman" w:ascii="Times New Roman"/>
          <w:sz w:val="24"/>
          <w:szCs w:val="24"/>
        </w:rPr>
        <w:t xml:space="preserve">zakazano za dan 18. listopada 2017. u </w:t>
      </w:r>
      <w:r w:rsidR="00205E3D">
        <w:rPr>
          <w:rFonts w:cs="Times New Roman" w:hAnsi="Times New Roman" w:ascii="Times New Roman"/>
          <w:sz w:val="24"/>
          <w:szCs w:val="24"/>
        </w:rPr>
        <w:t>12</w:t>
      </w:r>
      <w:r w:rsidRPr="00205E3D">
        <w:rPr>
          <w:rFonts w:cs="Times New Roman" w:hAnsi="Times New Roman" w:ascii="Times New Roman"/>
          <w:sz w:val="24"/>
          <w:szCs w:val="24"/>
        </w:rPr>
        <w:t>,</w:t>
      </w:r>
      <w:r w:rsidR="00CA2815">
        <w:rPr>
          <w:rFonts w:cs="Times New Roman" w:hAnsi="Times New Roman" w:ascii="Times New Roman"/>
          <w:sz w:val="24"/>
          <w:szCs w:val="24"/>
        </w:rPr>
        <w:t>30</w:t>
      </w:r>
      <w:r w:rsidRPr="00205E3D">
        <w:rPr>
          <w:rFonts w:cs="Times New Roman" w:hAnsi="Times New Roman" w:ascii="Times New Roman"/>
          <w:sz w:val="24"/>
          <w:szCs w:val="24"/>
        </w:rPr>
        <w:t xml:space="preserve"> sati se odgađa, a novo će se zakazati naknadno pisanim putem.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U Varaždinu, 18. listopada 2017.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127F1D" w:rsidR="00205E3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>
        <w:rPr>
          <w:rFonts w:cs="Times New Roman" w:hAnsi="Times New Roman" w:ascii="Times New Roman"/>
          <w:sz w:val="24"/>
          <w:szCs w:val="24"/>
        </w:rPr>
        <w:t xml:space="preserve">    </w:t>
      </w:r>
      <w:r w:rsidRPr="00205E3D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127F1D" w:rsidP="00127F1D" w:rsidR="00127F1D" w:rsidRPr="00205E3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127F1D" w:rsidR="00127F1D" w:rsidRPr="00205E3D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  <w:r w:rsidR="00127F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E3D" w:rsidP="00205E3D" w:rsid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205E3D" w:rsidR="004D47E5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4D47E5" w:rsidP="00205E3D" w:rsidR="004D47E5" w:rsidRPr="00205E3D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D N A :</w:t>
      </w:r>
    </w:p>
    <w:p w:rsidRDefault="00205E3D" w:rsidP="00205E3D" w:rsidR="00205E3D" w:rsidRPr="00205E3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Stečajni upravitelj Stanku Makaru, dipl. oec., P. Zrinskog 3, 42230 Ludbreg</w:t>
      </w:r>
    </w:p>
    <w:p w:rsidRDefault="00CA2815" w:rsidP="00CA2815" w:rsidR="00CA2815" w:rsidRPr="00CA2815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razlučni vjerovnik Mislav Perkušić po punomoćniku Ivanu Mračiću, odvjetniku u OD Pintur, Macan i Mračić d.o.o., Trg kralja Tomislava 41, 10410 Velika Gorica</w:t>
      </w:r>
    </w:p>
    <w:p w:rsidRDefault="00CA2815" w:rsidP="00CA2815" w:rsidR="00CA2815" w:rsidRPr="00CA2815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Zagorske šume d.o.o. Varaždin, po punomoćniku Franji Šebijanu, odvjetniku iz Varaždina</w:t>
      </w:r>
    </w:p>
    <w:p w:rsidRDefault="00CA2815" w:rsidP="00CA2815" w:rsidR="009349C0" w:rsidRPr="00CA2815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2815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5D3535" w:rsidR="009349C0" w:rsidRPr="00CA2815">
      <w:headerReference w:type="default" r:id="rId10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E3D" w:rsidP="00205E3D" w:rsidR="00205E3D">
      <w:pPr>
        <w:spacing w:lineRule="auto" w:line="240" w:after="0"/>
      </w:pPr>
      <w:r>
        <w:separator/>
      </w:r>
    </w:p>
  </w:endnote>
  <w:end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E3D" w:rsidP="00205E3D" w:rsidR="00205E3D">
      <w:pPr>
        <w:spacing w:lineRule="auto" w:line="240" w:after="0"/>
      </w:pPr>
      <w:r>
        <w:separator/>
      </w:r>
    </w:p>
  </w:footnote>
  <w:foot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0F7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CA2815">
      <w:rPr>
        <w:rFonts w:cs="Times New Roman" w:hAnsi="Times New Roman" w:ascii="Times New Roman"/>
        <w:sz w:val="24"/>
        <w:szCs w:val="24"/>
      </w:rPr>
      <w:t>394/13-184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127F1D"/>
    <w:rsid w:val="00205E3D"/>
    <w:rsid w:val="0023076C"/>
    <w:rsid w:val="004D47E5"/>
    <w:rsid w:val="009349C0"/>
    <w:rsid w:val="00B726CD"/>
    <w:rsid w:val="00BD40F7"/>
    <w:rsid w:val="00C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BD4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0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  <w:style w:styleId="Tekstrezerviranogmjesta" w:type="character">
    <w:name w:val="Placeholder Text"/>
    <w:basedOn w:val="Zadanifontodlomka"/>
    <w:uiPriority w:val="99"/>
    <w:semiHidden/>
    <w:rsid w:val="00BD4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0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1596</properties:Characters>
  <properties:Lines>47</properties:Lines>
  <properties:Paragraphs>27</properties:Paragraphs>
  <properties:TotalTime>10</properties:TotalTime>
  <properties:ScaleCrop>false</properties:ScaleCrop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2017-10-18T08:17:00Z</cp:lastPrinted>
  <dcterms:modified xmlns:xsi="http://www.w3.org/2001/XMLSchema-instance" xsi:type="dcterms:W3CDTF">2017-10-18T08:18:00Z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