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6dab9" w14:paraId="136dab9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1E773B">
        <w:t>4064</w:t>
      </w:r>
      <w:r w:rsidR="00993073">
        <w:t>/16-</w:t>
      </w:r>
      <w:r w:rsidR="00E303E5">
        <w:t>14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EE307C" w:rsidP="00EE307C" w:rsidR="00EE307C" w:rsidRPr="00F37237">
      <w:pPr>
        <w:ind w:firstLine="708"/>
        <w:jc w:val="both"/>
      </w:pPr>
      <w:r w:rsidRPr="005D7F74">
        <w:t xml:space="preserve">Trgovački sud u Zagrebu, po sucu Nikolini Dorić Hadžisejdić, </w:t>
      </w:r>
      <w:r w:rsidRPr="005D7F74">
        <w:rPr>
          <w:lang w:val="pt-BR"/>
        </w:rPr>
        <w:t>u stečajnom predmetu u povodu prijedloga predlagatelja</w:t>
      </w:r>
      <w:r w:rsidRPr="005D7F74">
        <w:t xml:space="preserve"> </w:t>
      </w:r>
      <w:r w:rsidR="00766104" w:rsidRPr="005868B1">
        <w:t>FINANCIJSKA AGENCIJA, RC Zagreb, Podružnica Karlovac, Karlovac, Pavla Vitezovića 1, OIB: 85821130368</w:t>
      </w:r>
      <w:r w:rsidRPr="005D7F74">
        <w:t>,</w:t>
      </w:r>
      <w:r w:rsidRPr="005D7F74">
        <w:rPr>
          <w:lang w:val="pt-BR"/>
        </w:rPr>
        <w:t xml:space="preserve"> za otvaranje stečajnog postupka nad dužnikom </w:t>
      </w:r>
      <w:r w:rsidR="001E773B" w:rsidRPr="005868B1">
        <w:t>PTIC d.o.o., OIB: 96653133294, Ber</w:t>
      </w:r>
      <w:r w:rsidR="001E773B">
        <w:t>nandina Frankopana 3, Ogulin</w:t>
      </w:r>
      <w:r w:rsidRPr="005D7F74">
        <w:rPr>
          <w:lang w:val="pt-BR"/>
        </w:rPr>
        <w:t xml:space="preserve">, </w:t>
      </w:r>
      <w:r w:rsidR="00F37237" w:rsidRPr="00F37237">
        <w:rPr>
          <w:lang w:val="pt-BR"/>
        </w:rPr>
        <w:t>31</w:t>
      </w:r>
      <w:r w:rsidRPr="00F37237">
        <w:rPr>
          <w:lang w:val="pt-BR"/>
        </w:rPr>
        <w:t xml:space="preserve">. </w:t>
      </w:r>
      <w:r w:rsidR="00F37237" w:rsidRPr="00F37237">
        <w:rPr>
          <w:lang w:val="pt-BR"/>
        </w:rPr>
        <w:t>siječnja</w:t>
      </w:r>
      <w:r w:rsidRPr="00F37237">
        <w:rPr>
          <w:lang w:val="pt-BR"/>
        </w:rPr>
        <w:t xml:space="preserve"> 201</w:t>
      </w:r>
      <w:r w:rsidR="00F37237" w:rsidRPr="00F37237">
        <w:rPr>
          <w:lang w:val="pt-BR"/>
        </w:rPr>
        <w:t>8</w:t>
      </w:r>
      <w:r w:rsidRPr="00F37237">
        <w:t>.,</w:t>
      </w:r>
    </w:p>
    <w:p w:rsidRDefault="00BB1111" w:rsidP="00843BBB" w:rsidR="00BB1111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F37237">
      <w:pPr>
        <w:ind w:firstLine="708"/>
        <w:jc w:val="both"/>
      </w:pPr>
      <w:r w:rsidRPr="00A93839">
        <w:t xml:space="preserve">I. Otvara se stečajni postupak nad dužnikom </w:t>
      </w:r>
      <w:r w:rsidR="001E773B" w:rsidRPr="005868B1">
        <w:t>PTIC d.o.o., OIB: 96653133294, Ber</w:t>
      </w:r>
      <w:r w:rsidR="001E773B">
        <w:t>nandina Frankopana 3, Ogulin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</w:t>
      </w:r>
      <w:r w:rsidRPr="00731B12">
        <w:t xml:space="preserve">suda u </w:t>
      </w:r>
      <w:r w:rsidRPr="00B4704A">
        <w:t xml:space="preserve">Zagrebu </w:t>
      </w:r>
      <w:r w:rsidR="00F37237" w:rsidRPr="00F37237">
        <w:t>31</w:t>
      </w:r>
      <w:r w:rsidR="008E4EF5" w:rsidRPr="00F37237">
        <w:t xml:space="preserve">. </w:t>
      </w:r>
      <w:r w:rsidR="00F37237" w:rsidRPr="00F37237">
        <w:t>siječnja</w:t>
      </w:r>
      <w:r w:rsidRPr="00F37237">
        <w:rPr>
          <w:lang w:val="pt-BR"/>
        </w:rPr>
        <w:t xml:space="preserve"> 201</w:t>
      </w:r>
      <w:r w:rsidR="00F37237" w:rsidRPr="00F37237">
        <w:rPr>
          <w:lang w:val="pt-BR"/>
        </w:rPr>
        <w:t>8</w:t>
      </w:r>
      <w:r w:rsidRPr="00F37237">
        <w:t xml:space="preserve">. u </w:t>
      </w:r>
      <w:r w:rsidR="00B4704A" w:rsidRPr="00F37237">
        <w:t>12</w:t>
      </w:r>
      <w:r w:rsidR="00C70ACC" w:rsidRPr="00F37237">
        <w:t>.</w:t>
      </w:r>
      <w:r w:rsidR="00F37237" w:rsidRPr="00F37237">
        <w:t>0</w:t>
      </w:r>
      <w:r w:rsidR="00DC7C75" w:rsidRPr="00F37237">
        <w:t>0</w:t>
      </w:r>
      <w:r w:rsidRPr="00F37237">
        <w:t xml:space="preserve"> sati.</w:t>
      </w:r>
    </w:p>
    <w:p w:rsidRDefault="00A93839" w:rsidP="00F37237" w:rsidR="00A93839" w:rsidRPr="00B4704A">
      <w:pPr>
        <w:ind w:firstLine="708"/>
        <w:jc w:val="both"/>
      </w:pPr>
      <w:r w:rsidRPr="00DC7C75">
        <w:t xml:space="preserve">II. Za stečajnog upravitelja imenuje </w:t>
      </w:r>
      <w:r w:rsidRPr="00B4704A">
        <w:t xml:space="preserve">se </w:t>
      </w:r>
      <w:r w:rsidR="00F37237" w:rsidRPr="001D0242">
        <w:t>Berislav Maksimović, OIB 57300759557, Varaždin, Hrašćica, Braće Radić 1</w:t>
      </w:r>
      <w:r w:rsidR="00F37237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1E773B" w:rsidRPr="005868B1">
        <w:t>PTIC d.o.o., OIB: 96653133294, Ber</w:t>
      </w:r>
      <w:r w:rsidR="001E773B">
        <w:t>nandina Frankopana 3, Ogulin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EE307C" w:rsidP="00EE307C" w:rsidR="00EE307C" w:rsidRPr="005D7F74">
      <w:pPr>
        <w:pStyle w:val="Tijeloteksta"/>
        <w:ind w:firstLine="708"/>
        <w:rPr>
          <w:lang w:val="pt-BR"/>
        </w:rPr>
      </w:pPr>
      <w:r w:rsidRPr="005D7F74">
        <w:t xml:space="preserve">Financijska agencija, Regionalni centar Zagreb, podnijela je ovom sudu prijedlog za otvaranje stečajnog postupka nad </w:t>
      </w:r>
      <w:r w:rsidR="002A7425">
        <w:t xml:space="preserve">dužnikom </w:t>
      </w:r>
      <w:r w:rsidR="001E773B" w:rsidRPr="005868B1">
        <w:t>PTIC d.o.o., OIB: 96653133294, Ber</w:t>
      </w:r>
      <w:r w:rsidR="001E773B">
        <w:t>nandina Frankopana 3, Ogulin</w:t>
      </w:r>
      <w:r w:rsidRPr="005D7F74">
        <w:rPr>
          <w:lang w:val="pt-BR"/>
        </w:rPr>
        <w:t xml:space="preserve">, na temelju članka 444. stavka 2. </w:t>
      </w:r>
      <w:r w:rsidRPr="005D7F74">
        <w:t xml:space="preserve">Stečajnog zakona („Narodne novine“ broj 71/15, dalje: SZ). </w:t>
      </w:r>
    </w:p>
    <w:p w:rsidRDefault="001E773B" w:rsidP="001E773B" w:rsidR="001E773B">
      <w:pPr>
        <w:ind w:firstLine="708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3778 dana, u ukupnom iznosu od 3.619.690,62 kn, kao i da dužnik ima 1 zaposlenog. S obzirom na to da predlagatelj vodi Očevidnik redoslijeda osnova za plaćanje, sud je prihvatio  predlagateljeve </w:t>
      </w:r>
      <w:r>
        <w:lastRenderedPageBreak/>
        <w:t xml:space="preserve">tvrdnje o neprekinutom razdoblju evidentiranih neizvršenih osnova za plaćanje koji su zavedeni u Očevidniku  redoslijeda osnova za plaćanje. </w:t>
      </w:r>
    </w:p>
    <w:p w:rsidRDefault="009E71EA" w:rsidP="00E264BD" w:rsidR="009E71EA" w:rsidRPr="00E264BD">
      <w:pPr>
        <w:ind w:firstLine="708"/>
        <w:jc w:val="both"/>
      </w:pPr>
      <w:r w:rsidRPr="00070D63">
        <w:rPr>
          <w:lang w:val="en-GB"/>
        </w:rPr>
        <w:t xml:space="preserve"> </w:t>
      </w:r>
      <w:r w:rsidR="00E264BD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160B56" w:rsidP="003A3CB0" w:rsidR="009E71EA">
      <w:pPr>
        <w:pStyle w:val="Tijeloteksta"/>
        <w:ind w:firstLine="708"/>
      </w:pPr>
      <w:r w:rsidRPr="00B9015B">
        <w:t xml:space="preserve">Slijedom navedenog, </w:t>
      </w:r>
      <w:r>
        <w:t xml:space="preserve">sud je </w:t>
      </w:r>
      <w:r w:rsidR="001E773B">
        <w:t>31. kolovoza</w:t>
      </w:r>
      <w:r w:rsidR="009E71EA" w:rsidRPr="000A6090">
        <w:t xml:space="preserve"> 2017</w:t>
      </w:r>
      <w:r>
        <w:t>. na temelju odredbe čl. 115</w:t>
      </w:r>
      <w:r w:rsidRPr="00B9015B">
        <w:t>. st. 1. SZ-a donio rješenje o pokretanju prethodnog postupka rad</w:t>
      </w:r>
      <w:r>
        <w:t>i utvrđivanja pretpostavki</w:t>
      </w:r>
      <w:r w:rsidRPr="00B9015B">
        <w:t xml:space="preserve"> za otvaranje stečajnog postupka nad dužnikom.</w:t>
      </w:r>
    </w:p>
    <w:p w:rsidRDefault="00C02EA0" w:rsidP="00C02EA0" w:rsidR="00A21F04">
      <w:pPr>
        <w:ind w:firstLine="708"/>
        <w:jc w:val="both"/>
      </w:pPr>
      <w:r>
        <w:t>U ovom stečajnom predmetu dužnik je 11. rujna 2017. dostavio podnesak o stanju imovine dužnika s prilozima</w:t>
      </w:r>
      <w:r w:rsidRPr="00F24250">
        <w:t xml:space="preserve"> </w:t>
      </w:r>
      <w:r>
        <w:t>(list 17-26</w:t>
      </w:r>
      <w:r w:rsidRPr="00F24250">
        <w:t xml:space="preserve"> spisa) </w:t>
      </w:r>
      <w:r>
        <w:t xml:space="preserve">iz kojeg proizlazi da dužnik nema nekretnina ni pokretnina u svom vlasništvu, da nema zaposlenih te da ima novčana potraživanja u iznosu </w:t>
      </w:r>
      <w:r w:rsidRPr="005868B1">
        <w:t xml:space="preserve">1.748.731,80 kn (Genije kompjuter d.o.o. </w:t>
      </w:r>
      <w:r w:rsidR="00A21F04">
        <w:t xml:space="preserve">iznos od </w:t>
      </w:r>
      <w:r w:rsidRPr="005868B1">
        <w:t>880.591,89 kn, za poticaje iznos od 868.139,91 kn).</w:t>
      </w:r>
      <w:r>
        <w:t xml:space="preserve">  </w:t>
      </w:r>
    </w:p>
    <w:p w:rsidRDefault="00160B56" w:rsidP="00A21F04" w:rsidR="003A3CB0">
      <w:pPr>
        <w:ind w:firstLine="708"/>
        <w:jc w:val="both"/>
      </w:pPr>
      <w:r w:rsidRPr="00184012">
        <w:t xml:space="preserve">Na ročištu radi očitovanja o prijedlogu za otvaranje stečajnog postupka održanom </w:t>
      </w:r>
      <w:r w:rsidR="001E773B">
        <w:t>3</w:t>
      </w:r>
      <w:r w:rsidR="003A3CB0">
        <w:t>. listopada</w:t>
      </w:r>
      <w:r>
        <w:t xml:space="preserve"> 2017. zastupnik</w:t>
      </w:r>
      <w:r w:rsidRPr="00184012">
        <w:t xml:space="preserve"> po zakonu dužnika </w:t>
      </w:r>
      <w:r w:rsidR="00A21F04">
        <w:t>Ivica Božičević</w:t>
      </w:r>
      <w:r>
        <w:t xml:space="preserve"> </w:t>
      </w:r>
      <w:r w:rsidR="003A3CB0">
        <w:t>izjavio</w:t>
      </w:r>
      <w:r w:rsidRPr="00184012">
        <w:t xml:space="preserve"> </w:t>
      </w:r>
      <w:r>
        <w:t xml:space="preserve">je </w:t>
      </w:r>
      <w:r w:rsidRPr="00184012">
        <w:t xml:space="preserve">da se ne protivi prijedlogu da se nad društvom </w:t>
      </w:r>
      <w:r w:rsidR="001E773B" w:rsidRPr="005868B1">
        <w:t>PTIC d.o.o., OIB: 96653133294, Ber</w:t>
      </w:r>
      <w:r w:rsidR="001E773B">
        <w:t>nandina Frankopana 3, Ogulin</w:t>
      </w:r>
      <w:r>
        <w:rPr>
          <w:lang w:val="pt-BR"/>
        </w:rPr>
        <w:t xml:space="preserve">, </w:t>
      </w:r>
      <w:r w:rsidRPr="00184012">
        <w:t>otvori stečaj.</w:t>
      </w:r>
      <w:r w:rsidR="009A779F" w:rsidRPr="009A779F">
        <w:t xml:space="preserve"> </w:t>
      </w:r>
      <w:r w:rsidRPr="00F84522">
        <w:t>Na istom ročištu spojeno je ročište radi očitovanja o prijedlogu za otvaranje stečajnog postupka sa ročištem radi rasprave o uvjetima za otvaranje stečajnog postupka t</w:t>
      </w:r>
      <w:r w:rsidR="001E773B">
        <w:t>e</w:t>
      </w:r>
      <w:r w:rsidR="00A21F04">
        <w:t xml:space="preserve"> je</w:t>
      </w:r>
      <w:r w:rsidR="003A3CB0">
        <w:t xml:space="preserve"> zastupnik po zakonu dužnika </w:t>
      </w:r>
      <w:r w:rsidR="00A21F04">
        <w:t xml:space="preserve">izjavio </w:t>
      </w:r>
      <w:r w:rsidR="001E773B">
        <w:t xml:space="preserve">da u cijelosti ostaje kod navoda iz podneska od 11. rujna 2017. </w:t>
      </w:r>
      <w:r w:rsidR="00A21F04">
        <w:t xml:space="preserve">te dodao </w:t>
      </w:r>
      <w:r w:rsidR="001E773B">
        <w:t>da je društvo Genije kompjuter d.o.o. brisan</w:t>
      </w:r>
      <w:r w:rsidR="00A21F04">
        <w:t>o iz sudskog registra te da su p</w:t>
      </w:r>
      <w:r w:rsidR="001E773B">
        <w:t>otraživanja za poticaje u zastari</w:t>
      </w:r>
      <w:r w:rsidR="00A21F04">
        <w:t>.</w:t>
      </w:r>
      <w:r w:rsidR="001E773B">
        <w:t xml:space="preserve"> </w:t>
      </w:r>
    </w:p>
    <w:p w:rsidRDefault="003A3CB0" w:rsidP="00A21F04" w:rsidR="00160B56">
      <w:pPr>
        <w:ind w:firstLine="708"/>
        <w:jc w:val="both"/>
      </w:pPr>
      <w:r>
        <w:t>Zastupnik</w:t>
      </w:r>
      <w:r w:rsidR="00160B56">
        <w:t xml:space="preserve"> po zakonu dužnika nije ospori</w:t>
      </w:r>
      <w:r>
        <w:t>o</w:t>
      </w:r>
      <w:r w:rsidR="00160B56">
        <w:t xml:space="preserve"> predlagateljeve tvrdnje o postojanju stečajnog razloga nesposobnosti za plaćanje.</w:t>
      </w:r>
    </w:p>
    <w:p w:rsidRDefault="001E773B" w:rsidP="00160B56" w:rsidR="00160B56">
      <w:pPr>
        <w:jc w:val="both"/>
      </w:pPr>
      <w:r>
        <w:tab/>
        <w:t xml:space="preserve"> Uvidom u dopis FINE od 3. srpnja 2017. (list 8</w:t>
      </w:r>
      <w:r w:rsidR="00160B56">
        <w:t xml:space="preserve"> spisa) utvrđeno je da j</w:t>
      </w:r>
      <w:r>
        <w:t>e dužnik na dan 30. lipnja</w:t>
      </w:r>
      <w:r w:rsidR="00160B56">
        <w:t xml:space="preserve"> 2017. u Očevidniku redoslijeda osnova za plaćanje imao neizvršene osnove za plaćanje </w:t>
      </w:r>
      <w:r>
        <w:t>u neprekinutom razdoblju od 4445</w:t>
      </w:r>
      <w:r w:rsidR="00160B56">
        <w:t xml:space="preserve"> dana </w:t>
      </w:r>
      <w:r w:rsidR="00766104">
        <w:t>u ukupnom iznosu od 3.980.647,06</w:t>
      </w:r>
      <w:r w:rsidR="00160B56">
        <w:t xml:space="preserve"> kn.</w:t>
      </w:r>
    </w:p>
    <w:p w:rsidRDefault="0011082B" w:rsidP="0011082B" w:rsidR="0011082B">
      <w:pPr>
        <w:pStyle w:val="Tijeloteksta"/>
        <w:ind w:firstLine="708"/>
      </w:pPr>
      <w:r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766104">
        <w:t>3</w:t>
      </w:r>
      <w:r w:rsidR="00993073" w:rsidRPr="00993073">
        <w:t xml:space="preserve">. </w:t>
      </w:r>
      <w:r w:rsidR="009A779F">
        <w:t>listopada</w:t>
      </w:r>
      <w:r w:rsidR="0011082B">
        <w:t xml:space="preserve">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F5064E">
        <w:t>3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766104">
        <w:t>3</w:t>
      </w:r>
      <w:r w:rsidR="00B458B9">
        <w:t xml:space="preserve">. </w:t>
      </w:r>
      <w:r w:rsidR="009A779F">
        <w:t>listopada</w:t>
      </w:r>
      <w:r w:rsidR="0011082B">
        <w:t xml:space="preserve">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F5064E">
        <w:t>3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160B56" w:rsidP="00160B56" w:rsidR="00160B56">
      <w:pPr>
        <w:ind w:firstLine="708"/>
        <w:jc w:val="both"/>
      </w:pPr>
      <w:r w:rsidRPr="003A7D16">
        <w:t>Imajući u vidu navode zastupnika po zakonu dužnika, koji je rješenjem upozoren na pravne posljedice davanja netočnih ili nepot</w:t>
      </w:r>
      <w:r>
        <w:t>punih podataka, obavijesti, izvješća, izjava ili popisa</w:t>
      </w:r>
      <w:r w:rsidR="00F5064E" w:rsidRPr="00E80BAC">
        <w:t xml:space="preserve">, </w:t>
      </w:r>
      <w:r w:rsidRPr="00E80BAC">
        <w:t>da d</w:t>
      </w:r>
      <w:r w:rsidRPr="003A7D16">
        <w:t xml:space="preserve">akle imovina dužnika koja bi ušla u stečajnu masu nije dostatna za namirenje troškova prethodnog i stečajnog postupka i kako nije predujmljen iznos za pokriće troškova prethodnog i stečajnog postupka određen rješenjem suda, kao i da je kod dužnika ostvaren </w:t>
      </w:r>
      <w:r w:rsidRPr="003A7D16">
        <w:lastRenderedPageBreak/>
        <w:t xml:space="preserve">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</w:t>
      </w:r>
      <w:r w:rsidR="00F5064E">
        <w:t xml:space="preserve">ka </w:t>
      </w:r>
      <w:r w:rsidRPr="006A7E02">
        <w:t>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F37237">
      <w:pPr>
        <w:jc w:val="center"/>
      </w:pPr>
      <w:r w:rsidRPr="00372077">
        <w:t xml:space="preserve">U </w:t>
      </w:r>
      <w:r w:rsidR="00C12410" w:rsidRPr="00F37237">
        <w:t>Zagreb</w:t>
      </w:r>
      <w:r w:rsidR="00CA4E71" w:rsidRPr="00F37237">
        <w:t xml:space="preserve">u </w:t>
      </w:r>
      <w:r w:rsidR="00F37237" w:rsidRPr="00F37237">
        <w:t>31</w:t>
      </w:r>
      <w:r w:rsidR="00934FAE" w:rsidRPr="00F37237">
        <w:t xml:space="preserve">. </w:t>
      </w:r>
      <w:r w:rsidR="00F37237" w:rsidRPr="00F37237">
        <w:t>siječnja</w:t>
      </w:r>
      <w:r w:rsidR="00B6336F" w:rsidRPr="00F37237">
        <w:t xml:space="preserve"> </w:t>
      </w:r>
      <w:r w:rsidR="006A7E02" w:rsidRPr="00F37237">
        <w:t>201</w:t>
      </w:r>
      <w:r w:rsidR="00F37237" w:rsidRPr="00F37237">
        <w:t>8</w:t>
      </w:r>
      <w:r w:rsidR="00C12410" w:rsidRPr="00F37237">
        <w:t>.</w:t>
      </w:r>
    </w:p>
    <w:p w:rsidRDefault="00C12410" w:rsidP="00C12410" w:rsidR="00C12410" w:rsidRPr="00E264BD">
      <w:pPr>
        <w:rPr>
          <w:color w:val="FF0000"/>
        </w:rPr>
      </w:pPr>
    </w:p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B12CA6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B12CA6" w:rsidP="007B64C7" w:rsidR="00B12CA6">
      <w:pPr>
        <w:ind w:firstLine="708" w:left="3540"/>
        <w:jc w:val="right"/>
      </w:pPr>
      <w:r>
        <w:t>Za točnost otpravka-ovlašteni službenik:</w:t>
      </w:r>
    </w:p>
    <w:p w:rsidRDefault="00B12CA6" w:rsidP="007B64C7" w:rsidR="00B12CA6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3D5" w:rsidP="00B15477" w:rsidR="00C923D5">
      <w:r>
        <w:separator/>
      </w:r>
    </w:p>
  </w:endnote>
  <w:endnote w:id="0" w:type="continuationSeparator">
    <w:p w:rsidRDefault="00C923D5" w:rsidP="00B15477" w:rsidR="00C923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3D5" w:rsidP="00B15477" w:rsidR="00C923D5">
      <w:r>
        <w:separator/>
      </w:r>
    </w:p>
  </w:footnote>
  <w:footnote w:id="0" w:type="continuationSeparator">
    <w:p w:rsidRDefault="00C923D5" w:rsidP="00B15477" w:rsidR="00C923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B12CA6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1E773B">
          <w:t>4064</w:t>
        </w:r>
        <w:r w:rsidR="00D12E99">
          <w:t>/</w:t>
        </w:r>
        <w:r w:rsidR="00993073">
          <w:t>16</w:t>
        </w:r>
        <w:r w:rsidR="006A7E02">
          <w:t>-</w:t>
        </w:r>
        <w:r w:rsidR="00E303E5">
          <w:t>14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1082B"/>
    <w:rsid w:val="00144607"/>
    <w:rsid w:val="001502C0"/>
    <w:rsid w:val="00154D5E"/>
    <w:rsid w:val="00160B56"/>
    <w:rsid w:val="001933E2"/>
    <w:rsid w:val="001D0B43"/>
    <w:rsid w:val="001E773B"/>
    <w:rsid w:val="00205451"/>
    <w:rsid w:val="00210903"/>
    <w:rsid w:val="0023149C"/>
    <w:rsid w:val="00290380"/>
    <w:rsid w:val="002A7425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3CB0"/>
    <w:rsid w:val="003A7D16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31593"/>
    <w:rsid w:val="00645B73"/>
    <w:rsid w:val="00693D34"/>
    <w:rsid w:val="006A7E02"/>
    <w:rsid w:val="006F05DF"/>
    <w:rsid w:val="0070027B"/>
    <w:rsid w:val="00731B12"/>
    <w:rsid w:val="00766104"/>
    <w:rsid w:val="007859F3"/>
    <w:rsid w:val="007A570C"/>
    <w:rsid w:val="007C030D"/>
    <w:rsid w:val="007E349A"/>
    <w:rsid w:val="00830ADC"/>
    <w:rsid w:val="00843BBB"/>
    <w:rsid w:val="0086652B"/>
    <w:rsid w:val="008A1754"/>
    <w:rsid w:val="008B7F8C"/>
    <w:rsid w:val="008E4EF5"/>
    <w:rsid w:val="008E59F9"/>
    <w:rsid w:val="008F6699"/>
    <w:rsid w:val="008F76E8"/>
    <w:rsid w:val="009050DC"/>
    <w:rsid w:val="0093392E"/>
    <w:rsid w:val="00934FAE"/>
    <w:rsid w:val="0095290B"/>
    <w:rsid w:val="00971BF0"/>
    <w:rsid w:val="00975210"/>
    <w:rsid w:val="00992EBE"/>
    <w:rsid w:val="00993073"/>
    <w:rsid w:val="009A779F"/>
    <w:rsid w:val="009B52EA"/>
    <w:rsid w:val="009B6435"/>
    <w:rsid w:val="009B7AB6"/>
    <w:rsid w:val="009C6B90"/>
    <w:rsid w:val="009D1342"/>
    <w:rsid w:val="009E4E4C"/>
    <w:rsid w:val="009E71EA"/>
    <w:rsid w:val="00A1560F"/>
    <w:rsid w:val="00A17C2C"/>
    <w:rsid w:val="00A21F04"/>
    <w:rsid w:val="00A93839"/>
    <w:rsid w:val="00AD1CFD"/>
    <w:rsid w:val="00AE30AB"/>
    <w:rsid w:val="00B12CA6"/>
    <w:rsid w:val="00B15477"/>
    <w:rsid w:val="00B1687B"/>
    <w:rsid w:val="00B2337F"/>
    <w:rsid w:val="00B458B9"/>
    <w:rsid w:val="00B4704A"/>
    <w:rsid w:val="00B47357"/>
    <w:rsid w:val="00B6336F"/>
    <w:rsid w:val="00B6403F"/>
    <w:rsid w:val="00B8024A"/>
    <w:rsid w:val="00B8114B"/>
    <w:rsid w:val="00B83F80"/>
    <w:rsid w:val="00BB1111"/>
    <w:rsid w:val="00BB5147"/>
    <w:rsid w:val="00BD17D3"/>
    <w:rsid w:val="00BE5665"/>
    <w:rsid w:val="00C01214"/>
    <w:rsid w:val="00C02EA0"/>
    <w:rsid w:val="00C12410"/>
    <w:rsid w:val="00C12C33"/>
    <w:rsid w:val="00C47008"/>
    <w:rsid w:val="00C6375B"/>
    <w:rsid w:val="00C70ACC"/>
    <w:rsid w:val="00C755A1"/>
    <w:rsid w:val="00C923D5"/>
    <w:rsid w:val="00C9698B"/>
    <w:rsid w:val="00CA4E71"/>
    <w:rsid w:val="00CC6A3E"/>
    <w:rsid w:val="00CE7E27"/>
    <w:rsid w:val="00D12E99"/>
    <w:rsid w:val="00D31B48"/>
    <w:rsid w:val="00D42E0E"/>
    <w:rsid w:val="00D85CC6"/>
    <w:rsid w:val="00DC268C"/>
    <w:rsid w:val="00DC7C75"/>
    <w:rsid w:val="00E23F79"/>
    <w:rsid w:val="00E264BD"/>
    <w:rsid w:val="00E303E5"/>
    <w:rsid w:val="00E46026"/>
    <w:rsid w:val="00E67E76"/>
    <w:rsid w:val="00E80BAC"/>
    <w:rsid w:val="00E9061C"/>
    <w:rsid w:val="00EB51F8"/>
    <w:rsid w:val="00ED0205"/>
    <w:rsid w:val="00EE307C"/>
    <w:rsid w:val="00F018A0"/>
    <w:rsid w:val="00F24636"/>
    <w:rsid w:val="00F37237"/>
    <w:rsid w:val="00F43BFE"/>
    <w:rsid w:val="00F5064E"/>
    <w:rsid w:val="00F51E11"/>
    <w:rsid w:val="00F61CF3"/>
    <w:rsid w:val="00FB51A5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2C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2C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2C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2C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2C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2C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2C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2C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2C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2C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4064</izvorni_sadrzaj>
    <derivirana_varijabla naziv="DomainObject.Predmet.Broj_1">4064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St-4064/2016</izvorni_sadrzaj>
    <derivirana_varijabla naziv="DomainObject.Predmet.OznakaBroj_1">St-4064/2016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PTIC  d.o.o. zastupanog po punomoćniku Ivica Božičević</izvorni_sadrzaj>
    <derivirana_varijabla naziv="DomainObject.Predmet.ProtustrankaFormated_1">  PTIC  d.o.o. zastupanog po punomoćniku Ivica Božičević</derivirana_varijabla>
  </DomainObject.Predmet.ProtustrankaFormated>
  <DomainObject.Predmet.ProtustrankaFormatedOIB>
    <izvorni_sadrzaj>  PTIC  d.o.o., OIB 96653133294 zastupanog po punomoćniku Ivica Božičević</izvorni_sadrzaj>
    <derivirana_varijabla naziv="DomainObject.Predmet.ProtustrankaFormatedOIB_1">  PTIC  d.o.o., OIB 96653133294 zastupanog po punomoćniku Ivica Božičević</derivirana_varijabla>
  </DomainObject.Predmet.ProtustrankaFormatedOIB>
  <DomainObject.Predmet.ProtustrankaFormatedWithAdress>
    <izvorni_sadrzaj> PTIC  d.o.o., Bernandina Frankopana 3, 47300 Ogulin zastupanog po punomoćniku Ivica Božičević</izvorni_sadrzaj>
    <derivirana_varijabla naziv="DomainObject.Predmet.ProtustrankaFormatedWithAdress_1"> PTIC  d.o.o., Bernandina Frankopana 3, 47300 Ogulin zastupanog po punomoćniku Ivica Božičević</derivirana_varijabla>
  </DomainObject.Predmet.ProtustrankaFormatedWithAdress>
  <DomainObject.Predmet.ProtustrankaFormatedWithAdressOIB>
    <izvorni_sadrzaj> PTIC  d.o.o., OIB 96653133294, Bernandina Frankopana 3, 47300 Ogulin zastupanog po punomoćniku Ivica Božičević</izvorni_sadrzaj>
    <derivirana_varijabla naziv="DomainObject.Predmet.ProtustrankaFormatedWithAdressOIB_1"> PTIC  d.o.o., OIB 96653133294, Bernandina Frankopana 3, 47300 Ogulin zastupanog po punomoćniku Ivica Božičević</derivirana_varijabla>
  </DomainObject.Predmet.ProtustrankaFormatedWithAdressOIB>
  <DomainObject.Predmet.ProtustrankaWithAdress>
    <izvorni_sadrzaj>PTIC  d.o.o. Bernandina Frankopana 3, 47300 Ogulin</izvorni_sadrzaj>
    <derivirana_varijabla naziv="DomainObject.Predmet.ProtustrankaWithAdress_1">PTIC  d.o.o. Bernandina Frankopana 3, 47300 Ogulin</derivirana_varijabla>
  </DomainObject.Predmet.ProtustrankaWithAdress>
  <DomainObject.Predmet.ProtustrankaWithAdressOIB>
    <izvorni_sadrzaj>PTIC  d.o.o., OIB 96653133294, Bernandina Frankopana 3, 47300 Ogulin</izvorni_sadrzaj>
    <derivirana_varijabla naziv="DomainObject.Predmet.ProtustrankaWithAdressOIB_1">PTIC  d.o.o., OIB 96653133294, Bernandina Frankopana 3, 47300 Ogulin</derivirana_varijabla>
  </DomainObject.Predmet.ProtustrankaWithAdressOIB>
  <DomainObject.Predmet.ProtustrankaNazivFormated>
    <izvorni_sadrzaj>PTIC  d.o.o.</izvorni_sadrzaj>
    <derivirana_varijabla naziv="DomainObject.Predmet.ProtustrankaNazivFormated_1">PTIC  d.o.o.</derivirana_varijabla>
  </DomainObject.Predmet.ProtustrankaNazivFormated>
  <DomainObject.Predmet.ProtustrankaNazivFormatedOIB>
    <izvorni_sadrzaj>PTIC  d.o.o., OIB 96653133294</izvorni_sadrzaj>
    <derivirana_varijabla naziv="DomainObject.Predmet.ProtustrankaNazivFormatedOIB_1">PTIC  d.o.o., OIB 96653133294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Ivica Božičević; VJEROVNICI</izvorni_sadrzaj>
    <derivirana_varijabla naziv="DomainObject.Predmet.StrankaFormated_1">  FINA Regionalni centar Zagreb, Podružnica Karlovac; Ivica Božičević; VJEROVNICI</derivirana_varijabla>
  </DomainObject.Predmet.StrankaFormated>
  <DomainObject.Predmet.StrankaFormatedOIB>
    <izvorni_sadrzaj>  FINA Regionalni centar Zagreb, Podružnica Karlovac, OIB 85821130368; Ivica Božičević, OIB 43044438867; VJEROVNICI</izvorni_sadrzaj>
    <derivirana_varijabla naziv="DomainObject.Predmet.StrankaFormatedOIB_1">  FINA Regionalni centar Zagreb, Podružnica Karlovac, OIB 85821130368; Ivica Božičević, OIB 43044438867; VJEROVNICI</derivirana_varijabla>
  </DomainObject.Predmet.StrankaFormatedOIB>
  <DomainObject.Predmet.StrankaFormatedWithAdress>
    <izvorni_sadrzaj> FINA Regionalni centar Zagreb, Podružnica Karlovac, Ulica Pavla Vitezovića 1, 47000 Karlovac; Ivica Božičević, BELOBRAJDIĆI 32 (ranije: MUNJAVA MODRUŠKA, MUNJAVA MODRUŠKA, 32), 47303 Munjava Modruška; VJEROVNICI</izvorni_sadrzaj>
    <derivirana_varijabla naziv="DomainObject.Predmet.StrankaFormatedWithAdress_1"> FINA Regionalni centar Zagreb, Podružnica Karlovac, Ulica Pavla Vitezovića 1, 47000 Karlovac; Ivica Božičević, BELOBRAJDIĆI 32 (ranije: MUNJAVA MODRUŠKA, MUNJAVA MODRUŠKA, 32), 47303 Munjava Modruška; VJEROVNICI</derivirana_varijabla>
  </DomainObject.Predmet.StrankaFormatedWithAdress>
  <DomainObject.Predmet.StrankaFormatedWithAdressOIB>
    <izvorni_sadrzaj> FINA Regionalni centar Zagreb, Podružnica Karlovac, OIB 85821130368, Ulica Pavla Vitezovića 1, 47000 Karlovac; Ivica Božičević, OIB 43044438867, BELOBRAJDIĆI 32 (ranije: MUNJAVA MODRUŠKA, MUNJAVA MODRUŠKA, 32), 47303 Munjava Modruška; VJEROVNICI</izvorni_sadrzaj>
    <derivirana_varijabla naziv="DomainObject.Predmet.StrankaFormatedWithAdressOIB_1"> FINA Regionalni centar Zagreb, Podružnica Karlovac, OIB 85821130368, Ulica Pavla Vitezovića 1, 47000 Karlovac; Ivica Božičević, OIB 43044438867, BELOBRAJDIĆI 32 (ranije: MUNJAVA MODRUŠKA, MUNJAVA MODRUŠKA, 32), 47303 Munjava Modruška; VJEROVNICI</derivirana_varijabla>
  </DomainObject.Predmet.StrankaFormatedWithAdressOIB>
  <DomainObject.Predmet.StrankaWithAdress>
    <izvorni_sadrzaj>FINA Regionalni centar Zagreb, Podružnica Karlovac Ulica Pavla Vitezovića 1,47000 Karlovac,Ivica Božičević BELOBRAJDIĆI 32 (ranije: MUNJAVA MODRUŠKA, MUNJAVA MODRUŠKA, 32),47303 Munjava Modruška,VJEROVNICI </izvorni_sadrzaj>
    <derivirana_varijabla naziv="DomainObject.Predmet.StrankaWithAdress_1">FINA Regionalni centar Zagreb, Podružnica Karlovac Ulica Pavla Vitezovića 1,47000 Karlovac,Ivica Božičević BELOBRAJDIĆI 32 (ranije: MUNJAVA MODRUŠKA, MUNJAVA MODRUŠKA, 32),47303 Munjava Modruška,VJEROVNICI </derivirana_varijabla>
  </DomainObject.Predmet.StrankaWithAdress>
  <DomainObject.Predmet.StrankaWithAdressOIB>
    <izvorni_sadrzaj>FINA Regionalni centar Zagreb, Podružnica Karlovac, OIB 85821130368, Ulica Pavla Vitezovića 1,47000 Karlovac,Ivica Božičević, OIB 43044438867, BELOBRAJDIĆI 32 (ranije: MUNJAVA MODRUŠKA, MUNJAVA MODRUŠKA, 32),47303 Munjava Modruška,VJEROVNICI</izvorni_sadrzaj>
    <derivirana_varijabla naziv="DomainObject.Predmet.StrankaWithAdressOIB_1">FINA Regionalni centar Zagreb, Podružnica Karlovac, OIB 85821130368, Ulica Pavla Vitezovića 1,47000 Karlovac,Ivica Božičević, OIB 43044438867, BELOBRAJDIĆI 32 (ranije: MUNJAVA MODRUŠKA, MUNJAVA MODRUŠKA, 32),47303 Munjava Modruška,VJEROVNICI</derivirana_varijabla>
  </DomainObject.Predmet.StrankaWithAdressOIB>
  <DomainObject.Predmet.StrankaNazivFormated>
    <izvorni_sadrzaj>FINA Regionalni centar Zagreb, Podružnica Karlovac,Ivica Božičević,VJEROVNICI</izvorni_sadrzaj>
    <derivirana_varijabla naziv="DomainObject.Predmet.StrankaNazivFormated_1">FINA Regionalni centar Zagreb, Podružnica Karlovac,Ivica Božičević,VJEROVNICI</derivirana_varijabla>
  </DomainObject.Predmet.StrankaNazivFormated>
  <DomainObject.Predmet.StrankaNazivFormatedOIB>
    <izvorni_sadrzaj>FINA Regionalni centar Zagreb, Podružnica Karlovac, OIB 85821130368,Ivica Božičević, OIB 43044438867,VJEROVNICI</izvorni_sadrzaj>
    <derivirana_varijabla naziv="DomainObject.Predmet.StrankaNazivFormatedOIB_1">FINA Regionalni centar Zagreb, Podružnica Karlovac, OIB 85821130368,Ivica Božičević, OIB 43044438867,VJEROVNICI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Zagreb, Podružnica Karlovac</item>
      <item>Ivica Božičević</item>
      <item>VJEROVNICI</item>
    </izvorni_sadrzaj>
    <derivirana_varijabla naziv="DomainObject.Predmet.StrankaListFormated_1">
      <item>FINA Regionalni centar Zagreb, Podružnica Karlovac</item>
      <item>Ivica Božičević</item>
      <item>VJEROVNICI</item>
    </derivirana_varijabla>
  </DomainObject.Predmet.StrankaListFormated>
  <DomainObject.Predmet.StrankaListFormatedOIB>
    <izvorni_sadrzaj>
      <item>FINA Regionalni centar Zagreb, Podružnica Karlovac, OIB 85821130368</item>
      <item>Ivica Božičević, OIB 43044438867</item>
      <item>VJEROVNICI</item>
    </izvorni_sadrzaj>
    <derivirana_varijabla naziv="DomainObject.Predmet.StrankaListFormatedOIB_1">
      <item>FINA Regionalni centar Zagreb, Podružnica Karlovac, OIB 85821130368</item>
      <item>Ivica Božičević, OIB 43044438867</item>
      <item>VJEROVNICI</item>
    </derivirana_varijabla>
  </DomainObject.Predmet.StrankaListFormatedOIB>
  <DomainObject.Predmet.StrankaListFormatedWithAdress>
    <izvorni_sadrzaj>
      <item>FINA Regionalni centar Zagreb, Podružnica Karlovac, Ulica Pavla Vitezovića 1, 47000 Karlovac</item>
      <item>Ivica Božičević, BELOBRAJDIĆI 32 (ranije: MUNJAVA MODRUŠKA, MUNJAVA MODRUŠKA, 32), 47303 Munjava Modruška</item>
      <item>VJEROVNICI</item>
    </izvorni_sadrzaj>
    <derivirana_varijabla naziv="DomainObject.Predmet.StrankaListFormatedWithAdress_1">
      <item>FINA Regionalni centar Zagreb, Podružnica Karlovac, Ulica Pavla Vitezovića 1, 47000 Karlovac</item>
      <item>Ivica Božičević, BELOBRAJDIĆI 32 (ranije: MUNJAVA MODRUŠKA, MUNJAVA MODRUŠKA, 32), 47303 Munjava Modruška</item>
      <item>VJEROVNICI</item>
    </derivirana_varijabla>
  </DomainObject.Predmet.StrankaListFormatedWithAdress>
  <DomainObject.Predmet.StrankaListFormatedWithAdressOIB>
    <izvorni_sadrzaj>
      <item>FINA Regionalni centar Zagreb, Podružnica Karlovac, OIB 85821130368, Ulica Pavla Vitezovića 1, 47000 Karlovac</item>
      <item>Ivica Božičević, OIB 43044438867, BELOBRAJDIĆI 32 (ranije: MUNJAVA MODRUŠKA, MUNJAVA MODRUŠKA, 32), 47303 Munjava Modruška</item>
      <item>VJEROVNICI</item>
    </izvorni_sadrzaj>
    <derivirana_varijabla naziv="DomainObject.Predmet.StrankaListFormatedWithAdressOIB_1">
      <item>FINA Regionalni centar Zagreb, Podružnica Karlovac, OIB 85821130368, Ulica Pavla Vitezovića 1, 47000 Karlovac</item>
      <item>Ivica Božičević, OIB 43044438867, BELOBRAJDIĆI 32 (ranije: MUNJAVA MODRUŠKA, MUNJAVA MODRUŠKA, 32), 47303 Munjava Modruška</item>
      <item>VJEROVNICI</item>
    </derivirana_varijabla>
  </DomainObject.Predmet.StrankaListFormatedWithAdressOIB>
  <DomainObject.Predmet.StrankaListNazivFormated>
    <izvorni_sadrzaj>
      <item>FINA Regionalni centar Zagreb, Podružnica Karlovac</item>
      <item>Ivica Božičević</item>
      <item>VJEROVNICI</item>
    </izvorni_sadrzaj>
    <derivirana_varijabla naziv="DomainObject.Predmet.StrankaListNazivFormated_1">
      <item>FINA Regionalni centar Zagreb, Podružnica Karlovac</item>
      <item>Ivica Božičević</item>
      <item>VJEROVNICI</item>
    </derivirana_varijabla>
  </DomainObject.Predmet.StrankaListNazivFormated>
  <DomainObject.Predmet.StrankaListNazivFormatedOIB>
    <izvorni_sadrzaj>
      <item>FINA Regionalni centar Zagreb, Podružnica Karlovac, OIB 85821130368</item>
      <item>Ivica Božičević, OIB 43044438867</item>
      <item>VJEROVNICI</item>
    </izvorni_sadrzaj>
    <derivirana_varijabla naziv="DomainObject.Predmet.StrankaListNazivFormatedOIB_1">
      <item>FINA Regionalni centar Zagreb, Podružnica Karlovac, OIB 85821130368</item>
      <item>Ivica Božičević, OIB 43044438867</item>
      <item>VJEROVNICI</item>
    </derivirana_varijabla>
  </DomainObject.Predmet.StrankaListNazivFormatedOIB>
  <DomainObject.Predmet.ProtuStrankaListFormated>
    <izvorni_sadrzaj>
      <item>PTIC  d.o.o. zastupanog po punomoćniku Ivica Božičević</item>
    </izvorni_sadrzaj>
    <derivirana_varijabla naziv="DomainObject.Predmet.ProtuStrankaListFormated_1">
      <item>PTIC  d.o.o. zastupanog po punomoćniku Ivica Božičević</item>
    </derivirana_varijabla>
  </DomainObject.Predmet.ProtuStrankaListFormated>
  <DomainObject.Predmet.ProtuStrankaListFormatedOIB>
    <izvorni_sadrzaj>
      <item>PTIC  d.o.o., OIB 96653133294 zastupanog po punomoćniku Ivica Božičević</item>
    </izvorni_sadrzaj>
    <derivirana_varijabla naziv="DomainObject.Predmet.ProtuStrankaListFormatedOIB_1">
      <item>PTIC  d.o.o., OIB 96653133294 zastupanog po punomoćniku Ivica Božičević</item>
    </derivirana_varijabla>
  </DomainObject.Predmet.ProtuStrankaListFormatedOIB>
  <DomainObject.Predmet.ProtuStrankaListFormatedWithAdress>
    <izvorni_sadrzaj>
      <item>PTIC  d.o.o., Bernandina Frankopana 3, 47300 Ogulin zastupanog po punomoćniku Ivica Božičević</item>
    </izvorni_sadrzaj>
    <derivirana_varijabla naziv="DomainObject.Predmet.ProtuStrankaListFormatedWithAdress_1">
      <item>PTIC  d.o.o., Bernandina Frankopana 3, 47300 Ogulin zastupanog po punomoćniku Ivica Božičević</item>
    </derivirana_varijabla>
  </DomainObject.Predmet.ProtuStrankaListFormatedWithAdress>
  <DomainObject.Predmet.ProtuStrankaListFormatedWithAdressOIB>
    <izvorni_sadrzaj>
      <item>PTIC  d.o.o., OIB 96653133294, Bernandina Frankopana 3, 47300 Ogulin zastupanog po punomoćniku Ivica Božičević</item>
    </izvorni_sadrzaj>
    <derivirana_varijabla naziv="DomainObject.Predmet.ProtuStrankaListFormatedWithAdressOIB_1">
      <item>PTIC  d.o.o., OIB 96653133294, Bernandina Frankopana 3, 47300 Ogulin zastupanog po punomoćniku Ivica Božičević</item>
    </derivirana_varijabla>
  </DomainObject.Predmet.ProtuStrankaListFormatedWithAdressOIB>
  <DomainObject.Predmet.ProtuStrankaListNazivFormated>
    <izvorni_sadrzaj>
      <item>PTIC  d.o.o.</item>
    </izvorni_sadrzaj>
    <derivirana_varijabla naziv="DomainObject.Predmet.ProtuStrankaListNazivFormated_1">
      <item>PTIC  d.o.o.</item>
    </derivirana_varijabla>
  </DomainObject.Predmet.ProtuStrankaListNazivFormated>
  <DomainObject.Predmet.ProtuStrankaListNazivFormatedOIB>
    <izvorni_sadrzaj>
      <item>PTIC  d.o.o., OIB 96653133294</item>
    </izvorni_sadrzaj>
    <derivirana_varijabla naziv="DomainObject.Predmet.ProtuStrankaListNazivFormatedOIB_1">
      <item>PTIC  d.o.o., OIB 96653133294</item>
    </derivirana_varijabla>
  </DomainObject.Predmet.ProtuStrankaListNazivFormatedOIB>
  <DomainObject.Predmet.OstaliListFormated>
    <izvorni_sadrzaj>
      <item>Ivica Božičević punomoćnik sudionika u postupku PTIC  d.o.o.</item>
      <item>KARLOVAČKA BANKA dioničko društvo</item>
    </izvorni_sadrzaj>
    <derivirana_varijabla naziv="DomainObject.Predmet.OstaliListFormated_1">
      <item>Ivica Božičević punomoćnik sudionika u postupku PTIC  d.o.o.</item>
      <item>KARLOVAČKA BANKA dioničko društvo</item>
    </derivirana_varijabla>
  </DomainObject.Predmet.OstaliListFormated>
  <DomainObject.Predmet.OstaliListFormatedOIB>
    <izvorni_sadrzaj>
      <item>Ivica Božičević, OIB 43044438867 punomoćnik sudionika u postupku PTIC  d.o.o.</item>
      <item>KARLOVAČKA BANKA dioničko društvo, OIB 08106331075</item>
    </izvorni_sadrzaj>
    <derivirana_varijabla naziv="DomainObject.Predmet.OstaliListFormatedOIB_1">
      <item>Ivica Božičević, OIB 43044438867 punomoćnik sudionika u postupku PTIC  d.o.o.</item>
      <item>KARLOVAČKA BANKA dioničko društvo, OIB 08106331075</item>
    </derivirana_varijabla>
  </DomainObject.Predmet.OstaliListFormatedOIB>
  <DomainObject.Predmet.OstaliListFormatedWithAdress>
    <izvorni_sadrzaj>
      <item>Ivica Božičević, BELOBRAJDIĆI 32 (ranije: MUNJAVA MODRUŠKA, MUNJAVA MODRUŠKA, 32), 47303 Munjava Modruška punomoćnik sudionika u postupku PTIC  d.o.o.</item>
      <item>KARLOVAČKA BANKA dioničko društvo, Ivana Gorana Kovačića 1, 47000 Karlovac</item>
    </izvorni_sadrzaj>
    <derivirana_varijabla naziv="DomainObject.Predmet.OstaliListFormatedWithAdress_1">
      <item>Ivica Božičević, BELOBRAJDIĆI 32 (ranije: MUNJAVA MODRUŠKA, MUNJAVA MODRUŠKA, 32), 47303 Munjava Modruška punomoćnik sudionika u postupku PTIC  d.o.o.</item>
      <item>KARLOVAČKA BANKA dioničko društvo, Ivana Gorana Kovačića 1, 47000 Karlovac</item>
    </derivirana_varijabla>
  </DomainObject.Predmet.OstaliListFormatedWithAdress>
  <DomainObject.Predmet.OstaliListFormatedWithAdressOIB>
    <izvorni_sadrzaj>
      <item>Ivica Božičević, OIB 43044438867, BELOBRAJDIĆI 32 (ranije: MUNJAVA MODRUŠKA, MUNJAVA MODRUŠKA, 32), 47303 Munjava Modruška punomoćnik sudionika u postupku PTIC  d.o.o.</item>
      <item>KARLOVAČKA BANKA dioničko društvo, OIB 08106331075, Ivana Gorana Kovačića 1, 47000 Karlovac</item>
    </izvorni_sadrzaj>
    <derivirana_varijabla naziv="DomainObject.Predmet.OstaliListFormatedWithAdressOIB_1">
      <item>Ivica Božičević, OIB 43044438867, BELOBRAJDIĆI 32 (ranije: MUNJAVA MODRUŠKA, MUNJAVA MODRUŠKA, 32), 47303 Munjava Modruška punomoćnik sudionika u postupku PTIC  d.o.o.</item>
      <item>KARLOVAČKA BANKA dioničko društvo, OIB 08106331075, Ivana Gorana Kovačića 1, 47000 Karlovac</item>
    </derivirana_varijabla>
  </DomainObject.Predmet.OstaliListFormatedWithAdressOIB>
  <DomainObject.Predmet.OstaliListNazivFormated>
    <izvorni_sadrzaj>
      <item>Ivica Božičević</item>
      <item>KARLOVAČKA BANKA dioničko društvo</item>
    </izvorni_sadrzaj>
    <derivirana_varijabla naziv="DomainObject.Predmet.OstaliListNazivFormated_1">
      <item>Ivica Božičević</item>
      <item>KARLOVAČKA BANKA dioničko društvo</item>
    </derivirana_varijabla>
  </DomainObject.Predmet.OstaliListNazivFormated>
  <DomainObject.Predmet.OstaliListNazivFormatedOIB>
    <izvorni_sadrzaj>
      <item>Ivica Božičević, OIB 43044438867</item>
      <item>KARLOVAČKA BANKA dioničko društvo, OIB 08106331075</item>
    </izvorni_sadrzaj>
    <derivirana_varijabla naziv="DomainObject.Predmet.OstaliListNazivFormatedOIB_1">
      <item>Ivica Božičević, OIB 43044438867</item>
      <item>KARLOVAČKA BANKA dioničko društvo, OIB 08106331075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PTIC  d.o.o.</izvorni_sadrzaj>
    <derivirana_varijabla naziv="DomainObject.Predmet.ProtustrankaIDrugi_1">PTIC  d.o.o.</derivirana_varijabla>
  </DomainObject.Predmet.ProtustrankaIDrugi>
  <DomainObject.Predmet.StrankaIDrugiAdressOIB>
    <izvorni_sadrzaj>FINA Regionalni centar Zagreb, Podružnica Karlovac, OIB 85821130368, Ulica Pavla Vitezovića 1, 47000 Karlovac i dr.</izvorni_sadrzaj>
    <derivirana_varijabla naziv="DomainObject.Predmet.StrankaIDrugiAdressOIB_1">FINA Regionalni centar Zagreb, Podružnica Karlovac, OIB 85821130368, Ulica Pavla Vitezovića 1, 47000 Karlovac i dr.</derivirana_varijabla>
  </DomainObject.Predmet.StrankaIDrugiAdressOIB>
  <DomainObject.Predmet.ProtustrankaIDrugiAdressOIB>
    <izvorni_sadrzaj>PTIC  d.o.o., OIB 96653133294, Bernandina Frankopana 3, 47300 Ogulin</izvorni_sadrzaj>
    <derivirana_varijabla naziv="DomainObject.Predmet.ProtustrankaIDrugiAdressOIB_1">PTIC  d.o.o., OIB 96653133294, Bernandina Frankopana 3,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PTIC  d.o.o.</item>
      <item>FINA Regionalni centar Zagreb, Podružnica Karlovac</item>
      <item>Ivica Božičević</item>
      <item>Ivica Božičević</item>
      <item>KARLOVAČKA BANKA dioničko društvo</item>
      <item>VJEROVNICI</item>
    </izvorni_sadrzaj>
    <derivirana_varijabla naziv="DomainObject.Predmet.SudioniciListNaziv_1">
      <item>PTIC  d.o.o.</item>
      <item>FINA Regionalni centar Zagreb, Podružnica Karlovac</item>
      <item>Ivica Božičević</item>
      <item>Ivica Božičević</item>
      <item>KARLOVAČKA BANKA dioničko društvo</item>
      <item>VJEROVNICI</item>
    </derivirana_varijabla>
  </DomainObject.Predmet.SudioniciListNaziv>
  <DomainObject.Predmet.SudioniciListAdressOIB>
    <izvorni_sadrzaj>
      <item>PTIC  d.o.o., OIB 96653133294, Bernandina Frankopana 3,47300 Ogulin</item>
      <item>FINA Regionalni centar Zagreb, Podružnica Karlovac, OIB 85821130368, Ulica Pavla Vitezovića 1,47000 Karlovac</item>
      <item>Ivica Božičević, OIB 43044438867, BELOBRAJDIĆI 32 (ranije: MUNJAVA MODRUŠKA, MUNJAVA MODRUŠKA, 32),47303 Munjava Modruška</item>
      <item>Ivica Božičević, OIB 43044438867, BELOBRAJDIĆI 32 (ranije: MUNJAVA MODRUŠKA, MUNJAVA MODRUŠKA, 32),47303 Munjava Modruška</item>
      <item>KARLOVAČKA BANKA dioničko društvo, OIB 08106331075, Ivana Gorana Kovačića 1,47000 Karlovac</item>
      <item>VJEROVNICI</item>
    </izvorni_sadrzaj>
    <derivirana_varijabla naziv="DomainObject.Predmet.SudioniciListAdressOIB_1">
      <item>PTIC  d.o.o., OIB 96653133294, Bernandina Frankopana 3,47300 Ogulin</item>
      <item>FINA Regionalni centar Zagreb, Podružnica Karlovac, OIB 85821130368, Ulica Pavla Vitezovića 1,47000 Karlovac</item>
      <item>Ivica Božičević, OIB 43044438867, BELOBRAJDIĆI 32 (ranije: MUNJAVA MODRUŠKA, MUNJAVA MODRUŠKA, 32),47303 Munjava Modruška</item>
      <item>Ivica Božičević, OIB 43044438867, BELOBRAJDIĆI 32 (ranije: MUNJAVA MODRUŠKA, MUNJAVA MODRUŠKA, 32),47303 Munjava Modruška</item>
      <item>KARLOVAČKA BANKA dioničko društvo, OIB 08106331075, Ivana Gorana Kovačića 1,47000 Karlovac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96653133294</item>
      <item>, OIB 85821130368</item>
      <item>, OIB 43044438867</item>
      <item>, OIB 43044438867</item>
      <item>, OIB 08106331075</item>
      <item>, OIB null</item>
    </izvorni_sadrzaj>
    <derivirana_varijabla naziv="DomainObject.Predmet.SudioniciListNazivOIB_1">
      <item>, OIB 96653133294</item>
      <item>, OIB 85821130368</item>
      <item>, OIB 43044438867</item>
      <item>, OIB 43044438867</item>
      <item>, OIB 08106331075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089859-11E1-4748-90B0-7D8E610C88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1021</properties:Words>
  <properties:Characters>5715</properties:Characters>
  <properties:Lines>114</properties:Lines>
  <properties:Paragraphs>34</properties:Paragraphs>
  <properties:TotalTime>605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2018-01-31T10:46:00Z</cp:lastPrinted>
  <dcterms:modified xmlns:xsi="http://www.w3.org/2001/XMLSchema-instance" xsi:type="dcterms:W3CDTF">2018-01-31T10:46:00Z</dcterms:modified>
  <cp:revision>48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