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80d7" w14:paraId="8fb80d7" w:rsidRDefault="00425CAB" w:rsidP="00425CAB" w:rsidR="0055676F" w:rsidRPr="00E92B5B">
      <w:pPr>
        <w15:collapsed w:val="false"/>
        <w:rPr>
          <w:rFonts w:eastAsiaTheme="minorEastAsia" w:hAnsi="Times New Roman" w:ascii="Times New Roman"/>
          <w:szCs w:val="24"/>
          <w:lang w:val="hr-HR"/>
        </w:rPr>
      </w:pPr>
      <w:bookmarkStart w:name="_GoBack" w:id="0"/>
      <w:bookmarkEnd w:id="0"/>
      <w:r w:rsidRPr="00E92B5B">
        <w:rPr>
          <w:rFonts w:eastAsiaTheme="minorEastAsia" w:hAnsi="Times New Roman" w:ascii="Times New Roman"/>
          <w:szCs w:val="24"/>
          <w:lang w:val="hr-HR"/>
        </w:rPr>
        <w:t xml:space="preserve">                                                                                                                     </w:t>
      </w:r>
      <w:r w:rsidR="002039A4" w:rsidRPr="00E92B5B">
        <w:rPr>
          <w:rFonts w:eastAsiaTheme="minorEastAsia" w:hAnsi="Times New Roman" w:ascii="Times New Roman"/>
          <w:szCs w:val="24"/>
          <w:lang w:val="hr-HR"/>
        </w:rPr>
        <w:t xml:space="preserve">48 </w:t>
      </w:r>
      <w:r w:rsidR="0055676F" w:rsidRPr="00E92B5B">
        <w:rPr>
          <w:rFonts w:eastAsiaTheme="minorEastAsia" w:hAnsi="Times New Roman" w:ascii="Times New Roman"/>
          <w:szCs w:val="24"/>
          <w:lang w:val="hr-HR"/>
        </w:rPr>
        <w:t>St-</w:t>
      </w:r>
      <w:r w:rsidR="00E92B5B" w:rsidRPr="00E92B5B">
        <w:rPr>
          <w:rFonts w:eastAsiaTheme="minorEastAsia" w:hAnsi="Times New Roman" w:ascii="Times New Roman"/>
          <w:szCs w:val="24"/>
          <w:lang w:val="hr-HR"/>
        </w:rPr>
        <w:t>2461/17</w:t>
      </w:r>
    </w:p>
    <w:p w:rsidRDefault="00425CAB" w:rsidP="00425CAB" w:rsidR="00425CAB" w:rsidRPr="00E92B5B">
      <w:pPr>
        <w:rPr>
          <w:rFonts w:eastAsiaTheme="minorEastAsia" w:hAnsi="Times New Roman" w:ascii="Times New Roman"/>
          <w:szCs w:val="24"/>
          <w:lang w:val="hr-HR"/>
        </w:rPr>
      </w:pPr>
      <w:r w:rsidRPr="00E92B5B">
        <w:rPr>
          <w:rFonts w:eastAsiaTheme="minorEastAsia" w:hAnsi="Times New Roman" w:ascii="Times New Roman"/>
          <w:szCs w:val="24"/>
          <w:lang w:val="hr-HR"/>
        </w:rPr>
        <w:t xml:space="preserve">REPUBLIKA HRVATSKA </w:t>
      </w:r>
    </w:p>
    <w:p w:rsidRDefault="00425CAB" w:rsidP="00425CAB" w:rsidR="00425CAB" w:rsidRPr="00E92B5B">
      <w:pPr>
        <w:rPr>
          <w:rFonts w:eastAsiaTheme="minorEastAsia" w:hAnsi="Times New Roman" w:ascii="Times New Roman"/>
          <w:szCs w:val="24"/>
          <w:lang w:val="hr-HR"/>
        </w:rPr>
      </w:pPr>
      <w:r w:rsidRPr="00E92B5B">
        <w:rPr>
          <w:rFonts w:eastAsiaTheme="minorEastAsia" w:hAnsi="Times New Roman" w:ascii="Times New Roman"/>
          <w:szCs w:val="24"/>
          <w:lang w:val="hr-HR"/>
        </w:rPr>
        <w:t>TRGOVAČKI SUD U ZAGREBU</w:t>
      </w:r>
    </w:p>
    <w:p w:rsidRDefault="002039A4" w:rsidP="00425CAB" w:rsidR="00425CAB" w:rsidRPr="00E92B5B">
      <w:pPr>
        <w:rPr>
          <w:rFonts w:eastAsiaTheme="minorEastAsia" w:hAnsi="Times New Roman" w:ascii="Times New Roman"/>
          <w:szCs w:val="24"/>
          <w:lang w:val="hr-HR"/>
        </w:rPr>
      </w:pPr>
      <w:r w:rsidRPr="00E92B5B">
        <w:rPr>
          <w:rFonts w:eastAsiaTheme="minorEastAsia" w:hAnsi="Times New Roman" w:ascii="Times New Roman"/>
          <w:szCs w:val="24"/>
          <w:lang w:val="hr-HR"/>
        </w:rPr>
        <w:t>Zagreb, Amruševa 2/II</w:t>
      </w:r>
    </w:p>
    <w:p w:rsidRDefault="00425CAB" w:rsidP="00425CAB" w:rsidR="00425CAB" w:rsidRPr="00E92B5B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E92B5B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E92B5B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E92B5B">
        <w:rPr>
          <w:rFonts w:eastAsiaTheme="minorEastAsia" w:hAnsi="Times New Roman" w:ascii="Times New Roman"/>
          <w:szCs w:val="24"/>
          <w:lang w:val="hr-HR"/>
        </w:rPr>
        <w:t>R E P U B L I K A  H R V A T S K A</w:t>
      </w:r>
    </w:p>
    <w:p w:rsidRDefault="004B2422" w:rsidP="00425CAB" w:rsidR="004B2422" w:rsidRPr="00E92B5B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E92B5B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E92B5B">
        <w:rPr>
          <w:rFonts w:eastAsiaTheme="minorEastAsia" w:hAnsi="Times New Roman" w:ascii="Times New Roman"/>
          <w:szCs w:val="24"/>
          <w:lang w:val="hr-HR"/>
        </w:rPr>
        <w:t>R J E Š E N J E</w:t>
      </w:r>
    </w:p>
    <w:p w:rsidRDefault="00425CAB" w:rsidP="00425CAB" w:rsidR="00425CAB" w:rsidRPr="00E92B5B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E92B5B" w:rsidP="00E92B5B" w:rsidR="00E92B5B" w:rsidRPr="00E92B5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92B5B">
        <w:rPr>
          <w:rFonts w:hAnsi="Times New Roman" w:ascii="Times New Roman"/>
          <w:szCs w:val="24"/>
          <w:lang w:val="hr-HR"/>
        </w:rPr>
        <w:t>Trgovački sud u Zagrebu, po sucu toga suda Vesni Sremac Šoštar, kao sucu pojedincu u stečajnom predmetu nad dužnikom AMPLUS PICTUS d.o.o. iz Zagreba, Jankomir 25f, OIB14138952609, za prov</w:t>
      </w:r>
      <w:r>
        <w:rPr>
          <w:rFonts w:hAnsi="Times New Roman" w:ascii="Times New Roman"/>
          <w:szCs w:val="24"/>
          <w:lang w:val="hr-HR"/>
        </w:rPr>
        <w:t>edbu stečajnog postupka, dana 30</w:t>
      </w:r>
      <w:r w:rsidRPr="00E92B5B">
        <w:rPr>
          <w:rFonts w:hAnsi="Times New Roman" w:ascii="Times New Roman"/>
          <w:szCs w:val="24"/>
          <w:lang w:val="hr-HR"/>
        </w:rPr>
        <w:t>. listopada 2017. godine</w:t>
      </w:r>
    </w:p>
    <w:p w:rsidRDefault="004B2422" w:rsidP="00E92B5B" w:rsidR="004B2422" w:rsidRPr="00E92B5B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E92B5B">
      <w:pPr>
        <w:jc w:val="center"/>
        <w:rPr>
          <w:rFonts w:hAnsi="Times New Roman" w:ascii="Times New Roman"/>
          <w:szCs w:val="24"/>
          <w:lang w:val="hr-HR"/>
        </w:rPr>
      </w:pPr>
      <w:r w:rsidRPr="00E92B5B">
        <w:rPr>
          <w:rFonts w:hAnsi="Times New Roman" w:ascii="Times New Roman"/>
          <w:szCs w:val="24"/>
          <w:lang w:val="hr-HR"/>
        </w:rPr>
        <w:t>r i j e š i o   j e</w:t>
      </w:r>
    </w:p>
    <w:p w:rsidRDefault="00425CAB" w:rsidP="00E92B5B" w:rsidR="00425CAB" w:rsidRPr="00E92B5B">
      <w:pPr>
        <w:pStyle w:val="Zaglavlje"/>
        <w:tabs>
          <w:tab w:pos="4536" w:val="clear"/>
          <w:tab w:pos="9072" w:val="clear"/>
        </w:tabs>
        <w:rPr>
          <w:rFonts w:hAnsi="Times New Roman" w:ascii="Times New Roman"/>
          <w:szCs w:val="24"/>
          <w:lang w:val="hr-HR"/>
        </w:rPr>
      </w:pPr>
    </w:p>
    <w:p w:rsidRDefault="00425CAB" w:rsidP="00E92B5B" w:rsidR="00425CAB" w:rsidRPr="00E92B5B">
      <w:pPr>
        <w:pStyle w:val="Tijeloteksta"/>
      </w:pPr>
      <w:r w:rsidRPr="00E92B5B">
        <w:t xml:space="preserve">          Rješenje ovog suda, broj gornji, od </w:t>
      </w:r>
      <w:r w:rsidR="00E92B5B">
        <w:t>18</w:t>
      </w:r>
      <w:r w:rsidR="0055676F" w:rsidRPr="00E92B5B">
        <w:t>. listopada 2017.</w:t>
      </w:r>
      <w:r w:rsidRPr="00E92B5B">
        <w:t xml:space="preserve"> kojim se</w:t>
      </w:r>
      <w:r w:rsidR="008B37B0" w:rsidRPr="00E92B5B">
        <w:t xml:space="preserve"> </w:t>
      </w:r>
      <w:r w:rsidR="00C729CF" w:rsidRPr="00E92B5B">
        <w:t xml:space="preserve">pozivaju osobe koje imaju pravni interes da se provede stečajni postupak nad dužnikom </w:t>
      </w:r>
      <w:r w:rsidR="00E92B5B" w:rsidRPr="00E92B5B">
        <w:t>AMPLUS PICTUS d.o.o. iz Zagreba, Jankomir 25f, OIB14138952609</w:t>
      </w:r>
      <w:r w:rsidR="00C729CF" w:rsidRPr="00E92B5B">
        <w:t>, da u roku petnaest dana od dana objave ovog rješenja, uplate iznos od 10.000,00 kn na ime predujma za namirenje troškova prethodnog i otvorenog stečajnog postupka na sudski depozit ovog suda</w:t>
      </w:r>
      <w:r w:rsidR="0070205D" w:rsidRPr="00E92B5B">
        <w:t>,</w:t>
      </w:r>
      <w:r w:rsidRPr="00E92B5B">
        <w:t xml:space="preserve"> stavlja se izvan snage</w:t>
      </w:r>
      <w:r w:rsidR="0070205D" w:rsidRPr="00E92B5B">
        <w:t>.</w:t>
      </w:r>
    </w:p>
    <w:p w:rsidRDefault="008B37B0" w:rsidP="008B37B0" w:rsidR="008B37B0" w:rsidRPr="00E92B5B">
      <w:pPr>
        <w:rPr>
          <w:rFonts w:hAnsi="Times New Roman" w:ascii="Times New Roman"/>
          <w:szCs w:val="24"/>
          <w:lang w:val="hr-HR"/>
        </w:rPr>
      </w:pPr>
    </w:p>
    <w:p w:rsidRDefault="006C2EFB" w:rsidP="006C2EFB" w:rsidR="006C2EFB" w:rsidRPr="00E92B5B">
      <w:pPr>
        <w:jc w:val="center"/>
        <w:rPr>
          <w:rFonts w:hAnsi="Times New Roman" w:ascii="Times New Roman"/>
          <w:szCs w:val="24"/>
          <w:lang w:val="hr-HR"/>
        </w:rPr>
      </w:pPr>
      <w:r w:rsidRPr="00E92B5B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6C2EFB" w:rsidP="006C2EFB" w:rsidR="006C2EFB" w:rsidRPr="00E92B5B">
      <w:pPr>
        <w:jc w:val="center"/>
        <w:rPr>
          <w:rFonts w:hAnsi="Times New Roman" w:ascii="Times New Roman"/>
          <w:szCs w:val="24"/>
          <w:lang w:val="hr-HR"/>
        </w:rPr>
      </w:pPr>
    </w:p>
    <w:p w:rsidRDefault="00CA7779" w:rsidP="00E92B5B" w:rsidR="0075760F" w:rsidRPr="00E92B5B">
      <w:pPr>
        <w:pStyle w:val="Tijeloteksta"/>
      </w:pPr>
      <w:r w:rsidRPr="00E92B5B">
        <w:t xml:space="preserve">            </w:t>
      </w:r>
      <w:r w:rsidR="00E92B5B">
        <w:t xml:space="preserve">Predlagatelj </w:t>
      </w:r>
      <w:r w:rsidR="008D4055">
        <w:t xml:space="preserve">je kao dužnik </w:t>
      </w:r>
      <w:r w:rsidR="00E92B5B">
        <w:t>podnio</w:t>
      </w:r>
      <w:r w:rsidR="006C2EFB" w:rsidRPr="00E92B5B">
        <w:t xml:space="preserve"> prijedlog za otvaranje stečajnog postupka nad </w:t>
      </w:r>
      <w:r w:rsidR="00E92B5B">
        <w:t xml:space="preserve">dužnikom </w:t>
      </w:r>
      <w:r w:rsidR="00E92B5B" w:rsidRPr="00E92B5B">
        <w:t>AMPLUS PICTUS d.o.o. iz Zagreba, Jankomir 25f, OIB14138952609</w:t>
      </w:r>
      <w:r w:rsidR="002039A4" w:rsidRPr="00E92B5B">
        <w:t>,</w:t>
      </w:r>
      <w:r w:rsidR="002039A4" w:rsidRPr="008D4055">
        <w:t xml:space="preserve"> </w:t>
      </w:r>
      <w:r w:rsidRPr="008D4055">
        <w:t>temeljem članka</w:t>
      </w:r>
      <w:r w:rsidR="006C2EFB" w:rsidRPr="008D4055">
        <w:t xml:space="preserve"> </w:t>
      </w:r>
      <w:r w:rsidR="008D4055" w:rsidRPr="008D4055">
        <w:t xml:space="preserve">109. </w:t>
      </w:r>
      <w:r w:rsidR="002039A4" w:rsidRPr="008D4055">
        <w:t xml:space="preserve"> </w:t>
      </w:r>
      <w:r w:rsidR="001B321A" w:rsidRPr="008D4055">
        <w:t>stav</w:t>
      </w:r>
      <w:r w:rsidR="008D4055" w:rsidRPr="008D4055">
        <w:t>ka 4.</w:t>
      </w:r>
      <w:r w:rsidR="006C2EFB" w:rsidRPr="008D4055">
        <w:t xml:space="preserve"> </w:t>
      </w:r>
      <w:r w:rsidR="001B321A" w:rsidRPr="008D4055">
        <w:t>SZ-a (NN 71/15).</w:t>
      </w:r>
    </w:p>
    <w:p w:rsidRDefault="002039A4" w:rsidP="00E92B5B" w:rsidR="002039A4" w:rsidRPr="00E92B5B">
      <w:pPr>
        <w:pStyle w:val="Tijeloteksta"/>
      </w:pPr>
      <w:r w:rsidRPr="00E92B5B">
        <w:t xml:space="preserve">           Rješenjem ovog suda, broj gornji, </w:t>
      </w:r>
      <w:r w:rsidR="00C729CF" w:rsidRPr="00E92B5B">
        <w:t xml:space="preserve">od </w:t>
      </w:r>
      <w:r w:rsidR="00E92B5B">
        <w:t>18</w:t>
      </w:r>
      <w:r w:rsidR="00C729CF" w:rsidRPr="00E92B5B">
        <w:t xml:space="preserve">. </w:t>
      </w:r>
      <w:r w:rsidR="0055676F" w:rsidRPr="00E92B5B">
        <w:t>listopada</w:t>
      </w:r>
      <w:r w:rsidR="00C729CF" w:rsidRPr="00E92B5B">
        <w:t xml:space="preserve"> 2017., pozvane su osobe koje imaju pravni interes da se provede stečajni postupak nad </w:t>
      </w:r>
      <w:r w:rsidR="0055676F" w:rsidRPr="00E92B5B">
        <w:t xml:space="preserve">navedenim </w:t>
      </w:r>
      <w:r w:rsidR="00C729CF" w:rsidRPr="00E92B5B">
        <w:t>dužnikom, da u roku petnaest dana od dana objave ovog rješenja, uplate iznos od 10.000,00 kn na ime predujma za namirenje troškova prethodnog i otvorenog stečajnog postupka na sudski depozit ovog suda, jer će se u protivnom stečajni postupak protiv dužnika otvoriti i zaključiti.</w:t>
      </w:r>
    </w:p>
    <w:p w:rsidRDefault="00C729CF" w:rsidP="00E92B5B" w:rsidR="006C2EFB" w:rsidRPr="00E92B5B">
      <w:pPr>
        <w:jc w:val="both"/>
        <w:rPr>
          <w:rFonts w:hAnsi="Times New Roman" w:ascii="Times New Roman"/>
          <w:szCs w:val="24"/>
          <w:lang w:val="hr-HR"/>
        </w:rPr>
      </w:pPr>
      <w:r w:rsidRPr="00E92B5B">
        <w:rPr>
          <w:rFonts w:hAnsi="Times New Roman" w:ascii="Times New Roman"/>
          <w:szCs w:val="24"/>
          <w:lang w:val="hr-HR"/>
        </w:rPr>
        <w:t xml:space="preserve">           Ovaj sud je izvršio uvid u </w:t>
      </w:r>
      <w:r w:rsidR="0055676F" w:rsidRPr="00E92B5B">
        <w:rPr>
          <w:rFonts w:hAnsi="Times New Roman" w:ascii="Times New Roman"/>
          <w:szCs w:val="24"/>
          <w:lang w:val="hr-HR"/>
        </w:rPr>
        <w:t xml:space="preserve">poslovne knjige dužnika i utvrdio da dužnik ima </w:t>
      </w:r>
      <w:r w:rsidR="00E92B5B" w:rsidRPr="00E92B5B">
        <w:rPr>
          <w:rFonts w:hAnsi="Times New Roman" w:ascii="Times New Roman"/>
          <w:szCs w:val="24"/>
          <w:lang w:val="hr-HR"/>
        </w:rPr>
        <w:t>imovinu</w:t>
      </w:r>
      <w:r w:rsidR="0055676F" w:rsidRPr="00E92B5B">
        <w:rPr>
          <w:rFonts w:hAnsi="Times New Roman" w:ascii="Times New Roman"/>
          <w:szCs w:val="24"/>
          <w:lang w:val="hr-HR"/>
        </w:rPr>
        <w:t xml:space="preserve"> za namirenje vjerovnika, </w:t>
      </w:r>
      <w:r w:rsidR="004B2422" w:rsidRPr="00E92B5B">
        <w:rPr>
          <w:rFonts w:hAnsi="Times New Roman" w:ascii="Times New Roman"/>
          <w:szCs w:val="24"/>
          <w:lang w:val="hr-HR"/>
        </w:rPr>
        <w:t>pa je valjalo riješiti kao u izreci.</w:t>
      </w:r>
    </w:p>
    <w:p w:rsidRDefault="004B2422" w:rsidP="006C2EFB" w:rsidR="004B2422" w:rsidRPr="00E92B5B">
      <w:pPr>
        <w:jc w:val="center"/>
        <w:rPr>
          <w:rFonts w:hAnsi="Times New Roman" w:ascii="Times New Roman"/>
          <w:szCs w:val="24"/>
          <w:lang w:val="hr-HR"/>
        </w:rPr>
      </w:pPr>
    </w:p>
    <w:p w:rsidRDefault="00CA7779" w:rsidP="006C2EFB" w:rsidR="0016140C" w:rsidRPr="00E92B5B">
      <w:pPr>
        <w:jc w:val="center"/>
        <w:rPr>
          <w:rFonts w:hAnsi="Times New Roman" w:ascii="Times New Roman"/>
          <w:szCs w:val="24"/>
          <w:lang w:val="hr-HR"/>
        </w:rPr>
      </w:pPr>
      <w:r w:rsidRPr="00E92B5B">
        <w:rPr>
          <w:rFonts w:hAnsi="Times New Roman" w:ascii="Times New Roman"/>
          <w:szCs w:val="24"/>
          <w:lang w:val="hr-HR"/>
        </w:rPr>
        <w:t xml:space="preserve">U Zagrebu, </w:t>
      </w:r>
      <w:r w:rsidR="00E92B5B">
        <w:rPr>
          <w:rFonts w:hAnsi="Times New Roman" w:ascii="Times New Roman"/>
          <w:szCs w:val="24"/>
          <w:lang w:val="hr-HR"/>
        </w:rPr>
        <w:t>30</w:t>
      </w:r>
      <w:r w:rsidR="0055676F" w:rsidRPr="00E92B5B">
        <w:rPr>
          <w:rFonts w:hAnsi="Times New Roman" w:ascii="Times New Roman"/>
          <w:szCs w:val="24"/>
          <w:lang w:val="hr-HR"/>
        </w:rPr>
        <w:t>. listopada 2017</w:t>
      </w:r>
      <w:r w:rsidR="006C2EFB" w:rsidRPr="00E92B5B">
        <w:rPr>
          <w:rFonts w:hAnsi="Times New Roman" w:ascii="Times New Roman"/>
          <w:szCs w:val="24"/>
          <w:lang w:val="hr-HR"/>
        </w:rPr>
        <w:t>.</w:t>
      </w:r>
      <w:r w:rsidR="0075760F" w:rsidRPr="00E92B5B">
        <w:rPr>
          <w:rFonts w:hAnsi="Times New Roman" w:ascii="Times New Roman"/>
          <w:szCs w:val="24"/>
          <w:lang w:val="hr-HR"/>
        </w:rPr>
        <w:t>g.</w:t>
      </w:r>
      <w:r w:rsidR="006C2EFB" w:rsidRPr="00E92B5B">
        <w:rPr>
          <w:rFonts w:hAnsi="Times New Roman" w:ascii="Times New Roman"/>
          <w:szCs w:val="24"/>
          <w:lang w:val="hr-HR"/>
        </w:rPr>
        <w:t xml:space="preserve">   </w:t>
      </w:r>
    </w:p>
    <w:p w:rsidRDefault="0016140C" w:rsidP="00D17329" w:rsidR="0016140C" w:rsidRPr="00E92B5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E92B5B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E92B5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92B5B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E92B5B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8D4055">
      <w:pPr>
        <w:pStyle w:val="Uvuenotijeloteksta"/>
        <w:ind w:firstLine="141" w:left="1983"/>
        <w:jc w:val="right"/>
      </w:pPr>
      <w:r w:rsidRPr="00E92B5B">
        <w:t>Vesna Sremac Šoštar</w:t>
      </w:r>
      <w:r w:rsidR="008D4055">
        <w:t>,v.r.</w:t>
      </w:r>
    </w:p>
    <w:p w:rsidRDefault="008D4055" w:rsidP="00D338FD" w:rsidR="008D4055">
      <w:pPr>
        <w:pStyle w:val="Uvuenotijeloteksta"/>
        <w:ind w:firstLine="141" w:left="1983"/>
        <w:jc w:val="right"/>
      </w:pPr>
      <w:r>
        <w:t>Za točnost otpravka</w:t>
      </w:r>
    </w:p>
    <w:p w:rsidRDefault="008D4055" w:rsidP="00D17329" w:rsidR="00D17329" w:rsidRPr="008D4055">
      <w:pPr>
        <w:jc w:val="right"/>
        <w:rPr>
          <w:rFonts w:hAnsi="Times New Roman" w:ascii="Times New Roman"/>
          <w:szCs w:val="24"/>
          <w:lang w:val="hr-HR"/>
        </w:rPr>
      </w:pPr>
      <w:r w:rsidRPr="008D4055">
        <w:rPr>
          <w:rFonts w:hAnsi="Times New Roman" w:ascii="Times New Roman"/>
        </w:rPr>
        <w:t>Matea Bizjak</w:t>
      </w:r>
    </w:p>
    <w:p w:rsidRDefault="00D17329" w:rsidP="00D17329" w:rsidR="00D17329" w:rsidRPr="00E92B5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4055" w:rsidR="00D17329" w:rsidRPr="00E92B5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9A15E0" w:rsidP="009A15E0" w:rsidR="009A15E0" w:rsidRPr="00E92B5B">
      <w:pPr>
        <w:rPr>
          <w:rFonts w:hAnsi="Times New Roman" w:ascii="Times New Roman"/>
          <w:szCs w:val="24"/>
          <w:lang w:val="hr-HR"/>
        </w:rPr>
      </w:pPr>
      <w:r w:rsidRPr="00E92B5B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E92B5B">
      <w:pPr>
        <w:rPr>
          <w:rFonts w:hAnsi="Times New Roman" w:ascii="Times New Roman"/>
          <w:szCs w:val="24"/>
          <w:lang w:val="hr-HR"/>
        </w:rPr>
      </w:pPr>
      <w:r w:rsidRPr="00E92B5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E92B5B">
      <w:pPr>
        <w:rPr>
          <w:rFonts w:hAnsi="Times New Roman" w:ascii="Times New Roman"/>
          <w:szCs w:val="24"/>
          <w:lang w:val="hr-HR"/>
        </w:rPr>
      </w:pPr>
    </w:p>
    <w:sectPr w:rsidSect="00840E3D" w:rsidR="009A15E0" w:rsidRPr="00E92B5B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12F" w:rsidR="0053212F">
      <w:r>
        <w:separator/>
      </w:r>
    </w:p>
  </w:endnote>
  <w:endnote w:id="0" w:type="continuationSeparator">
    <w:p w:rsidRDefault="0053212F" w:rsidR="00532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5D3" w:rsidR="00280A5F">
    <w:pPr>
      <w:pStyle w:val="Podnoje"/>
      <w:jc w:val="right"/>
    </w:pPr>
  </w:p>
  <w:p w:rsidRDefault="001365D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12F" w:rsidR="0053212F">
      <w:r>
        <w:separator/>
      </w:r>
    </w:p>
  </w:footnote>
  <w:footnote w:id="0" w:type="continuationSeparator">
    <w:p w:rsidRDefault="0053212F" w:rsidR="005321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365D3" w:rsidRPr="001365D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55676F">
      <w:rPr>
        <w:rFonts w:hAnsi="Times New Roman" w:ascii="Times New Roman"/>
      </w:rPr>
      <w:t>48 St-</w:t>
    </w:r>
    <w:r w:rsidR="00E92B5B">
      <w:rPr>
        <w:rFonts w:hAnsi="Times New Roman" w:ascii="Times New Roman"/>
      </w:rPr>
      <w:t>2461/17</w:t>
    </w:r>
  </w:p>
  <w:p w:rsidRDefault="001365D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F35F57"/>
    <w:multiLevelType w:val="hybridMultilevel"/>
    <w:tmpl w:val="CB262C84"/>
    <w:lvl w:tplc="E3745C2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B3EF2"/>
    <w:rsid w:val="000E4DE6"/>
    <w:rsid w:val="000F6D4C"/>
    <w:rsid w:val="00101281"/>
    <w:rsid w:val="001365D3"/>
    <w:rsid w:val="0016140C"/>
    <w:rsid w:val="00194DE9"/>
    <w:rsid w:val="001B321A"/>
    <w:rsid w:val="002039A4"/>
    <w:rsid w:val="00215918"/>
    <w:rsid w:val="0025274F"/>
    <w:rsid w:val="00310684"/>
    <w:rsid w:val="0035267A"/>
    <w:rsid w:val="0035767D"/>
    <w:rsid w:val="003C3E8D"/>
    <w:rsid w:val="003E7FD9"/>
    <w:rsid w:val="00425CAB"/>
    <w:rsid w:val="004306C8"/>
    <w:rsid w:val="004431B0"/>
    <w:rsid w:val="004453B3"/>
    <w:rsid w:val="00475C69"/>
    <w:rsid w:val="00477F24"/>
    <w:rsid w:val="004A537D"/>
    <w:rsid w:val="004A685D"/>
    <w:rsid w:val="004B2422"/>
    <w:rsid w:val="004B4B7E"/>
    <w:rsid w:val="0052249E"/>
    <w:rsid w:val="00524D3D"/>
    <w:rsid w:val="0053212F"/>
    <w:rsid w:val="0055676F"/>
    <w:rsid w:val="00557926"/>
    <w:rsid w:val="005653CC"/>
    <w:rsid w:val="005B53D7"/>
    <w:rsid w:val="006156D0"/>
    <w:rsid w:val="0062773C"/>
    <w:rsid w:val="00633396"/>
    <w:rsid w:val="006378C3"/>
    <w:rsid w:val="0064498B"/>
    <w:rsid w:val="0065500F"/>
    <w:rsid w:val="006A68F9"/>
    <w:rsid w:val="006C2EFB"/>
    <w:rsid w:val="006C57C4"/>
    <w:rsid w:val="0070205D"/>
    <w:rsid w:val="00726015"/>
    <w:rsid w:val="007354CB"/>
    <w:rsid w:val="0075760F"/>
    <w:rsid w:val="00795065"/>
    <w:rsid w:val="007A38B0"/>
    <w:rsid w:val="007D6D1C"/>
    <w:rsid w:val="007F24AA"/>
    <w:rsid w:val="00820E71"/>
    <w:rsid w:val="008679BD"/>
    <w:rsid w:val="008B37B0"/>
    <w:rsid w:val="008C31DE"/>
    <w:rsid w:val="008D4055"/>
    <w:rsid w:val="0090317B"/>
    <w:rsid w:val="00980D7A"/>
    <w:rsid w:val="009A15E0"/>
    <w:rsid w:val="009A248B"/>
    <w:rsid w:val="009D24E4"/>
    <w:rsid w:val="00A73AE4"/>
    <w:rsid w:val="00A7799D"/>
    <w:rsid w:val="00A93B0F"/>
    <w:rsid w:val="00AF31FC"/>
    <w:rsid w:val="00B00325"/>
    <w:rsid w:val="00B00AAF"/>
    <w:rsid w:val="00B16C1E"/>
    <w:rsid w:val="00B55E26"/>
    <w:rsid w:val="00B56C3E"/>
    <w:rsid w:val="00BC1743"/>
    <w:rsid w:val="00BC22DC"/>
    <w:rsid w:val="00BE31D6"/>
    <w:rsid w:val="00C12511"/>
    <w:rsid w:val="00C40A11"/>
    <w:rsid w:val="00C445F4"/>
    <w:rsid w:val="00C729CF"/>
    <w:rsid w:val="00C94D0E"/>
    <w:rsid w:val="00C95FC8"/>
    <w:rsid w:val="00CA4729"/>
    <w:rsid w:val="00CA7779"/>
    <w:rsid w:val="00CD00B9"/>
    <w:rsid w:val="00D17329"/>
    <w:rsid w:val="00D607B6"/>
    <w:rsid w:val="00D660C0"/>
    <w:rsid w:val="00D746BF"/>
    <w:rsid w:val="00D81044"/>
    <w:rsid w:val="00D8498B"/>
    <w:rsid w:val="00D95F85"/>
    <w:rsid w:val="00DD72D4"/>
    <w:rsid w:val="00E17BC5"/>
    <w:rsid w:val="00E44351"/>
    <w:rsid w:val="00E561D2"/>
    <w:rsid w:val="00E92B5B"/>
    <w:rsid w:val="00EB2BFF"/>
    <w:rsid w:val="00EB6112"/>
    <w:rsid w:val="00EE1E9D"/>
    <w:rsid w:val="00EF1841"/>
    <w:rsid w:val="00F21CB2"/>
    <w:rsid w:val="00F8314B"/>
    <w:rsid w:val="00FD3DF2"/>
    <w:rsid w:val="00FE11AE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E92B5B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E92B5B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8D4055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8D405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6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5D3"/>
    <w:rPr>
      <w:rFonts w:eastAsiaTheme="minorEastAsia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5D3"/>
    <w:rPr>
      <w:rFonts w:eastAsiaTheme="minorEastAsia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5D3"/>
    <w:rPr>
      <w:rFonts w:eastAsiaTheme="minorEastAsia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5D3"/>
    <w:rPr>
      <w:rFonts w:eastAsiaTheme="minorEastAsia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E92B5B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E92B5B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8D4055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8D405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6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5D3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5D3"/>
    <w:rPr>
      <w:rFonts w:ascii="Times New Roman" w:eastAsiaTheme="minorEastAsia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5D3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5D3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izvan snage</izvorni_sadrzaj>
    <derivirana_varijabla naziv="DomainObject.Primjedba_1">izvan snage</derivirana_varijabla>
  </DomainObject.Primjedba>
  <DomainObject.Oznaka>
    <izvorni_sadrzaj>St-2461/2017-13</izvorni_sadrzaj>
    <derivirana_varijabla naziv="DomainObject.Oznaka_1">St-2461/2017-13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St-2461/2017</izvorni_sadrzaj>
    <derivirana_varijabla naziv="DomainObject.Predmet.OznakaBroj_1">St-2461/2017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AMPLUS PICTUS d.o.o.</izvorni_sadrzaj>
    <derivirana_varijabla naziv="DomainObject.Predmet.ProtustrankaFormated_1">  AMPLUS PICTUS d.o.o.</derivirana_varijabla>
  </DomainObject.Predmet.ProtustrankaFormated>
  <DomainObject.Predmet.ProtustrankaFormatedOIB>
    <izvorni_sadrzaj>  AMPLUS PICTUS d.o.o., OIB 14138952609</izvorni_sadrzaj>
    <derivirana_varijabla naziv="DomainObject.Predmet.ProtustrankaFormatedOIB_1">  AMPLUS PICTUS d.o.o., OIB 14138952609</derivirana_varijabla>
  </DomainObject.Predmet.ProtustrankaFormatedOIB>
  <DomainObject.Predmet.ProtustrankaFormatedWithAdress>
    <izvorni_sadrzaj> AMPLUS PICTUS d.o.o., Jankomir 25/F, 10000 Zagreb</izvorni_sadrzaj>
    <derivirana_varijabla naziv="DomainObject.Predmet.ProtustrankaFormatedWithAdress_1"> AMPLUS PICTUS d.o.o., Jankomir 25/F, 10000 Zagreb</derivirana_varijabla>
  </DomainObject.Predmet.ProtustrankaFormatedWithAdress>
  <DomainObject.Predmet.ProtustrankaFormatedWithAdressOIB>
    <izvorni_sadrzaj> AMPLUS PICTUS d.o.o., OIB 14138952609, Jankomir 25/F, 10000 Zagreb</izvorni_sadrzaj>
    <derivirana_varijabla naziv="DomainObject.Predmet.ProtustrankaFormatedWithAdressOIB_1"> AMPLUS PICTUS d.o.o., OIB 14138952609, Jankomir 25/F, 10000 Zagreb</derivirana_varijabla>
  </DomainObject.Predmet.ProtustrankaFormatedWithAdressOIB>
  <DomainObject.Predmet.ProtustrankaWithAdress>
    <izvorni_sadrzaj>AMPLUS PICTUS d.o.o. Jankomir 25/F, 10000 Zagreb</izvorni_sadrzaj>
    <derivirana_varijabla naziv="DomainObject.Predmet.ProtustrankaWithAdress_1">AMPLUS PICTUS d.o.o. Jankomir 25/F, 10000 Zagreb</derivirana_varijabla>
  </DomainObject.Predmet.ProtustrankaWithAdress>
  <DomainObject.Predmet.ProtustrankaWithAdressOIB>
    <izvorni_sadrzaj>AMPLUS PICTUS d.o.o., OIB 14138952609, Jankomir 25/F, 10000 Zagreb</izvorni_sadrzaj>
    <derivirana_varijabla naziv="DomainObject.Predmet.ProtustrankaWithAdressOIB_1">AMPLUS PICTUS d.o.o., OIB 14138952609, Jankomir 25/F, 10000 Zagreb</derivirana_varijabla>
  </DomainObject.Predmet.ProtustrankaWithAdressOIB>
  <DomainObject.Predmet.ProtustrankaNazivFormated>
    <izvorni_sadrzaj>AMPLUS PICTUS d.o.o.</izvorni_sadrzaj>
    <derivirana_varijabla naziv="DomainObject.Predmet.ProtustrankaNazivFormated_1">AMPLUS PICTUS d.o.o.</derivirana_varijabla>
  </DomainObject.Predmet.ProtustrankaNazivFormated>
  <DomainObject.Predmet.ProtustrankaNazivFormatedOIB>
    <izvorni_sadrzaj>AMPLUS PICTUS d.o.o., OIB 14138952609</izvorni_sadrzaj>
    <derivirana_varijabla naziv="DomainObject.Predmet.ProtustrankaNazivFormatedOIB_1">AMPLUS PICTUS d.o.o., OIB 14138952609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AMPLUS PICTUS d.o.o.</izvorni_sadrzaj>
    <derivirana_varijabla naziv="DomainObject.Predmet.StrankaFormated_1">  AMPLUS PICTUS d.o.o.</derivirana_varijabla>
  </DomainObject.Predmet.StrankaFormated>
  <DomainObject.Predmet.StrankaFormatedOIB>
    <izvorni_sadrzaj>  AMPLUS PICTUS d.o.o., OIB 14138952609</izvorni_sadrzaj>
    <derivirana_varijabla naziv="DomainObject.Predmet.StrankaFormatedOIB_1">  AMPLUS PICTUS d.o.o., OIB 14138952609</derivirana_varijabla>
  </DomainObject.Predmet.StrankaFormatedOIB>
  <DomainObject.Predmet.StrankaFormatedWithAdress>
    <izvorni_sadrzaj> AMPLUS PICTUS d.o.o., Jankomir 25/F, 10000 Zagreb</izvorni_sadrzaj>
    <derivirana_varijabla naziv="DomainObject.Predmet.StrankaFormatedWithAdress_1"> AMPLUS PICTUS d.o.o., Jankomir 25/F, 10000 Zagreb</derivirana_varijabla>
  </DomainObject.Predmet.StrankaFormatedWithAdress>
  <DomainObject.Predmet.StrankaFormatedWithAdressOIB>
    <izvorni_sadrzaj> AMPLUS PICTUS d.o.o., OIB 14138952609, Jankomir 25/F, 10000 Zagreb</izvorni_sadrzaj>
    <derivirana_varijabla naziv="DomainObject.Predmet.StrankaFormatedWithAdressOIB_1"> AMPLUS PICTUS d.o.o., OIB 14138952609, Jankomir 25/F, 10000 Zagreb</derivirana_varijabla>
  </DomainObject.Predmet.StrankaFormatedWithAdressOIB>
  <DomainObject.Predmet.StrankaWithAdress>
    <izvorni_sadrzaj>AMPLUS PICTUS d.o.o. Jankomir 25/F,10000 Zagreb</izvorni_sadrzaj>
    <derivirana_varijabla naziv="DomainObject.Predmet.StrankaWithAdress_1">AMPLUS PICTUS d.o.o. Jankomir 25/F,10000 Zagreb</derivirana_varijabla>
  </DomainObject.Predmet.StrankaWithAdress>
  <DomainObject.Predmet.StrankaWithAdressOIB>
    <izvorni_sadrzaj>AMPLUS PICTUS d.o.o., OIB 14138952609, Jankomir 25/F,10000 Zagreb</izvorni_sadrzaj>
    <derivirana_varijabla naziv="DomainObject.Predmet.StrankaWithAdressOIB_1">AMPLUS PICTUS d.o.o., OIB 14138952609, Jankomir 25/F,10000 Zagreb</derivirana_varijabla>
  </DomainObject.Predmet.StrankaWithAdressOIB>
  <DomainObject.Predmet.StrankaNazivFormated>
    <izvorni_sadrzaj>AMPLUS PICTUS d.o.o.</izvorni_sadrzaj>
    <derivirana_varijabla naziv="DomainObject.Predmet.StrankaNazivFormated_1">AMPLUS PICTUS d.o.o.</derivirana_varijabla>
  </DomainObject.Predmet.StrankaNazivFormated>
  <DomainObject.Predmet.StrankaNazivFormatedOIB>
    <izvorni_sadrzaj>AMPLUS PICTUS d.o.o., OIB 14138952609</izvorni_sadrzaj>
    <derivirana_varijabla naziv="DomainObject.Predmet.StrankaNazivFormatedOIB_1">AMPLUS PICTUS d.o.o., OIB 14138952609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AMPLUS PICTUS d.o.o.</item>
    </izvorni_sadrzaj>
    <derivirana_varijabla naziv="DomainObject.Predmet.StrankaListFormated_1">
      <item>AMPLUS PICTUS d.o.o.</item>
    </derivirana_varijabla>
  </DomainObject.Predmet.StrankaListFormated>
  <DomainObject.Predmet.StrankaListFormatedOIB>
    <izvorni_sadrzaj>
      <item>AMPLUS PICTUS d.o.o., OIB 14138952609</item>
    </izvorni_sadrzaj>
    <derivirana_varijabla naziv="DomainObject.Predmet.StrankaListFormatedOIB_1">
      <item>AMPLUS PICTUS d.o.o., OIB 14138952609</item>
    </derivirana_varijabla>
  </DomainObject.Predmet.StrankaListFormatedOIB>
  <DomainObject.Predmet.StrankaListFormatedWithAdress>
    <izvorni_sadrzaj>
      <item>AMPLUS PICTUS d.o.o., Jankomir 25/F, 10000 Zagreb</item>
    </izvorni_sadrzaj>
    <derivirana_varijabla naziv="DomainObject.Predmet.StrankaListFormatedWithAdress_1">
      <item>AMPLUS PICTUS d.o.o., Jankomir 25/F, 10000 Zagreb</item>
    </derivirana_varijabla>
  </DomainObject.Predmet.StrankaListFormatedWithAdress>
  <DomainObject.Predmet.StrankaListFormatedWithAdressOIB>
    <izvorni_sadrzaj>
      <item>AMPLUS PICTUS d.o.o., OIB 14138952609, Jankomir 25/F, 10000 Zagreb</item>
    </izvorni_sadrzaj>
    <derivirana_varijabla naziv="DomainObject.Predmet.StrankaListFormatedWithAdressOIB_1">
      <item>AMPLUS PICTUS d.o.o., OIB 14138952609, Jankomir 25/F, 10000 Zagreb</item>
    </derivirana_varijabla>
  </DomainObject.Predmet.StrankaListFormatedWithAdressOIB>
  <DomainObject.Predmet.StrankaListNazivFormated>
    <izvorni_sadrzaj>
      <item>AMPLUS PICTUS d.o.o.</item>
    </izvorni_sadrzaj>
    <derivirana_varijabla naziv="DomainObject.Predmet.StrankaListNazivFormated_1">
      <item>AMPLUS PICTUS d.o.o.</item>
    </derivirana_varijabla>
  </DomainObject.Predmet.StrankaListNazivFormated>
  <DomainObject.Predmet.StrankaListNazivFormatedOIB>
    <izvorni_sadrzaj>
      <item>AMPLUS PICTUS d.o.o., OIB 14138952609</item>
    </izvorni_sadrzaj>
    <derivirana_varijabla naziv="DomainObject.Predmet.StrankaListNazivFormatedOIB_1">
      <item>AMPLUS PICTUS d.o.o., OIB 14138952609</item>
    </derivirana_varijabla>
  </DomainObject.Predmet.StrankaListNazivFormatedOIB>
  <DomainObject.Predmet.ProtuStrankaListFormated>
    <izvorni_sadrzaj>
      <item>AMPLUS PICTUS d.o.o.</item>
    </izvorni_sadrzaj>
    <derivirana_varijabla naziv="DomainObject.Predmet.ProtuStrankaListFormated_1">
      <item>AMPLUS PICTUS d.o.o.</item>
    </derivirana_varijabla>
  </DomainObject.Predmet.ProtuStrankaListFormated>
  <DomainObject.Predmet.ProtuStrankaListFormatedOIB>
    <izvorni_sadrzaj>
      <item>AMPLUS PICTUS d.o.o., OIB 14138952609</item>
    </izvorni_sadrzaj>
    <derivirana_varijabla naziv="DomainObject.Predmet.ProtuStrankaListFormatedOIB_1">
      <item>AMPLUS PICTUS d.o.o., OIB 14138952609</item>
    </derivirana_varijabla>
  </DomainObject.Predmet.ProtuStrankaListFormatedOIB>
  <DomainObject.Predmet.ProtuStrankaListFormatedWithAdress>
    <izvorni_sadrzaj>
      <item>AMPLUS PICTUS d.o.o., Jankomir 25/F, 10000 Zagreb</item>
    </izvorni_sadrzaj>
    <derivirana_varijabla naziv="DomainObject.Predmet.ProtuStrankaListFormatedWithAdress_1">
      <item>AMPLUS PICTUS d.o.o., Jankomir 25/F, 10000 Zagreb</item>
    </derivirana_varijabla>
  </DomainObject.Predmet.ProtuStrankaListFormatedWithAdress>
  <DomainObject.Predmet.ProtuStrankaListFormatedWithAdressOIB>
    <izvorni_sadrzaj>
      <item>AMPLUS PICTUS d.o.o., OIB 14138952609, Jankomir 25/F, 10000 Zagreb</item>
    </izvorni_sadrzaj>
    <derivirana_varijabla naziv="DomainObject.Predmet.ProtuStrankaListFormatedWithAdressOIB_1">
      <item>AMPLUS PICTUS d.o.o., OIB 14138952609, Jankomir 25/F, 10000 Zagreb</item>
    </derivirana_varijabla>
  </DomainObject.Predmet.ProtuStrankaListFormatedWithAdressOIB>
  <DomainObject.Predmet.ProtuStrankaListNazivFormated>
    <izvorni_sadrzaj>
      <item>AMPLUS PICTUS d.o.o.</item>
    </izvorni_sadrzaj>
    <derivirana_varijabla naziv="DomainObject.Predmet.ProtuStrankaListNazivFormated_1">
      <item>AMPLUS PICTUS d.o.o.</item>
    </derivirana_varijabla>
  </DomainObject.Predmet.ProtuStrankaListNazivFormated>
  <DomainObject.Predmet.ProtuStrankaListNazivFormatedOIB>
    <izvorni_sadrzaj>
      <item>AMPLUS PICTUS d.o.o., OIB 14138952609</item>
    </izvorni_sadrzaj>
    <derivirana_varijabla naziv="DomainObject.Predmet.ProtuStrankaListNazivFormatedOIB_1">
      <item>AMPLUS PICTUS d.o.o., OIB 14138952609</item>
    </derivirana_varijabla>
  </DomainObject.Predmet.ProtuStrankaListNazivFormatedOIB>
  <DomainObject.Predmet.OstaliListFormated>
    <izvorni_sadrzaj>
      <item>DAVORIN SPEVEC</item>
    </izvorni_sadrzaj>
    <derivirana_varijabla naziv="DomainObject.Predmet.OstaliListFormated_1">
      <item>DAVORIN SPEVEC</item>
    </derivirana_varijabla>
  </DomainObject.Predmet.OstaliListFormated>
  <DomainObject.Predmet.OstaliListFormatedOIB>
    <izvorni_sadrzaj>
      <item>DAVORIN SPEVEC, OIB 50609461294</item>
    </izvorni_sadrzaj>
    <derivirana_varijabla naziv="DomainObject.Predmet.OstaliListFormatedOIB_1">
      <item>DAVORIN SPEVEC, OIB 50609461294</item>
    </derivirana_varijabla>
  </DomainObject.Predmet.OstaliListFormatedOIB>
  <DomainObject.Predmet.OstaliListFormatedWithAdress>
    <izvorni_sadrzaj>
      <item>DAVORIN SPEVEC, Vramčeva 25/b, 10000 Zagreb</item>
    </izvorni_sadrzaj>
    <derivirana_varijabla naziv="DomainObject.Predmet.OstaliListFormatedWithAdress_1">
      <item>DAVORIN SPEVEC, Vramčeva 25/b, 10000 Zagreb</item>
    </derivirana_varijabla>
  </DomainObject.Predmet.OstaliListFormatedWithAdress>
  <DomainObject.Predmet.OstaliListFormatedWithAdressOIB>
    <izvorni_sadrzaj>
      <item>DAVORIN SPEVEC, OIB 50609461294, Vramčeva 25/b, 10000 Zagreb</item>
    </izvorni_sadrzaj>
    <derivirana_varijabla naziv="DomainObject.Predmet.OstaliListFormatedWithAdressOIB_1">
      <item>DAVORIN SPEVEC, OIB 50609461294, Vramčeva 25/b, 10000 Zagreb</item>
    </derivirana_varijabla>
  </DomainObject.Predmet.OstaliListFormatedWithAdressOIB>
  <DomainObject.Predmet.OstaliListNazivFormated>
    <izvorni_sadrzaj>
      <item>DAVORIN SPEVEC</item>
    </izvorni_sadrzaj>
    <derivirana_varijabla naziv="DomainObject.Predmet.OstaliListNazivFormated_1">
      <item>DAVORIN SPEVEC</item>
    </derivirana_varijabla>
  </DomainObject.Predmet.OstaliListNazivFormated>
  <DomainObject.Predmet.OstaliListNazivFormatedOIB>
    <izvorni_sadrzaj>
      <item>DAVORIN SPEVEC, OIB 50609461294</item>
    </izvorni_sadrzaj>
    <derivirana_varijabla naziv="DomainObject.Predmet.OstaliListNazivFormatedOIB_1">
      <item>DAVORIN SPEVEC, OIB 50609461294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St-2461/2017-13</izvorni_sadrzaj>
    <derivirana_varijabla naziv="DomainObject.PoslovniBrojDokumenta_1">St-2461/2017-13</derivirana_varijabla>
  </DomainObject.PoslovniBrojDokumenta>
  <DomainObject.Predmet.StrankaIDrugi>
    <izvorni_sadrzaj>AMPLUS PICTUS d.o.o.</izvorni_sadrzaj>
    <derivirana_varijabla naziv="DomainObject.Predmet.StrankaIDrugi_1">AMPLUS PICTUS d.o.o.</derivirana_varijabla>
  </DomainObject.Predmet.StrankaIDrugi>
  <DomainObject.Predmet.ProtustrankaIDrugi>
    <izvorni_sadrzaj>AMPLUS PICTUS d.o.o.</izvorni_sadrzaj>
    <derivirana_varijabla naziv="DomainObject.Predmet.ProtustrankaIDrugi_1">AMPLUS PICTUS d.o.o.</derivirana_varijabla>
  </DomainObject.Predmet.ProtustrankaIDrugi>
  <DomainObject.Predmet.StrankaIDrugiAdressOIB>
    <izvorni_sadrzaj>AMPLUS PICTUS d.o.o., OIB 14138952609, Jankomir 25/F, 10000 Zagreb</izvorni_sadrzaj>
    <derivirana_varijabla naziv="DomainObject.Predmet.StrankaIDrugiAdressOIB_1">AMPLUS PICTUS d.o.o., OIB 14138952609, Jankomir 25/F, 10000 Zagreb</derivirana_varijabla>
  </DomainObject.Predmet.StrankaIDrugiAdressOIB>
  <DomainObject.Predmet.ProtustrankaIDrugiAdressOIB>
    <izvorni_sadrzaj>AMPLUS PICTUS d.o.o., OIB 14138952609, Jankomir 25/F, 10000 Zagreb</izvorni_sadrzaj>
    <derivirana_varijabla naziv="DomainObject.Predmet.ProtustrankaIDrugiAdressOIB_1">AMPLUS PICTUS d.o.o., OIB 14138952609, Jankomir 25/F,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AMPLUS PICTUS d.o.o.</item>
      <item>AMPLUS PICTUS d.o.o.</item>
      <item>DAVORIN SPEVEC</item>
    </izvorni_sadrzaj>
    <derivirana_varijabla naziv="DomainObject.Predmet.SudioniciListNaziv_1">
      <item>AMPLUS PICTUS d.o.o.</item>
      <item>AMPLUS PICTUS d.o.o.</item>
      <item>DAVORIN SPEVEC</item>
    </derivirana_varijabla>
  </DomainObject.Predmet.SudioniciListNaziv>
  <DomainObject.Predmet.SudioniciListAdressOIB>
    <izvorni_sadrzaj>
      <item>AMPLUS PICTUS d.o.o., OIB 14138952609, Jankomir 25/F,10000 Zagreb</item>
      <item>AMPLUS PICTUS d.o.o., OIB 14138952609, Jankomir 25/F,10000 Zagreb</item>
      <item>DAVORIN SPEVEC, OIB 50609461294, Vramčeva 25/b,10000 Zagreb</item>
    </izvorni_sadrzaj>
    <derivirana_varijabla naziv="DomainObject.Predmet.SudioniciListAdressOIB_1">
      <item>AMPLUS PICTUS d.o.o., OIB 14138952609, Jankomir 25/F,10000 Zagreb</item>
      <item>AMPLUS PICTUS d.o.o., OIB 14138952609, Jankomir 25/F,10000 Zagreb</item>
      <item>DAVORIN SPEVEC, OIB 50609461294, Vramčeva 25/b,10000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14138952609</item>
      <item>, OIB 14138952609</item>
      <item>, OIB 50609461294</item>
    </izvorni_sadrzaj>
    <derivirana_varijabla naziv="DomainObject.Predmet.SudioniciListNazivOIB_1">
      <item>, OIB 14138952609</item>
      <item>, OIB 14138952609</item>
      <item>, OIB 50609461294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1546</properties:Characters>
  <properties:Lines>47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2017-10-12T07:28:00Z</dcterms:created>
  <dc:creator>Karmela Dolenc</dc:creator>
  <cp:lastModifiedBy>Matea Bizjak</cp:lastModifiedBy>
  <cp:lastPrinted>2017-10-30T09:59:00Z</cp:lastPrinted>
  <dcterms:modified xmlns:xsi="http://www.w3.org/2001/XMLSchema-instance" xsi:type="dcterms:W3CDTF">2017-10-30T10:03:00Z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St-2461/2017-13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