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76e6" w14:paraId="1b676e6" w:rsidRDefault="00AB4602" w:rsidP="00A419AE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19AE" w:rsidP="00A419AE" w:rsidR="00A419AE" w:rsidRPr="00A419AE">
      <w:pPr>
        <w:jc w:val="right"/>
        <w:rPr>
          <w:rStyle w:val="Istaknuto"/>
          <w:b/>
          <w:i w:val="false"/>
          <w:iCs w:val="false"/>
        </w:rPr>
      </w:pPr>
      <w:r>
        <w:rPr>
          <w:b/>
        </w:rPr>
        <w:t>3 St-380/2015-43</w:t>
      </w:r>
    </w:p>
    <w:p w:rsidRDefault="00A419AE" w:rsidP="00A419AE" w:rsidR="00A419AE" w:rsidRPr="00A419AE">
      <w:pPr>
        <w:jc w:val="center"/>
      </w:pPr>
      <w:r>
        <w:rPr>
          <w:b/>
        </w:rPr>
        <w:t>R E P U B L I K A  H R V A T S K A</w:t>
      </w:r>
    </w:p>
    <w:p w:rsidRDefault="00A419AE" w:rsidP="00A419AE" w:rsidR="00A419AE" w:rsidRPr="00A419AE">
      <w:pPr>
        <w:jc w:val="center"/>
        <w:rPr>
          <w:b/>
        </w:rPr>
      </w:pPr>
      <w:r>
        <w:rPr>
          <w:b/>
        </w:rPr>
        <w:t>R J E Š E N J E</w:t>
      </w:r>
    </w:p>
    <w:p w:rsidRDefault="00A419AE" w:rsidP="00A419AE" w:rsidR="00A419AE">
      <w:pPr>
        <w:jc w:val="both"/>
      </w:pPr>
      <w:r>
        <w:tab/>
        <w:t xml:space="preserve">TRGOVAČKI SUD U BJELOVARU, OIB: 07942269267, po stečajnom sucu Sanjani Zorinc u stečajnom postupku nad stečajnim dužnikom MIKI-BENZ – trgovina i usluge d.o.o. u stečaju, </w:t>
      </w:r>
      <w:proofErr w:type="spellStart"/>
      <w:r>
        <w:t>Grabrovnica</w:t>
      </w:r>
      <w:proofErr w:type="spellEnd"/>
      <w:r>
        <w:t xml:space="preserve">, </w:t>
      </w:r>
      <w:proofErr w:type="spellStart"/>
      <w:r>
        <w:t>Grabrovnica</w:t>
      </w:r>
      <w:proofErr w:type="spellEnd"/>
      <w:r>
        <w:t xml:space="preserve"> 167, OIB: 04153844855, dana 26. travnja 2017. godine</w:t>
      </w:r>
    </w:p>
    <w:p w:rsidRDefault="00A419AE" w:rsidP="00A419AE" w:rsidR="00A419AE">
      <w:pPr>
        <w:jc w:val="center"/>
        <w:rPr>
          <w:b/>
        </w:rPr>
      </w:pPr>
      <w:r>
        <w:rPr>
          <w:b/>
        </w:rPr>
        <w:t xml:space="preserve">r i j e š i o  j e </w:t>
      </w:r>
    </w:p>
    <w:p w:rsidRDefault="00A419AE" w:rsidP="00A419AE" w:rsidR="00A419AE">
      <w:pPr>
        <w:ind w:firstLine="708"/>
        <w:jc w:val="both"/>
      </w:pPr>
      <w:r>
        <w:t xml:space="preserve">I. Stečajnom upravitelju Franji </w:t>
      </w:r>
      <w:proofErr w:type="spellStart"/>
      <w:r>
        <w:t>Otročaku</w:t>
      </w:r>
      <w:proofErr w:type="spellEnd"/>
      <w:r>
        <w:t>, dipl. ing. poljoprivrede iz Lukača, Lukač 24 određuje se nagrada za rad u ovom stečajnom postupku u iznosu 269.820,00 kn.</w:t>
      </w:r>
    </w:p>
    <w:p w:rsidRDefault="00A419AE" w:rsidP="00A419AE" w:rsidR="00A419AE">
      <w:pPr>
        <w:ind w:firstLine="708"/>
        <w:jc w:val="both"/>
      </w:pPr>
      <w:r>
        <w:t xml:space="preserve">II. Stečajnom upravitelju Franji </w:t>
      </w:r>
      <w:proofErr w:type="spellStart"/>
      <w:r>
        <w:t>Otročaku</w:t>
      </w:r>
      <w:proofErr w:type="spellEnd"/>
      <w:r>
        <w:t>, dipl. ing. poljoprivrede iz Lukača, Lukač 24 određuje se naknada troškova u iznosu 4.260,00 kn.</w:t>
      </w:r>
    </w:p>
    <w:p w:rsidRDefault="00A419AE" w:rsidP="00A419AE" w:rsidR="00A419AE">
      <w:pPr>
        <w:jc w:val="center"/>
        <w:rPr>
          <w:b/>
        </w:rPr>
      </w:pPr>
      <w:r>
        <w:rPr>
          <w:b/>
        </w:rPr>
        <w:t>Obrazloženje</w:t>
      </w:r>
    </w:p>
    <w:p w:rsidRDefault="00A419AE" w:rsidP="00A419AE" w:rsidR="00A419AE">
      <w:pPr>
        <w:jc w:val="both"/>
      </w:pPr>
      <w:r>
        <w:tab/>
        <w:t xml:space="preserve">Budući da je unovčena sva imovina stečajnog dužnika u iznosu od 3.426.000,00 kn u skladu sa čl. 6. i 7. Uredbe o kriterijima i načinu plaćanja nagrada stečajnim upraviteljima ("Narodne novine" br. 105/2015), stečajnom upravitelju određena je nagrada u iznosu 269.820,00 kn sukladno obračunu stečajnog upravitelja od 21. ožujka 2017. godine (list 134) te je temeljem čl. 94. st. 2. Stečajnog zakona ("Narodne novine" br. 71/15, dalje SZ) riješeno kao u </w:t>
      </w:r>
      <w:proofErr w:type="spellStart"/>
      <w:r>
        <w:t>toč</w:t>
      </w:r>
      <w:proofErr w:type="spellEnd"/>
      <w:r>
        <w:t xml:space="preserve">. I. izreke ovog rješenja. Stečajni upravitelj dostavio je u spis obrazloženo i dokumentirano izvješće o troškovima koji se odnose na troškove putovanja koje je imao tijekom postupka, na uredski materijal i druge stvarne troškove te je temeljem čl. 94. st. 3. SZ-a riješeno kao u izreci. </w:t>
      </w:r>
    </w:p>
    <w:p w:rsidRDefault="00A419AE" w:rsidP="00A419AE" w:rsidR="00A419AE">
      <w:pPr>
        <w:jc w:val="center"/>
      </w:pPr>
      <w:r>
        <w:t xml:space="preserve">U Bjelovaru, 26. travnja 2017. godine </w:t>
      </w:r>
    </w:p>
    <w:p w:rsidRDefault="00A419AE" w:rsidP="00A419AE" w:rsidR="00A419AE" w:rsidRPr="00A419AE">
      <w:pPr>
        <w:pStyle w:val="Bezproreda"/>
        <w:rPr>
          <w:b/>
        </w:rPr>
      </w:pPr>
      <w:r w:rsidRPr="00A419AE">
        <w:rPr>
          <w:b/>
        </w:rPr>
        <w:t xml:space="preserve">                                                                                                             STEČAJNI SUDAC</w:t>
      </w:r>
    </w:p>
    <w:p w:rsidRDefault="00A419AE" w:rsidP="00A419AE" w:rsidR="00A419AE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A419AE" w:rsidP="00A419AE" w:rsidR="00A419AE">
      <w:pPr>
        <w:jc w:val="both"/>
        <w:rPr>
          <w:b/>
        </w:rPr>
      </w:pPr>
    </w:p>
    <w:p w:rsidRDefault="00A419AE" w:rsidP="00A419AE" w:rsidR="00A419AE">
      <w:pPr>
        <w:jc w:val="both"/>
      </w:pPr>
      <w:r>
        <w:rPr>
          <w:b/>
        </w:rPr>
        <w:t>POUKA O PRAVNOM LIJEKU</w:t>
      </w:r>
      <w:r>
        <w:t xml:space="preserve">: Protiv ovoga rješenja pravo na žalbu ima stečajni upravitelj i svaki stečajni vjerovnik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419AE" w:rsidP="00A419AE" w:rsidR="00A419A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419AE" w:rsidP="00A419AE" w:rsidR="00A419AE">
      <w:pPr>
        <w:pStyle w:val="Bezproreda"/>
      </w:pPr>
      <w:r>
        <w:t>D</w:t>
      </w:r>
      <w:r>
        <w:t>na: stečajnom upravitelju putem e-oglasne ploče i putem pošte</w:t>
      </w:r>
    </w:p>
    <w:p w:rsidRDefault="00A419AE" w:rsidP="00A419AE" w:rsidR="00A419AE">
      <w:pPr>
        <w:pStyle w:val="Bezproreda"/>
      </w:pPr>
      <w:r>
        <w:t xml:space="preserve">         e-oglasna ploča</w:t>
      </w:r>
    </w:p>
    <w:p w:rsidRDefault="00A419AE" w:rsidP="00A419AE" w:rsidR="00AE649C" w:rsidRPr="00B76F3C">
      <w:pPr>
        <w:pStyle w:val="Bezproreda"/>
      </w:pPr>
      <w:proofErr w:type="spellStart"/>
      <w:r>
        <w:t>Bj</w:t>
      </w:r>
      <w:proofErr w:type="spellEnd"/>
      <w:r>
        <w:t xml:space="preserve">. 26.4.2017.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9AE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019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St-380/2015-43</izvorni_sadrzaj>
    <derivirana_varijabla naziv="DomainObject.Oznaka_1">St-380/2015-43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spojen spis St-116/2015</izvorni_sadrzaj>
    <derivirana_varijabla naziv="DomainObject.Predmet.Opis_1">spojen spis St-116/2015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 zastupanog po punomoćniku ZOU Zlatko Gregurić i dr.</izvorni_sadrzaj>
    <derivirana_varijabla naziv="DomainObject.Predmet.ProtustrankaFormated_1">  MIKI-BENZ - trgovina i usluge d.o.o. Grabrovnica zastupanog po punomoćniku ZOU Zlatko Gregurić i dr.</derivirana_varijabla>
  </DomainObject.Predmet.ProtustrankaFormated>
  <DomainObject.Predmet.ProtustrankaFormatedOIB>
    <izvorni_sadrzaj>  MIKI-BENZ - trgovina i usluge d.o.o. Grabrovnica, OIB 04153844855 zastupanog po punomoćniku ZOU Zlatko Gregurić i dr.</izvorni_sadrzaj>
    <derivirana_varijabla naziv="DomainObject.Predmet.ProtustrankaFormatedOIB_1">  MIKI-BENZ - trgovina i usluge d.o.o. Grabrovnica, OIB 04153844855 zastupanog po punomoćniku ZOU Zlatko Gregurić i dr.</derivirana_varijabla>
  </DomainObject.Predmet.ProtustrankaFormatedOIB>
  <DomainObject.Predmet.ProtustrankaFormatedWithAdress>
    <izvorni_sadrzaj> MIKI-BENZ - trgovina i usluge d.o.o. Grabrovnica, Grabrovnica 167, 33405 Grabrovnica zastupanog po punomoćniku ZOU Zlatko Gregurić i dr.</izvorni_sadrzaj>
    <derivirana_varijabla naziv="DomainObject.Predmet.ProtustrankaFormatedWithAdress_1"> MIKI-BENZ - trgovina i usluge d.o.o. Grabrovnica, Grabrovnica 167, 33405 Grabrovnica zastupanog po punomoćniku ZOU Zlatko Gregurić i dr.</derivirana_varijabla>
  </DomainObject.Predmet.ProtustrankaFormatedWithAdress>
  <DomainObject.Predmet.ProtustrankaFormatedWithAdressOIB>
    <izvorni_sadrzaj> MIKI-BENZ - trgovina i usluge d.o.o. Grabrovnica, OIB 04153844855, Grabrovnica 167, 33405 Grabrovnica zastupanog po punomoćniku ZOU Zlatko Gregurić i dr.</izvorni_sadrzaj>
    <derivirana_varijabla naziv="DomainObject.Predmet.ProtustrankaFormatedWithAdressOIB_1"> MIKI-BENZ - trgovina i usluge d.o.o. Grabrovnica, OIB 04153844855, Grabrovnica 167, 33405 Grabrovnica zastupanog po punomoćniku ZOU Zlatko Gregurić i dr.</derivirana_varijabla>
  </DomainObject.Predmet.ProtustrankaFormatedWithAdressOIB>
  <DomainObject.Predmet.ProtustrankaWithAdress>
    <izvorni_sadrzaj>MIKI-BENZ - trgovina i usluge d.o.o. Grabrovnica Grabrovnica 167, 33405 Grabrovnica</izvorni_sadrzaj>
    <derivirana_varijabla naziv="DomainObject.Predmet.ProtustrankaWithAdress_1">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</izvorni_sadrzaj>
    <derivirana_varijabla naziv="DomainObject.Predmet.ProtustrankaNazivFormated_1">MIKI-BENZ - trgovina i usluge d.o.o. Grabrovnica</derivirana_varijabla>
  </DomainObject.Predmet.ProtustrankaNazivFormated>
  <DomainObject.Predmet.ProtustrankaNazivFormatedOIB>
    <izvorni_sadrzaj>MIKI-BENZ - trgovina i usluge d.o.o. Grabrovnica, OIB 04153844855</izvorni_sadrzaj>
    <derivirana_varijabla naziv="DomainObject.Predmet.ProtustrankaNazivFormatedOIB_1">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MIKI-BENZ - trgovina i usluge d.o.o. Grabrovnica zastupanog po punomoćniku ZOU Zlatko Gregurić i dr.</item>
    </izvorni_sadrzaj>
    <derivirana_varijabla naziv="DomainObject.Predmet.ProtuStrankaListFormated_1">
      <item>MIKI-BENZ - trgovina i usluge d.o.o. Grabrovnica zastupanog po punomoćniku ZOU Zlatko Gregurić i dr.</item>
    </derivirana_varijabla>
  </DomainObject.Predmet.ProtuStrankaListFormated>
  <DomainObject.Predmet.ProtuStrankaListFormatedOIB>
    <izvorni_sadrzaj>
      <item>MIKI-BENZ - trgovina i usluge d.o.o. Grabrovnica, OIB 04153844855 zastupanog po punomoćniku ZOU Zlatko Gregurić i dr.</item>
    </izvorni_sadrzaj>
    <derivirana_varijabla naziv="DomainObject.Predmet.ProtuStrankaListFormatedOIB_1">
      <item>MIKI-BENZ - trgovina i usluge d.o.o. Grabrovnica, OIB 04153844855 zastupanog po punomoćniku ZOU Zlatko Gregurić i dr.</item>
    </derivirana_varijabla>
  </DomainObject.Predmet.ProtuStrankaListFormatedOIB>
  <DomainObject.Predmet.ProtuStrankaListFormatedWithAdress>
    <izvorni_sadrzaj>
      <item>MIKI-BENZ - trgovina i usluge d.o.o. Grabrovnica, Grabrovnica 167, 33405 Grabrovnica zastupanog po punomoćniku ZOU Zlatko Gregurić i dr.</item>
    </izvorni_sadrzaj>
    <derivirana_varijabla naziv="DomainObject.Predmet.ProtuStrankaListFormatedWithAdress_1">
      <item>MIKI-BENZ - trgovina i usluge d.o.o. Grabrovnica, Grabrovnica 167, 33405 Grabrovnica zastupanog po punomoćniku ZOU Zlatko Gregurić i dr.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 zastupanog po punomoćniku ZOU Zlatko Gregurić i dr.</item>
    </izvorni_sadrzaj>
    <derivirana_varijabla naziv="DomainObject.Predmet.ProtuStrankaListFormatedWithAdressOIB_1">
      <item>MIKI-BENZ - trgovina i usluge d.o.o. Grabrovnica, OIB 04153844855, Grabrovnica 167, 33405 Grabrovnica zastupanog po punomoćniku ZOU Zlatko Gregurić i dr.</item>
    </derivirana_varijabla>
  </DomainObject.Predmet.ProtuStrankaListFormatedWithAdressOIB>
  <DomainObject.Predmet.ProtuStrankaListNazivFormated>
    <izvorni_sadrzaj>
      <item>MIKI-BENZ - trgovina i usluge d.o.o. Grabrovnica</item>
    </izvorni_sadrzaj>
    <derivirana_varijabla naziv="DomainObject.Predmet.ProtuStrankaListNazivFormated_1"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</derivirana_varijabla>
  </DomainObject.Predmet.ProtuStrankaListNazivFormatedOIB>
  <DomainObject.Predmet.OstaliListFormated>
    <izvorni_sadrzaj>
      <item>ZOU Zlatko Gregurić i dr. punomoćnik sudionika u postupku MIKI-BENZ - trgovina i usluge d.o.o. Grabrovnica</item>
      <item>MARKO ČAČIĆ</item>
    </izvorni_sadrzaj>
    <derivirana_varijabla naziv="DomainObject.Predmet.OstaliListFormated_1">
      <item>ZOU Zlatko Gregurić i dr. punomoćnik sudionika u postupku MIKI-BENZ - trgovina i usluge d.o.o. Grabrovnica</item>
      <item>MARKO ČAČIĆ</item>
    </derivirana_varijabla>
  </DomainObject.Predmet.OstaliListFormated>
  <DomainObject.Predmet.OstaliListFormatedOIB>
    <izvorni_sadrzaj>
      <item>ZOU Zlatko Gregurić i dr., OIB 70851049834 punomoćnik sudionika u postupku MIKI-BENZ - trgovina i usluge d.o.o. Grabrovnica</item>
      <item>MARKO ČAČIĆ, OIB 71598929328</item>
    </izvorni_sadrzaj>
    <derivirana_varijabla naziv="DomainObject.Predmet.OstaliListFormatedOIB_1">
      <item>ZOU Zlatko Gregurić i dr., OIB 70851049834 punomoćnik sudionika u postupku MIKI-BENZ - trgovina i usluge d.o.o. Grabrovnica</item>
      <item>MARKO ČAČIĆ, OIB 71598929328</item>
    </derivirana_varijabla>
  </DomainObject.Predmet.OstaliListFormatedOIB>
  <DomainObject.Predmet.OstaliListFormatedWithAdress>
    <izvorni_sadrzaj>
      <item>ZOU Zlatko Gregurić i dr., Mihanovićeva 15b, 43000 Bjelovar punomoćnik sudionika u postupku MIKI-BENZ - trgovina i usluge d.o.o. Grabrovnica</item>
      <item>MARKO ČAČIĆ, Osječka 217, 44330 Novska</item>
    </izvorni_sadrzaj>
    <derivirana_varijabla naziv="DomainObject.Predmet.OstaliListFormatedWithAdress_1">
      <item>ZOU Zlatko Gregurić i dr., Mihanovićeva 15b, 43000 Bjelovar punomoćnik sudionika u postupku MIKI-BENZ - trgovina i usluge d.o.o. Grabrovnica</item>
      <item>MARKO ČAČIĆ, Osječka 217, 44330 Novska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MIKI-BENZ - trgovina i usluge d.o.o. Grabrovnica</item>
      <item>MARKO ČAČIĆ, OIB 71598929328, Osječka 217, 44330 Novska</item>
    </izvorni_sadrzaj>
    <derivirana_varijabla naziv="DomainObject.Predmet.OstaliListFormatedWithAdressOIB_1">
      <item>ZOU Zlatko Gregurić i dr., OIB 70851049834, Mihanovićeva 15b, 43000 Bjelovar punomoćnik sudionika u postupku MIKI-BENZ - trgovina i usluge d.o.o. Grabrovnica</item>
      <item>MARKO ČAČIĆ, OIB 71598929328, Osječka 217, 44330 Novska</item>
    </derivirana_varijabla>
  </DomainObject.Predmet.OstaliListFormatedWithAdressOIB>
  <DomainObject.Predmet.OstaliListNazivFormated>
    <izvorni_sadrzaj>
      <item>ZOU Zlatko Gregurić i dr.</item>
      <item>MARKO ČAČIĆ</item>
    </izvorni_sadrzaj>
    <derivirana_varijabla naziv="DomainObject.Predmet.OstaliListNazivFormated_1">
      <item>ZOU Zlatko Gregurić i dr.</item>
      <item>MARKO ČAČIĆ</item>
    </derivirana_varijabla>
  </DomainObject.Predmet.OstaliListNazivFormated>
  <DomainObject.Predmet.OstaliListNazivFormatedOIB>
    <izvorni_sadrzaj>
      <item>ZOU Zlatko Gregurić i dr., OIB 70851049834</item>
      <item>MARKO ČAČIĆ, OIB 71598929328</item>
    </izvorni_sadrzaj>
    <derivirana_varijabla naziv="DomainObject.Predmet.OstaliListNazivFormatedOIB_1">
      <item>ZOU Zlatko Gregurić i dr., OIB 70851049834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St-380/2015-43</izvorni_sadrzaj>
    <derivirana_varijabla naziv="DomainObject.PoslovniBrojDokumenta_1">St-380/2015-43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MIKI-BENZ - trgovina i usluge d.o.o. Grabrovnica</izvorni_sadrzaj>
    <derivirana_varijabla naziv="DomainObject.Predmet.ProtustrankaIDrugi_1">MIKI-BENZ - trgovina i usluge d.o.o. Grabrovnica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MIKI-BENZ - trgovina i usluge d.o.o. Grabrovnica, OIB 04153844855, Grabrovnica 167, 33405 Grabrovnica</izvorni_sadrzaj>
    <derivirana_varijabla naziv="DomainObject.Predmet.ProtustrankaIDrugiAdressOIB_1">MIKI-BENZ - trgovina i usluge d.o.o. Grabrovnica, OIB 04153844855, Grabrovnica 167,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MIKI-BENZ - trgovina i usluge d.o.o. Grabrovnica</item>
      <item>FINANCIJSKA AGENCIJA, RC ZAGREB, Podružnica Bjelovar</item>
      <item>ZOU Zlatko Gregurić i dr.</item>
      <item>MARKO ČAČIĆ</item>
    </izvorni_sadrzaj>
    <derivirana_varijabla naziv="DomainObject.Predmet.SudioniciListNaziv_1">
      <item>MIKI-BENZ - trgovina i usluge d.o.o. Grabrovnica</item>
      <item>FINANCIJSKA AGENCIJA, RC ZAGREB, Podružnica Bjelovar</item>
      <item>ZOU Zlatko Gregurić i dr.</item>
      <item>MARKO ČAČIĆ</item>
    </derivirana_varijabla>
  </DomainObject.Predmet.SudioniciListNaziv>
  <DomainObject.Predmet.SudioniciListAdressOIB>
    <izvorni_sadrzaj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izvorni_sadrzaj>
    <derivirana_varijabla naziv="DomainObject.Predmet.SudioniciListAdressOIB_1"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AEA6C-3624-4136-AB48-E2013E78F6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1607</properties:Characters>
  <properties:Lines>35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2017-04-26T07:45:00Z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St-380/2015-43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