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561b" w14:paraId="50c561b" w:rsidRDefault="0088406D" w:rsidP="0088406D" w:rsidR="0088406D">
      <w:pPr>
        <w:pStyle w:val="Default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8406D" w:rsidR="0088406D">
        <w:tc>
          <w:tcPr>
            <w:tcW w:type="dxa" w:w="2985"/>
            <w:hideMark/>
          </w:tcPr>
          <w:p w:rsidRDefault="0088406D" w:rsidR="0088406D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406D" w:rsidR="0088406D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88406D" w:rsidR="0088406D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88406D" w:rsidR="0088406D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:rsidRDefault="0088406D" w:rsidP="0088406D" w:rsidR="0088406D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8406D" w:rsidR="0088406D">
        <w:trPr>
          <w:jc w:val="right"/>
        </w:trPr>
        <w:tc>
          <w:tcPr>
            <w:tcW w:type="dxa" w:w="4320"/>
            <w:hideMark/>
          </w:tcPr>
          <w:p w:rsidRDefault="0088406D" w:rsidR="0088406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</w:t>
            </w:r>
            <w:r>
              <w:rPr>
                <w:lang w:eastAsia="en-US" w:val="en-US"/>
              </w:rPr>
              <w:t>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St-380/2016-377</w:t>
            </w:r>
          </w:p>
        </w:tc>
      </w:tr>
    </w:tbl>
    <w:p w:rsidRDefault="0088406D" w:rsidP="0088406D" w:rsidR="0088406D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88406D" w:rsidP="0088406D" w:rsidR="0088406D">
      <w:pPr>
        <w:rPr>
          <w:sz w:val="24"/>
          <w:szCs w:val="24"/>
        </w:rPr>
      </w:pPr>
    </w:p>
    <w:p w:rsidRDefault="0088406D" w:rsidP="0088406D" w:rsidR="0088406D">
      <w:pPr>
        <w:jc w:val="both"/>
        <w:rPr>
          <w:bCs/>
          <w:sz w:val="24"/>
          <w:szCs w:val="24"/>
        </w:rPr>
      </w:pPr>
    </w:p>
    <w:p w:rsidRDefault="0088406D" w:rsidP="0088406D" w:rsidR="0088406D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TEAM d.d., u stečaju, OIB: 78374990082, iz Murskog Središća, Rudarska br. 1,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 na temelju rješenja o dosudi ovoga suda poslovni broj 6 St-380/2016-283 od 3</w:t>
      </w:r>
      <w:r w:rsidR="000548ED">
        <w:rPr>
          <w:sz w:val="24"/>
          <w:szCs w:val="24"/>
        </w:rPr>
        <w:t>. travnja 2018., izvan ročišta 29</w:t>
      </w:r>
      <w:r>
        <w:rPr>
          <w:sz w:val="24"/>
          <w:szCs w:val="24"/>
        </w:rPr>
        <w:t>. lipnja 2018., donosi slijedeći</w:t>
      </w:r>
    </w:p>
    <w:p w:rsidRDefault="0088406D" w:rsidP="0088406D" w:rsidR="0088406D">
      <w:pPr>
        <w:jc w:val="both"/>
        <w:rPr>
          <w:sz w:val="24"/>
          <w:szCs w:val="24"/>
        </w:rPr>
      </w:pPr>
    </w:p>
    <w:p w:rsidRDefault="0088406D" w:rsidP="0088406D" w:rsidR="0088406D">
      <w:pPr>
        <w:jc w:val="both"/>
        <w:rPr>
          <w:sz w:val="24"/>
          <w:szCs w:val="24"/>
        </w:rPr>
      </w:pPr>
    </w:p>
    <w:p w:rsidRDefault="0088406D" w:rsidP="0088406D" w:rsidR="0088406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88406D" w:rsidP="0088406D" w:rsidR="0088406D">
      <w:pPr>
        <w:rPr>
          <w:sz w:val="24"/>
          <w:szCs w:val="24"/>
        </w:rPr>
      </w:pPr>
    </w:p>
    <w:p w:rsidRDefault="0088406D" w:rsidP="0088406D" w:rsidR="0088406D">
      <w:pPr>
        <w:rPr>
          <w:sz w:val="24"/>
          <w:szCs w:val="24"/>
        </w:rPr>
      </w:pPr>
    </w:p>
    <w:p w:rsidRDefault="0088406D" w:rsidP="0088406D" w:rsidR="008840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 w:rsidR="000548ED">
        <w:rPr>
          <w:sz w:val="24"/>
          <w:szCs w:val="24"/>
        </w:rPr>
        <w:t>DRAŽENU LEKU, iz Slavonskog Broda, Ivana Kukuljevića br. 5</w:t>
      </w:r>
      <w:r>
        <w:rPr>
          <w:sz w:val="24"/>
          <w:szCs w:val="24"/>
        </w:rPr>
        <w:t xml:space="preserve">, OIB: </w:t>
      </w:r>
      <w:r w:rsidR="000548ED">
        <w:rPr>
          <w:sz w:val="24"/>
          <w:szCs w:val="24"/>
        </w:rPr>
        <w:t>44958704398</w:t>
      </w:r>
      <w:r>
        <w:rPr>
          <w:sz w:val="24"/>
          <w:szCs w:val="24"/>
        </w:rPr>
        <w:t>, predaje se slijedeća nekretnina :</w:t>
      </w:r>
    </w:p>
    <w:p w:rsidRDefault="000548ED" w:rsidP="0088406D" w:rsidR="008840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548ED" w:rsidP="00253836" w:rsidR="0025383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48ED">
        <w:rPr>
          <w:sz w:val="24"/>
          <w:szCs w:val="24"/>
        </w:rPr>
        <w:t>kat. čest.</w:t>
      </w:r>
      <w:r w:rsidRPr="000548ED">
        <w:rPr>
          <w:sz w:val="24"/>
          <w:szCs w:val="24"/>
        </w:rPr>
        <w:t xml:space="preserve"> 2787/3, dvorište, površine 43 m2, upisana </w:t>
      </w:r>
      <w:r>
        <w:rPr>
          <w:sz w:val="24"/>
          <w:szCs w:val="24"/>
        </w:rPr>
        <w:t>k</w:t>
      </w:r>
      <w:r w:rsidR="00253836">
        <w:rPr>
          <w:sz w:val="24"/>
          <w:szCs w:val="24"/>
        </w:rPr>
        <w:t xml:space="preserve">od </w:t>
      </w:r>
      <w:r>
        <w:rPr>
          <w:sz w:val="24"/>
          <w:szCs w:val="24"/>
        </w:rPr>
        <w:t xml:space="preserve">Općinskog suda u </w:t>
      </w:r>
    </w:p>
    <w:p w:rsidRDefault="00253836" w:rsidP="00253836" w:rsidR="000548ED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548ED">
        <w:rPr>
          <w:sz w:val="24"/>
          <w:szCs w:val="24"/>
        </w:rPr>
        <w:t>Puli-Pola, Stalna služba Buje,</w:t>
      </w:r>
      <w:r>
        <w:rPr>
          <w:sz w:val="24"/>
          <w:szCs w:val="24"/>
        </w:rPr>
        <w:t xml:space="preserve"> zemljišnoknjižnog odjela Buje, </w:t>
      </w:r>
      <w:r w:rsidR="000548ED">
        <w:rPr>
          <w:sz w:val="24"/>
          <w:szCs w:val="24"/>
        </w:rPr>
        <w:t>k.o. Umag</w:t>
      </w:r>
      <w:r>
        <w:rPr>
          <w:sz w:val="24"/>
          <w:szCs w:val="24"/>
        </w:rPr>
        <w:t>,</w:t>
      </w:r>
    </w:p>
    <w:p w:rsidRDefault="000548ED" w:rsidP="000548ED" w:rsidR="000548ED" w:rsidRPr="000548ED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53836" w:rsidRPr="000548ED">
        <w:rPr>
          <w:sz w:val="24"/>
          <w:szCs w:val="24"/>
        </w:rPr>
        <w:t>z.</w:t>
      </w:r>
      <w:r w:rsidR="00253836">
        <w:rPr>
          <w:sz w:val="24"/>
          <w:szCs w:val="24"/>
        </w:rPr>
        <w:t xml:space="preserve"> k. ul. 4981</w:t>
      </w:r>
      <w:r w:rsidR="00253836">
        <w:rPr>
          <w:sz w:val="24"/>
          <w:szCs w:val="24"/>
        </w:rPr>
        <w:t>.</w:t>
      </w:r>
      <w:r w:rsidR="002538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88406D" w:rsidP="0088406D" w:rsidR="0088406D">
      <w:pPr>
        <w:spacing w:lineRule="auto" w:line="252"/>
        <w:rPr>
          <w:sz w:val="24"/>
          <w:szCs w:val="24"/>
        </w:rPr>
      </w:pPr>
    </w:p>
    <w:p w:rsidRDefault="0088406D" w:rsidP="0088406D" w:rsidR="0088406D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88406D" w:rsidP="0088406D" w:rsidR="0088406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8406D" w:rsidP="0088406D" w:rsidR="0088406D">
      <w:pPr>
        <w:jc w:val="center"/>
        <w:rPr>
          <w:sz w:val="24"/>
          <w:szCs w:val="24"/>
        </w:rPr>
      </w:pPr>
    </w:p>
    <w:p w:rsidRDefault="0088406D" w:rsidP="0088406D" w:rsidR="0088406D">
      <w:pPr>
        <w:jc w:val="both"/>
        <w:rPr>
          <w:sz w:val="24"/>
          <w:szCs w:val="24"/>
        </w:rPr>
      </w:pPr>
    </w:p>
    <w:p w:rsidRDefault="00253836" w:rsidP="0088406D" w:rsidR="008840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su</w:t>
      </w:r>
      <w:r w:rsidR="0088406D">
        <w:rPr>
          <w:sz w:val="24"/>
          <w:szCs w:val="24"/>
        </w:rPr>
        <w:t xml:space="preserve"> rješenje o dosudi nekretnine kupcu</w:t>
      </w:r>
      <w:r>
        <w:rPr>
          <w:sz w:val="24"/>
          <w:szCs w:val="24"/>
        </w:rPr>
        <w:t xml:space="preserve"> poslovni broj 6 St-380/2016-163</w:t>
      </w:r>
      <w:r w:rsidR="0088406D">
        <w:rPr>
          <w:sz w:val="24"/>
          <w:szCs w:val="24"/>
        </w:rPr>
        <w:t xml:space="preserve"> od 3</w:t>
      </w:r>
      <w:r>
        <w:rPr>
          <w:sz w:val="24"/>
          <w:szCs w:val="24"/>
        </w:rPr>
        <w:t>0. studenoga 2017</w:t>
      </w:r>
      <w:r w:rsidR="0088406D">
        <w:rPr>
          <w:sz w:val="24"/>
          <w:szCs w:val="24"/>
        </w:rPr>
        <w:t>.</w:t>
      </w:r>
      <w:r>
        <w:rPr>
          <w:sz w:val="24"/>
          <w:szCs w:val="24"/>
        </w:rPr>
        <w:t>, te rješenje o ispravku predmetnog rješenja poslovni broj 6 St-380/2016-372 od 7. lipnja 2018. postala pravomoćna</w:t>
      </w:r>
      <w:r w:rsidR="0088406D">
        <w:rPr>
          <w:sz w:val="24"/>
          <w:szCs w:val="24"/>
        </w:rPr>
        <w:t xml:space="preserve"> i nakon što je kupac položio </w:t>
      </w:r>
      <w:proofErr w:type="spellStart"/>
      <w:r w:rsidR="0088406D">
        <w:rPr>
          <w:sz w:val="24"/>
          <w:szCs w:val="24"/>
        </w:rPr>
        <w:t>kupovninu</w:t>
      </w:r>
      <w:proofErr w:type="spellEnd"/>
      <w:r w:rsidR="0088406D"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88406D" w:rsidP="0088406D" w:rsidR="0088406D">
      <w:pPr>
        <w:jc w:val="both"/>
        <w:rPr>
          <w:sz w:val="24"/>
          <w:szCs w:val="24"/>
        </w:rPr>
      </w:pPr>
    </w:p>
    <w:p w:rsidRDefault="0088406D" w:rsidP="0088406D" w:rsidR="0088406D">
      <w:pPr>
        <w:jc w:val="both"/>
        <w:rPr>
          <w:sz w:val="24"/>
          <w:szCs w:val="24"/>
        </w:rPr>
      </w:pPr>
    </w:p>
    <w:p w:rsidRDefault="0088406D" w:rsidP="0088406D" w:rsidR="0088406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Varaždinu </w:t>
      </w:r>
      <w:r w:rsidR="00253836">
        <w:rPr>
          <w:sz w:val="24"/>
          <w:szCs w:val="24"/>
        </w:rPr>
        <w:t>29</w:t>
      </w:r>
      <w:r>
        <w:rPr>
          <w:sz w:val="24"/>
          <w:szCs w:val="24"/>
        </w:rPr>
        <w:t>. lipnja 2018.</w:t>
      </w:r>
    </w:p>
    <w:p w:rsidRDefault="0088406D" w:rsidP="0088406D" w:rsidR="0088406D">
      <w:pPr>
        <w:jc w:val="right"/>
        <w:rPr>
          <w:sz w:val="24"/>
          <w:szCs w:val="24"/>
        </w:rPr>
      </w:pPr>
    </w:p>
    <w:p w:rsidRDefault="0088406D" w:rsidP="0088406D" w:rsidR="0088406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Sudac :</w:t>
      </w:r>
    </w:p>
    <w:p w:rsidRDefault="0088406D" w:rsidP="0088406D" w:rsidR="0088406D">
      <w:pPr>
        <w:jc w:val="right"/>
        <w:rPr>
          <w:sz w:val="24"/>
          <w:szCs w:val="24"/>
        </w:rPr>
      </w:pPr>
    </w:p>
    <w:p w:rsidRDefault="0088406D" w:rsidP="0088406D" w:rsidR="0088406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Hugo Wedemeyer, </w:t>
      </w:r>
      <w:bookmarkStart w:name="_GoBack" w:id="0"/>
      <w:r>
        <w:rPr>
          <w:sz w:val="24"/>
          <w:szCs w:val="24"/>
        </w:rPr>
        <w:t>v. r.</w:t>
      </w:r>
    </w:p>
    <w:p w:rsidRDefault="0088406D" w:rsidP="0088406D" w:rsidR="0088406D">
      <w:pPr>
        <w:rPr>
          <w:sz w:val="24"/>
          <w:szCs w:val="24"/>
        </w:rPr>
      </w:pPr>
    </w:p>
    <w:p w:rsidRDefault="0088406D" w:rsidP="0088406D" w:rsidR="0088406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bookmarkEnd w:id="0"/>
    <w:p w:rsidRDefault="0088406D" w:rsidP="0088406D" w:rsidR="0088406D">
      <w:pPr>
        <w:jc w:val="right"/>
        <w:rPr>
          <w:sz w:val="24"/>
          <w:szCs w:val="24"/>
        </w:rPr>
      </w:pPr>
    </w:p>
    <w:p w:rsidRDefault="0088406D" w:rsidP="0088406D" w:rsidR="0088406D">
      <w:pPr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>Uputa  o  pravnom   lijeku:</w:t>
      </w:r>
    </w:p>
    <w:p w:rsidRDefault="0088406D" w:rsidP="0088406D" w:rsidR="0088406D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88406D" w:rsidP="0088406D" w:rsidR="0088406D">
      <w:pPr>
        <w:rPr>
          <w:sz w:val="24"/>
          <w:szCs w:val="24"/>
        </w:rPr>
      </w:pPr>
    </w:p>
    <w:p w:rsidRDefault="0088406D" w:rsidP="0088406D" w:rsidR="0088406D">
      <w:pPr>
        <w:rPr>
          <w:sz w:val="24"/>
          <w:szCs w:val="24"/>
        </w:rPr>
      </w:pPr>
    </w:p>
    <w:p w:rsidRDefault="0088406D" w:rsidP="0088406D" w:rsidR="0088406D">
      <w:pPr>
        <w:rPr>
          <w:sz w:val="24"/>
          <w:szCs w:val="24"/>
        </w:rPr>
      </w:pPr>
    </w:p>
    <w:p w:rsidRDefault="0088406D" w:rsidP="0088406D" w:rsidR="0088406D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88406D" w:rsidP="0088406D" w:rsidR="0088406D">
      <w:pPr>
        <w:rPr>
          <w:sz w:val="24"/>
          <w:szCs w:val="24"/>
        </w:rPr>
      </w:pPr>
    </w:p>
    <w:p w:rsidRDefault="0088406D" w:rsidP="0088406D" w:rsidR="0088406D">
      <w:pPr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253836" w:rsidP="0088406D" w:rsidR="0088406D">
      <w:pPr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 xml:space="preserve">Kupac </w:t>
      </w:r>
      <w:r>
        <w:rPr>
          <w:sz w:val="24"/>
          <w:szCs w:val="24"/>
        </w:rPr>
        <w:t>DRAŽENU LEKU, iz Slavonskog Broda, Ivana Kukuljevića br. 5,</w:t>
      </w:r>
    </w:p>
    <w:p w:rsidRDefault="0088406D" w:rsidP="0088406D" w:rsidR="0088406D">
      <w:pPr>
        <w:pStyle w:val="Odlomakpopisa"/>
        <w:numPr>
          <w:ilvl w:val="0"/>
          <w:numId w:val="49"/>
        </w:numPr>
        <w:tabs>
          <w:tab w:pos="720" w:val="clear"/>
          <w:tab w:pos="708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Zemljišnoknjižni odjel Općinskog suda u </w:t>
      </w:r>
      <w:r w:rsidR="00253836">
        <w:rPr>
          <w:sz w:val="24"/>
          <w:szCs w:val="24"/>
        </w:rPr>
        <w:t>Puli-Pola, Stalna služba Buje,</w:t>
      </w:r>
    </w:p>
    <w:p w:rsidRDefault="00253836" w:rsidP="00253836" w:rsidR="00253836" w:rsidRPr="00253836">
      <w:pPr>
        <w:pStyle w:val="ListaeSPIS"/>
        <w:numPr>
          <w:ilvl w:val="0"/>
          <w:numId w:val="0"/>
        </w:numPr>
        <w:ind w:left="720"/>
        <w:rPr>
          <w:sz w:val="24"/>
          <w:szCs w:val="24"/>
        </w:rPr>
      </w:pPr>
      <w:r>
        <w:rPr>
          <w:sz w:val="24"/>
          <w:szCs w:val="24"/>
        </w:rPr>
        <w:t>52460 Buje, Istarska br. 1,</w:t>
      </w:r>
    </w:p>
    <w:p w:rsidRDefault="0088406D" w:rsidP="0088406D" w:rsidR="0088406D">
      <w:pPr>
        <w:pStyle w:val="ListaeSPIS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88406D" w:rsidP="0088406D" w:rsidR="0088406D">
      <w:pPr>
        <w:rPr>
          <w:sz w:val="24"/>
          <w:szCs w:val="24"/>
        </w:rPr>
      </w:pPr>
    </w:p>
    <w:p w:rsidRDefault="0088406D" w:rsidP="0088406D" w:rsidR="0088406D">
      <w:pPr>
        <w:pStyle w:val="NormaleSPIS"/>
      </w:pPr>
    </w:p>
    <w:p w:rsidRDefault="0088406D" w:rsidP="0088406D" w:rsidR="0088406D">
      <w:pPr>
        <w:pStyle w:val="NormaleSPIS"/>
      </w:pPr>
    </w:p>
    <w:p w:rsidRDefault="0088406D" w:rsidP="0088406D" w:rsidR="0088406D">
      <w:pPr>
        <w:pStyle w:val="NormaleSPIS"/>
      </w:pPr>
    </w:p>
    <w:p w:rsidRDefault="0088406D" w:rsidP="0088406D" w:rsidR="0088406D">
      <w:pPr>
        <w:pStyle w:val="NormaleSPIS"/>
      </w:pPr>
    </w:p>
    <w:p w:rsidRDefault="0088406D" w:rsidP="0088406D" w:rsidR="0088406D">
      <w:pPr>
        <w:pStyle w:val="NormaleSPIS"/>
      </w:pPr>
    </w:p>
    <w:p w:rsidRDefault="0088406D" w:rsidP="0088406D" w:rsidR="0088406D">
      <w:pPr>
        <w:pStyle w:val="NormaleSPIS"/>
      </w:pPr>
    </w:p>
    <w:p w:rsidRDefault="0088406D" w:rsidP="0088406D" w:rsidR="0088406D">
      <w:pPr>
        <w:pStyle w:val="NormaleSPIS"/>
      </w:pPr>
    </w:p>
    <w:p w:rsidRDefault="0088406D" w:rsidP="0088406D" w:rsidR="0088406D">
      <w:pPr>
        <w:pStyle w:val="NormaleSPIS"/>
      </w:pPr>
    </w:p>
    <w:p w:rsidRDefault="0088406D" w:rsidP="0088406D" w:rsidR="0088406D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88406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CA1" w:rsidP="00537B78" w:rsidR="006A2CA1">
      <w:r>
        <w:separator/>
      </w:r>
    </w:p>
  </w:endnote>
  <w:endnote w:id="0" w:type="continuationSeparator">
    <w:p w:rsidRDefault="006A2CA1" w:rsidP="00537B78" w:rsidR="006A2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736952"/>
      <w:docPartObj>
        <w:docPartGallery w:val="Page Numbers (Bottom of Page)"/>
        <w:docPartUnique/>
      </w:docPartObj>
    </w:sdtPr>
    <w:sdtContent>
      <w:p w:rsidRDefault="0088406D" w:rsidR="0088406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FAA">
          <w:t>2</w:t>
        </w:r>
        <w:r>
          <w:fldChar w:fldCharType="end"/>
        </w:r>
      </w:p>
    </w:sdtContent>
  </w:sdt>
  <w:p w:rsidRDefault="0088406D" w:rsidR="008840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CA1" w:rsidP="00537B78" w:rsidR="006A2CA1">
      <w:r>
        <w:separator/>
      </w:r>
    </w:p>
  </w:footnote>
  <w:footnote w:id="0" w:type="continuationSeparator">
    <w:p w:rsidRDefault="006A2CA1" w:rsidP="00537B78" w:rsidR="006A2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06D" w:rsidR="008333A9" w:rsidRPr="0088406D">
    <w:pPr>
      <w:pStyle w:val="Zaglavlje"/>
      <w:rPr>
        <w:sz w:val="24"/>
        <w:szCs w:val="24"/>
      </w:rPr>
    </w:pPr>
    <w:r w:rsidRPr="0088406D">
      <w:rPr>
        <w:rStyle w:val="PozadinaSvijetloCrvena"/>
        <w:sz w:val="24"/>
        <w:szCs w:val="24"/>
        <w:shd w:fill="auto" w:color="auto" w:val="clear"/>
      </w:rPr>
      <w:t>Poslovni broj : 6 St-380/2016-377</w:t>
    </w:r>
    <w:r w:rsidR="001C4583" w:rsidRPr="0088406D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763BE0"/>
    <w:multiLevelType w:val="hybridMultilevel"/>
    <w:tmpl w:val="FD4E1D10"/>
    <w:lvl w:tplc="05D29D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B821D0"/>
    <w:multiLevelType w:val="hybridMultilevel"/>
    <w:tmpl w:val="372292AE"/>
    <w:lvl w:tplc="BF2C8EB4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2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6"/>
  </w:num>
  <w:num w:numId="20">
    <w:abstractNumId w:val="23"/>
  </w:num>
  <w:num w:numId="21">
    <w:abstractNumId w:val="24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8ED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836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CA1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06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FAA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8406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88406D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  <w:style w:customStyle="true" w:styleId="VSVerzija" w:type="paragraph">
    <w:name w:val="VS_Verzija"/>
    <w:basedOn w:val="Normal"/>
    <w:rsid w:val="0088406D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8406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88406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  <w:style w:customStyle="1" w:styleId="VSVerzija" w:type="paragraph">
    <w:name w:val="VS_Verzija"/>
    <w:basedOn w:val="Normal"/>
    <w:rsid w:val="0088406D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2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1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St-380/2016-377</izvorni_sadrzaj>
    <derivirana_varijabla naziv="DomainObject.Oznaka_1">St-380/2016-377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 spor</izvorni_sadrzaj>
    <derivirana_varijabla naziv="DomainObject.Predmet.Opis_1">Radni spor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>St-380/2016-377</izvorni_sadrzaj>
    <derivirana_varijabla naziv="DomainObject.PoslovniBrojDokumenta_1">St-380/2016-377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AB6C1-54F1-473A-96BF-61FD3218C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1460</properties:Characters>
  <properties:Lines>69</properties:Lines>
  <properties:Paragraphs>24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2018-06-29T07:57:00Z</cp:lastPrinted>
  <dcterms:modified xmlns:xsi="http://www.w3.org/2001/XMLSchema-instance" xsi:type="dcterms:W3CDTF">2018-06-29T07:57:00Z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St-380/2016-377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