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64c8" w14:paraId="96764c8" w:rsidRDefault="00315A5A" w:rsidP="00910611" w:rsidR="00315A5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A5A" w:rsidP="00910611" w:rsidR="00315A5A" w:rsidRPr="00315A5A">
      <w:pPr>
        <w:rPr>
          <w:rFonts w:hAnsi="Times New Roman" w:ascii="Times New Roman"/>
          <w:b w:val="false"/>
        </w:rPr>
      </w:pPr>
      <w:r w:rsidRPr="00315A5A">
        <w:rPr>
          <w:rFonts w:eastAsia="MS Mincho" w:hAnsi="Times New Roman" w:ascii="Times New Roman"/>
          <w:b w:val="false"/>
        </w:rPr>
        <w:t xml:space="preserve">   REPUBLIKA HRVATSKA</w:t>
      </w:r>
    </w:p>
    <w:p w:rsidRDefault="00315A5A" w:rsidP="00910611" w:rsidR="00315A5A" w:rsidRPr="00315A5A">
      <w:pPr>
        <w:rPr>
          <w:rFonts w:hAnsi="Times New Roman" w:ascii="Times New Roman"/>
          <w:b w:val="false"/>
        </w:rPr>
      </w:pPr>
      <w:r w:rsidRPr="00315A5A">
        <w:rPr>
          <w:rFonts w:eastAsia="MS Mincho" w:hAnsi="Times New Roman" w:ascii="Times New Roman"/>
          <w:b w:val="false"/>
        </w:rPr>
        <w:t>TRGOVAČKI SUD U RIJECI</w:t>
      </w:r>
    </w:p>
    <w:p w:rsidRDefault="00315A5A" w:rsidR="00315A5A" w:rsidRPr="00315A5A">
      <w:pPr>
        <w:rPr>
          <w:rFonts w:eastAsia="MS Mincho" w:hAnsi="Times New Roman" w:ascii="Times New Roman"/>
          <w:b w:val="false"/>
        </w:rPr>
      </w:pPr>
      <w:r w:rsidRPr="00315A5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 w:rsidRPr="001B2DB7">
      <w:pPr>
        <w:jc w:val="center"/>
        <w:rPr>
          <w:rFonts w:hAnsi="Times New Roman" w:ascii="Times New Roman"/>
          <w:b w:val="false"/>
        </w:rPr>
      </w:pPr>
      <w:r w:rsidRPr="001B2DB7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B2DB7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B2DB7">
      <w:pPr>
        <w:jc w:val="center"/>
        <w:rPr>
          <w:rFonts w:hAnsi="Times New Roman" w:ascii="Times New Roman"/>
          <w:b w:val="false"/>
        </w:rPr>
      </w:pPr>
      <w:r w:rsidRPr="001B2DB7">
        <w:rPr>
          <w:rFonts w:hAnsi="Times New Roman" w:ascii="Times New Roman"/>
          <w:b w:val="false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stečajnom sucu 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1B2DB7" w:rsidRPr="001B2DB7">
        <w:rPr>
          <w:rFonts w:hAnsi="Times New Roman" w:ascii="Times New Roman"/>
        </w:rPr>
        <w:t>RABKOMERC d.o.o. RAB, Palit 133</w:t>
      </w:r>
      <w:r w:rsidR="001B2DB7">
        <w:rPr>
          <w:rFonts w:hAnsi="Times New Roman" w:ascii="Times New Roman"/>
        </w:rPr>
        <w:t>,</w:t>
      </w:r>
      <w:r w:rsidR="006B1B2A">
        <w:rPr>
          <w:rFonts w:hAnsi="Times New Roman" w:ascii="Times New Roman"/>
        </w:rPr>
        <w:t xml:space="preserve">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1B2DB7">
        <w:rPr>
          <w:rFonts w:hAnsi="Times New Roman" w:ascii="Times New Roman"/>
          <w:b w:val="false"/>
        </w:rPr>
        <w:t>17. svibnja 2018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A67890">
      <w:pPr>
        <w:jc w:val="center"/>
        <w:rPr>
          <w:rFonts w:hAnsi="Times New Roman" w:ascii="Times New Roman"/>
          <w:b w:val="false"/>
        </w:rPr>
      </w:pPr>
      <w:r w:rsidRPr="00A67890">
        <w:rPr>
          <w:rFonts w:hAnsi="Times New Roman" w:ascii="Times New Roman"/>
          <w:b w:val="false"/>
        </w:rPr>
        <w:t xml:space="preserve">r i j e š i o </w:t>
      </w:r>
      <w:r w:rsidR="004A16D2" w:rsidRPr="00A67890">
        <w:rPr>
          <w:rFonts w:hAnsi="Times New Roman" w:ascii="Times New Roman"/>
          <w:b w:val="false"/>
        </w:rPr>
        <w:t xml:space="preserve"> </w:t>
      </w:r>
      <w:r w:rsidRPr="00A67890">
        <w:rPr>
          <w:rFonts w:hAnsi="Times New Roman" w:ascii="Times New Roman"/>
          <w:b w:val="false"/>
        </w:rPr>
        <w:t xml:space="preserve">  </w:t>
      </w:r>
      <w:r w:rsidR="008E2F63" w:rsidRPr="00A67890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1B2DB7" w:rsidRPr="001B2DB7">
        <w:rPr>
          <w:rFonts w:hAnsi="Times New Roman" w:ascii="Times New Roman"/>
        </w:rPr>
        <w:t>RABKOMERC d.o.o. RAB, Palit 133</w:t>
      </w:r>
      <w:r w:rsidR="006977F8">
        <w:rPr>
          <w:rFonts w:hAnsi="Times New Roman" w:ascii="Times New Roman"/>
        </w:rPr>
        <w:t>,</w:t>
      </w:r>
      <w:r w:rsidR="00BD10EB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111BC6" w:rsidP="008E2F63" w:rsidR="00111BC6" w:rsidRPr="001A2F93">
      <w:pPr>
        <w:jc w:val="both"/>
        <w:rPr>
          <w:rFonts w:hAnsi="Times New Roman" w:ascii="Times New Roman"/>
          <w:b w:val="false"/>
          <w:bCs/>
        </w:rPr>
      </w:pPr>
    </w:p>
    <w:p w:rsidRDefault="00591F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15. lipnja 2018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</w:t>
      </w:r>
      <w:r w:rsidR="006977F8">
        <w:rPr>
          <w:rFonts w:hAnsi="Times New Roman" w:ascii="Times New Roman"/>
          <w:bCs/>
        </w:rPr>
        <w:t xml:space="preserve"> 10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5A6056" w:rsidP="008D4A73" w:rsidR="00F663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66325">
        <w:rPr>
          <w:rFonts w:hAnsi="Times New Roman" w:ascii="Times New Roman"/>
          <w:b w:val="false"/>
        </w:rPr>
        <w:t xml:space="preserve">Donošenje odluke o </w:t>
      </w:r>
      <w:r w:rsidR="00591F20">
        <w:rPr>
          <w:rFonts w:hAnsi="Times New Roman" w:ascii="Times New Roman"/>
          <w:b w:val="false"/>
        </w:rPr>
        <w:t xml:space="preserve">unovčenju imovine stečajnog dužnika i to </w:t>
      </w:r>
      <w:r w:rsidR="00A67890">
        <w:rPr>
          <w:rFonts w:hAnsi="Times New Roman" w:ascii="Times New Roman"/>
          <w:b w:val="false"/>
        </w:rPr>
        <w:t xml:space="preserve">izvanknjižnog vlasništva stečajnog dužnika, </w:t>
      </w:r>
      <w:r w:rsidR="00591F20">
        <w:rPr>
          <w:rFonts w:hAnsi="Times New Roman" w:ascii="Times New Roman"/>
          <w:b w:val="false"/>
        </w:rPr>
        <w:t>zemljišta ukupne površine cca 2600 m2</w:t>
      </w:r>
      <w:r w:rsidR="00A67890">
        <w:rPr>
          <w:rFonts w:hAnsi="Times New Roman" w:ascii="Times New Roman"/>
          <w:b w:val="false"/>
        </w:rPr>
        <w:t xml:space="preserve"> neposrednom pogodbom</w:t>
      </w:r>
      <w:r w:rsidR="00591F20">
        <w:rPr>
          <w:rFonts w:hAnsi="Times New Roman" w:ascii="Times New Roman"/>
          <w:b w:val="false"/>
        </w:rPr>
        <w:t xml:space="preserve"> 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A67890">
        <w:rPr>
          <w:rFonts w:hAnsi="Times New Roman" w:ascii="Times New Roman"/>
          <w:b w:val="false"/>
        </w:rPr>
        <w:t>25</w:t>
      </w:r>
      <w:r w:rsidR="00111BC6">
        <w:rPr>
          <w:rFonts w:hAnsi="Times New Roman" w:ascii="Times New Roman"/>
          <w:b w:val="false"/>
        </w:rPr>
        <w:t xml:space="preserve">. </w:t>
      </w:r>
      <w:r w:rsidR="00A67890">
        <w:rPr>
          <w:rFonts w:hAnsi="Times New Roman" w:ascii="Times New Roman"/>
          <w:b w:val="false"/>
        </w:rPr>
        <w:t>travnja</w:t>
      </w:r>
      <w:r w:rsidR="00111BC6">
        <w:rPr>
          <w:rFonts w:hAnsi="Times New Roman" w:ascii="Times New Roman"/>
          <w:b w:val="false"/>
        </w:rPr>
        <w:t xml:space="preserve"> 201</w:t>
      </w:r>
      <w:r w:rsidR="00A67890">
        <w:rPr>
          <w:rFonts w:hAnsi="Times New Roman" w:ascii="Times New Roman"/>
          <w:b w:val="false"/>
        </w:rPr>
        <w:t>8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stečajnom sucu sazivanje skupštine vjerovnika s predloženim dnevnim redom.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F66325">
        <w:rPr>
          <w:rFonts w:hAnsi="Times New Roman" w:ascii="Times New Roman"/>
          <w:b w:val="false"/>
        </w:rPr>
        <w:t xml:space="preserve"> 103. st. 1. i 2. u svezi čl. 441. st. 2.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>Stečajnog zakona</w:t>
      </w:r>
      <w:r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1B2DB7">
        <w:rPr>
          <w:rFonts w:hAnsi="Times New Roman" w:ascii="Times New Roman"/>
          <w:b w:val="false"/>
        </w:rPr>
        <w:t>17. svibnja 2018</w:t>
      </w:r>
      <w:r w:rsidRPr="001A2F93">
        <w:rPr>
          <w:rFonts w:hAnsi="Times New Roman" w:ascii="Times New Roman"/>
          <w:b w:val="false"/>
        </w:rPr>
        <w:t>. godine</w:t>
      </w:r>
    </w:p>
    <w:p w:rsidRDefault="008E2F63" w:rsidP="00F7171E" w:rsidR="008E2F63" w:rsidRPr="001A2F93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Stečajni sudac</w:t>
      </w:r>
    </w:p>
    <w:p w:rsidRDefault="008E2F63" w:rsidP="00A67890" w:rsidR="00835445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431FB0" w:rsidRPr="001B2DB7">
        <w:rPr>
          <w:rFonts w:hAnsi="Times New Roman" w:ascii="Times New Roman"/>
          <w:b w:val="false"/>
        </w:rPr>
        <w:t>D</w:t>
      </w:r>
      <w:r w:rsidRPr="001B2DB7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835445">
        <w:rPr>
          <w:rFonts w:hAnsi="Times New Roman" w:ascii="Times New Roman"/>
          <w:b w:val="false"/>
        </w:rPr>
        <w:t xml:space="preserve"> </w:t>
      </w:r>
      <w:r w:rsidR="00A67890">
        <w:rPr>
          <w:rFonts w:hAnsi="Times New Roman" w:ascii="Times New Roman"/>
          <w:b w:val="false"/>
          <w:sz w:val="22"/>
        </w:rPr>
        <w:t xml:space="preserve"> </w:t>
      </w:r>
    </w:p>
    <w:p w:rsidRDefault="008E2F63" w:rsidP="008E2F63" w:rsidR="008E2F63" w:rsidRPr="001A2F93">
      <w:pPr>
        <w:rPr>
          <w:rFonts w:hAnsi="Times New Roman" w:ascii="Times New Roman"/>
        </w:rPr>
      </w:pPr>
      <w:r w:rsidRPr="001A2F93">
        <w:rPr>
          <w:rFonts w:hAnsi="Times New Roman" w:ascii="Times New Roman"/>
        </w:rPr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03044" w:rsidP="001B2DB7" w:rsidR="008E2F63" w:rsidRPr="00315A5A">
      <w:pPr>
        <w:jc w:val="both"/>
        <w:rPr>
          <w:rFonts w:hAnsi="Times New Roman" w:ascii="Times New Roman"/>
          <w:b w:val="false"/>
          <w:sz w:val="18"/>
          <w:szCs w:val="20"/>
        </w:rPr>
      </w:pPr>
      <w:r w:rsidRPr="00315A5A">
        <w:rPr>
          <w:rFonts w:hAnsi="Times New Roman" w:ascii="Times New Roman"/>
          <w:b w:val="false"/>
          <w:sz w:val="22"/>
        </w:rPr>
        <w:t xml:space="preserve">Protiv rješenja nezadovoljna stranka može podnijeti žalbu u roku od </w:t>
      </w:r>
      <w:r w:rsidR="00AC062A" w:rsidRPr="00315A5A">
        <w:rPr>
          <w:rFonts w:hAnsi="Times New Roman" w:ascii="Times New Roman"/>
          <w:b w:val="false"/>
          <w:sz w:val="22"/>
        </w:rPr>
        <w:t>osam</w:t>
      </w:r>
      <w:r w:rsidRPr="00315A5A">
        <w:rPr>
          <w:rFonts w:hAnsi="Times New Roman" w:ascii="Times New Roman"/>
          <w:b w:val="false"/>
          <w:sz w:val="22"/>
        </w:rPr>
        <w:t xml:space="preserve"> dana </w:t>
      </w:r>
      <w:r w:rsidR="00AC062A" w:rsidRPr="00315A5A">
        <w:rPr>
          <w:rFonts w:hAnsi="Times New Roman" w:ascii="Times New Roman"/>
          <w:b w:val="false"/>
          <w:sz w:val="22"/>
        </w:rPr>
        <w:t>istekom osmoga dana od dana objave pismena na mrežnoj stranici e-Oglasne ploče sudova</w:t>
      </w:r>
      <w:r w:rsidRPr="00315A5A">
        <w:rPr>
          <w:rFonts w:hAnsi="Times New Roman" w:ascii="Times New Roman"/>
          <w:b w:val="false"/>
          <w:sz w:val="22"/>
        </w:rPr>
        <w:t>. Žalba se podnosi putem ovog suda u dva istovjetna primjerka, a o žalbi odlučuje Visoki trgovački sud Republike Hrvatske.</w:t>
      </w:r>
    </w:p>
    <w:sectPr w:rsidSect="001F52C4" w:rsidR="008E2F63" w:rsidRPr="00315A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A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1B2DB7">
      <w:rPr>
        <w:rFonts w:hAnsi="Times New Roman" w:ascii="Times New Roman"/>
        <w:b w:val="false"/>
      </w:rPr>
      <w:t>1043/13-136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11BC6"/>
    <w:rsid w:val="00137B57"/>
    <w:rsid w:val="001A2F93"/>
    <w:rsid w:val="001B2DB7"/>
    <w:rsid w:val="001F52C4"/>
    <w:rsid w:val="002556E4"/>
    <w:rsid w:val="002F2908"/>
    <w:rsid w:val="00300B33"/>
    <w:rsid w:val="00315A5A"/>
    <w:rsid w:val="00337885"/>
    <w:rsid w:val="0036669B"/>
    <w:rsid w:val="003863D8"/>
    <w:rsid w:val="00431FB0"/>
    <w:rsid w:val="00477F9C"/>
    <w:rsid w:val="00485073"/>
    <w:rsid w:val="004A16D2"/>
    <w:rsid w:val="00591F20"/>
    <w:rsid w:val="005A6056"/>
    <w:rsid w:val="005B2B50"/>
    <w:rsid w:val="005E7A20"/>
    <w:rsid w:val="005F3AC2"/>
    <w:rsid w:val="006977F8"/>
    <w:rsid w:val="006B1B2A"/>
    <w:rsid w:val="006D1BF7"/>
    <w:rsid w:val="007462DF"/>
    <w:rsid w:val="007B4AE4"/>
    <w:rsid w:val="00835445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67890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522BA"/>
    <w:rsid w:val="00C54D82"/>
    <w:rsid w:val="00CB3B39"/>
    <w:rsid w:val="00D02127"/>
    <w:rsid w:val="00D35C92"/>
    <w:rsid w:val="00D42868"/>
    <w:rsid w:val="00DA5DE4"/>
    <w:rsid w:val="00E02BCD"/>
    <w:rsid w:val="00E90764"/>
    <w:rsid w:val="00EA30E7"/>
    <w:rsid w:val="00EE18D9"/>
    <w:rsid w:val="00F05A46"/>
    <w:rsid w:val="00F66325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A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5A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5A5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A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A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A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5A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5A5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3E23A-2673-40EC-9980-10701429A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1247</properties:Characters>
  <properties:Lines>44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2018-05-17T11:31:00Z</dcterms:created>
  <dc:creator>dcmelik</dc:creator>
  <cp:lastModifiedBy>Jasna Radulović</cp:lastModifiedBy>
  <cp:lastPrinted>2017-02-07T08:03:00Z</cp:lastPrinted>
  <dcterms:modified xmlns:xsi="http://www.w3.org/2001/XMLSchema-instance" xsi:type="dcterms:W3CDTF">2018-05-17T11:37:00Z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(1043-13 rješenje skupština vjerovnika 17.5..docx)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