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6aed" w14:paraId="c906aed" w:rsidRDefault="001678A0" w:rsidP="00910611" w:rsidR="001678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8A0" w:rsidP="00910611" w:rsidR="001678A0">
      <w:r>
        <w:rPr>
          <w:rFonts w:eastAsia="MS Mincho"/>
        </w:rPr>
        <w:t>REPUBLIKA HRVATSKA</w:t>
      </w:r>
    </w:p>
    <w:p w:rsidRDefault="001678A0" w:rsidP="00910611" w:rsidR="001678A0">
      <w:r>
        <w:rPr>
          <w:rFonts w:eastAsia="MS Mincho"/>
        </w:rPr>
        <w:t>TRGOVAČKI SUD U RIJECI</w:t>
      </w:r>
    </w:p>
    <w:p w:rsidRDefault="001678A0" w:rsidR="001678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C94921" w:rsidP="00C94921" w:rsidR="00C94921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ab/>
      </w:r>
      <w:r w:rsidRPr="00803DAF">
        <w:rPr>
          <w:rFonts w:hAnsi="Times New Roman" w:ascii="Times New Roman"/>
          <w:b w:val="false"/>
        </w:rPr>
        <w:tab/>
        <w:t xml:space="preserve">Trgovački sud u Rijeci, po sucu Veri Jelenović, u postupku radi sklapanja predstečajne nagodbe, odlučujući o prijedlogu predlagatelja dužnika Slavko Hudorović, vlasnik obrta "SLAVUJ ISKOPI I PRIJEVOZ", Omišalj, Pušća 13, OIB: 27118340666, dana 26. svibnja 2017. godine 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riješio je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36DBC" w:rsidR="00D36DBC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2B263A">
        <w:rPr>
          <w:rFonts w:hAnsi="Times New Roman" w:ascii="Times New Roman"/>
          <w:b w:val="false"/>
        </w:rPr>
        <w:t xml:space="preserve">14 </w:t>
      </w:r>
      <w:r w:rsidRPr="002B263A">
        <w:rPr>
          <w:rFonts w:hAnsi="Times New Roman" w:ascii="Times New Roman"/>
          <w:b w:val="false"/>
        </w:rPr>
        <w:t>St</w:t>
      </w:r>
      <w:r w:rsidR="00D36DBC" w:rsidRPr="002B263A">
        <w:rPr>
          <w:rFonts w:hAnsi="Times New Roman" w:ascii="Times New Roman"/>
          <w:b w:val="false"/>
        </w:rPr>
        <w:t>pn</w:t>
      </w:r>
      <w:r w:rsidRPr="002B263A">
        <w:rPr>
          <w:rFonts w:hAnsi="Times New Roman" w:ascii="Times New Roman"/>
          <w:b w:val="false"/>
        </w:rPr>
        <w:t>-</w:t>
      </w:r>
      <w:r w:rsidR="00C94921">
        <w:rPr>
          <w:rFonts w:hAnsi="Times New Roman" w:ascii="Times New Roman"/>
          <w:b w:val="false"/>
        </w:rPr>
        <w:t>154/2014</w:t>
      </w:r>
      <w:r w:rsidR="002B263A"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 xml:space="preserve">od </w:t>
      </w:r>
      <w:r w:rsidR="00C94921">
        <w:rPr>
          <w:rFonts w:hAnsi="Times New Roman" w:ascii="Times New Roman"/>
          <w:b w:val="false"/>
        </w:rPr>
        <w:t>11. studenoga 2015</w:t>
      </w:r>
      <w:r w:rsidRPr="002B263A">
        <w:rPr>
          <w:rFonts w:hAnsi="Times New Roman" w:ascii="Times New Roman"/>
          <w:b w:val="false"/>
        </w:rPr>
        <w:t>.</w:t>
      </w:r>
      <w:r w:rsidR="00BA275F"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>god</w:t>
      </w:r>
      <w:r w:rsidR="00BA275F" w:rsidRPr="002B263A">
        <w:rPr>
          <w:rFonts w:hAnsi="Times New Roman" w:ascii="Times New Roman"/>
          <w:b w:val="false"/>
        </w:rPr>
        <w:t>ine</w:t>
      </w:r>
      <w:r w:rsidRPr="002B263A">
        <w:rPr>
          <w:rFonts w:hAnsi="Times New Roman" w:ascii="Times New Roman"/>
          <w:b w:val="false"/>
        </w:rPr>
        <w:t xml:space="preserve"> </w:t>
      </w:r>
      <w:r w:rsidR="00A437AE" w:rsidRPr="002B263A">
        <w:rPr>
          <w:rFonts w:hAnsi="Times New Roman" w:ascii="Times New Roman"/>
          <w:b w:val="false"/>
        </w:rPr>
        <w:t xml:space="preserve">u </w:t>
      </w:r>
      <w:r w:rsidR="00C94921">
        <w:rPr>
          <w:rFonts w:hAnsi="Times New Roman" w:ascii="Times New Roman"/>
          <w:b w:val="false"/>
        </w:rPr>
        <w:t>izreci, točka II. 3.2. 54)</w:t>
      </w:r>
      <w:r w:rsidRPr="002B263A">
        <w:rPr>
          <w:rFonts w:hAnsi="Times New Roman" w:ascii="Times New Roman"/>
          <w:b w:val="false"/>
        </w:rPr>
        <w:t>,</w:t>
      </w:r>
      <w:r w:rsidR="002B263A" w:rsidRPr="002B263A">
        <w:rPr>
          <w:rFonts w:hAnsi="Times New Roman" w:ascii="Times New Roman"/>
          <w:b w:val="false"/>
        </w:rPr>
        <w:t xml:space="preserve"> redak</w:t>
      </w:r>
      <w:r w:rsidR="00D36DBC" w:rsidRPr="002B263A">
        <w:rPr>
          <w:rFonts w:hAnsi="Times New Roman" w:ascii="Times New Roman"/>
          <w:b w:val="false"/>
        </w:rPr>
        <w:t xml:space="preserve"> </w:t>
      </w:r>
      <w:r w:rsidR="00CB15A6">
        <w:rPr>
          <w:rFonts w:hAnsi="Times New Roman" w:ascii="Times New Roman"/>
          <w:b w:val="false"/>
        </w:rPr>
        <w:t>prvi</w:t>
      </w:r>
      <w:r w:rsidR="002B263A" w:rsidRPr="002B263A">
        <w:rPr>
          <w:rFonts w:hAnsi="Times New Roman" w:ascii="Times New Roman"/>
          <w:b w:val="false"/>
        </w:rPr>
        <w:t xml:space="preserve"> </w:t>
      </w:r>
      <w:r w:rsidR="00D36DBC" w:rsidRPr="002B263A">
        <w:rPr>
          <w:rFonts w:hAnsi="Times New Roman" w:ascii="Times New Roman"/>
          <w:b w:val="false"/>
        </w:rPr>
        <w:t>tako da umjesto:</w:t>
      </w:r>
    </w:p>
    <w:p w:rsidRDefault="00CB15A6" w:rsidP="00CB15A6" w:rsidR="00CB15A6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„D. D. SERVIS d.o.o., Sisačka cesta III, Zagreb, OIB: 95325472047“  </w:t>
      </w:r>
    </w:p>
    <w:p w:rsidRDefault="00CB15A6" w:rsidP="00CB15A6" w:rsidR="00CB15A6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treba pisati</w:t>
      </w:r>
    </w:p>
    <w:p w:rsidRDefault="00CB15A6" w:rsidP="00CB15A6" w:rsidR="00CB15A6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„DDServis d.o.o., Sisačka cesta, III odvojak 7, Zagreb, OIB: 95325472047“</w:t>
      </w:r>
      <w:r>
        <w:rPr>
          <w:rFonts w:hAnsi="Times New Roman" w:ascii="Times New Roman"/>
          <w:b w:val="false"/>
        </w:rPr>
        <w:t>.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2B263A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ab/>
        <w:t xml:space="preserve">U ovosudnom je rješenju posl. br. </w:t>
      </w:r>
      <w:r w:rsidR="002B263A" w:rsidRPr="002B263A">
        <w:rPr>
          <w:rFonts w:hAnsi="Times New Roman" w:ascii="Times New Roman"/>
          <w:b w:val="false"/>
        </w:rPr>
        <w:t>14 Stpn-</w:t>
      </w:r>
      <w:r w:rsidR="00CB15A6">
        <w:rPr>
          <w:rFonts w:hAnsi="Times New Roman" w:ascii="Times New Roman"/>
          <w:b w:val="false"/>
        </w:rPr>
        <w:t>154/2014</w:t>
      </w:r>
      <w:r w:rsidR="002B263A" w:rsidRPr="002B263A">
        <w:rPr>
          <w:rFonts w:hAnsi="Times New Roman" w:ascii="Times New Roman"/>
          <w:b w:val="false"/>
        </w:rPr>
        <w:t xml:space="preserve"> </w:t>
      </w:r>
      <w:r w:rsidR="005E2EF9" w:rsidRPr="002B263A">
        <w:rPr>
          <w:rFonts w:hAnsi="Times New Roman" w:ascii="Times New Roman"/>
          <w:b w:val="false"/>
        </w:rPr>
        <w:t xml:space="preserve">od </w:t>
      </w:r>
      <w:r w:rsidR="00CB15A6">
        <w:rPr>
          <w:rFonts w:hAnsi="Times New Roman" w:ascii="Times New Roman"/>
          <w:b w:val="false"/>
        </w:rPr>
        <w:t>11. studenoga 2015</w:t>
      </w:r>
      <w:r w:rsidR="00BA275F" w:rsidRPr="002B263A">
        <w:rPr>
          <w:rFonts w:hAnsi="Times New Roman" w:ascii="Times New Roman"/>
          <w:b w:val="false"/>
        </w:rPr>
        <w:t xml:space="preserve">. godine </w:t>
      </w:r>
      <w:r w:rsidRPr="002B263A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2B263A">
        <w:rPr>
          <w:rFonts w:hAnsi="Times New Roman" w:ascii="Times New Roman"/>
          <w:b w:val="false"/>
        </w:rPr>
        <w:t>Zakona o parničnom postupku (</w:t>
      </w:r>
      <w:r w:rsidR="00BA275F" w:rsidRPr="002B263A">
        <w:rPr>
          <w:rFonts w:hAnsi="Times New Roman" w:ascii="Times New Roman"/>
          <w:b w:val="false"/>
        </w:rPr>
        <w:t xml:space="preserve">dalje: ZPP, objavljen u </w:t>
      </w:r>
      <w:r w:rsidR="00883BC7" w:rsidRPr="002B263A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2B263A">
        <w:rPr>
          <w:rFonts w:hAnsi="Times New Roman" w:ascii="Times New Roman"/>
          <w:b w:val="false"/>
        </w:rPr>
        <w:t>, 57/11, 148/11, 25/13</w:t>
      </w:r>
      <w:r w:rsidR="00A437AE" w:rsidRPr="002B263A">
        <w:rPr>
          <w:rFonts w:hAnsi="Times New Roman" w:ascii="Times New Roman"/>
          <w:b w:val="false"/>
        </w:rPr>
        <w:t>, 89/14</w:t>
      </w:r>
      <w:r w:rsidR="00883BC7" w:rsidRPr="002B263A">
        <w:rPr>
          <w:rFonts w:hAnsi="Times New Roman" w:ascii="Times New Roman"/>
          <w:b w:val="false"/>
        </w:rPr>
        <w:t>)</w:t>
      </w:r>
      <w:r w:rsidRPr="002B263A">
        <w:rPr>
          <w:rFonts w:hAnsi="Times New Roman" w:ascii="Times New Roman"/>
          <w:b w:val="false"/>
        </w:rPr>
        <w:t xml:space="preserve">  i čl.347. ZPP-a u svezi sa člankom </w:t>
      </w:r>
      <w:r w:rsidR="00D36DBC" w:rsidRPr="002B263A">
        <w:rPr>
          <w:rFonts w:hAnsi="Times New Roman" w:ascii="Times New Roman"/>
          <w:b w:val="false"/>
        </w:rPr>
        <w:t xml:space="preserve">66. stavak 14. Zakona o financijskom poslovanju i predstečajnoj nagodbi (objavljen u NN 108/12, 144/12), valjalo donijeti ovo rješenje.  </w:t>
      </w:r>
      <w:r w:rsidRPr="002B263A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U Rijeci </w:t>
      </w:r>
      <w:r w:rsidR="002B263A" w:rsidRPr="002B263A">
        <w:rPr>
          <w:rFonts w:hAnsi="Times New Roman" w:ascii="Times New Roman"/>
          <w:b w:val="false"/>
        </w:rPr>
        <w:t>2</w:t>
      </w:r>
      <w:r w:rsidR="00CB15A6">
        <w:rPr>
          <w:rFonts w:hAnsi="Times New Roman" w:ascii="Times New Roman"/>
          <w:b w:val="false"/>
        </w:rPr>
        <w:t>6</w:t>
      </w:r>
      <w:r w:rsidR="002B263A" w:rsidRPr="002B263A">
        <w:rPr>
          <w:rFonts w:hAnsi="Times New Roman" w:ascii="Times New Roman"/>
          <w:b w:val="false"/>
        </w:rPr>
        <w:t>. svibnja</w:t>
      </w:r>
      <w:r w:rsidR="00D36DBC" w:rsidRPr="002B263A">
        <w:rPr>
          <w:rFonts w:hAnsi="Times New Roman" w:ascii="Times New Roman"/>
          <w:b w:val="false"/>
        </w:rPr>
        <w:t xml:space="preserve"> 2017</w:t>
      </w:r>
      <w:r w:rsidRPr="002B263A">
        <w:rPr>
          <w:rFonts w:hAnsi="Times New Roman" w:ascii="Times New Roman"/>
          <w:b w:val="false"/>
        </w:rPr>
        <w:t>.</w:t>
      </w:r>
      <w:r w:rsidR="00D36DBC" w:rsidRPr="002B263A">
        <w:rPr>
          <w:rFonts w:hAnsi="Times New Roman" w:ascii="Times New Roman"/>
          <w:b w:val="false"/>
        </w:rPr>
        <w:t xml:space="preserve"> </w:t>
      </w:r>
      <w:r w:rsidRPr="002B263A">
        <w:rPr>
          <w:rFonts w:hAnsi="Times New Roman" w:ascii="Times New Roman"/>
          <w:b w:val="false"/>
        </w:rPr>
        <w:t>god</w:t>
      </w:r>
      <w:r w:rsidR="00D36DBC" w:rsidRPr="002B263A">
        <w:rPr>
          <w:rFonts w:hAnsi="Times New Roman" w:ascii="Times New Roman"/>
          <w:b w:val="false"/>
        </w:rPr>
        <w:t>ine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center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2B263A">
        <w:rPr>
          <w:rFonts w:hAnsi="Times New Roman" w:ascii="Times New Roman"/>
          <w:b w:val="false"/>
        </w:rPr>
        <w:t xml:space="preserve">       </w:t>
      </w:r>
      <w:r w:rsidRPr="002B263A">
        <w:rPr>
          <w:rFonts w:hAnsi="Times New Roman" w:ascii="Times New Roman"/>
          <w:b w:val="false"/>
        </w:rPr>
        <w:t xml:space="preserve">    Vera Jelenović</w:t>
      </w:r>
    </w:p>
    <w:p w:rsidRDefault="002B263A" w:rsidP="00DA5409" w:rsidR="002B263A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2B263A">
      <w:pPr>
        <w:jc w:val="both"/>
        <w:rPr>
          <w:rFonts w:hAnsi="Times New Roman" w:ascii="Times New Roman"/>
          <w:b w:val="false"/>
        </w:rPr>
      </w:pPr>
    </w:p>
    <w:p w:rsidRDefault="002B263A" w:rsidP="00DA5409" w:rsidR="002B263A" w:rsidRPr="002B263A">
      <w:pPr>
        <w:jc w:val="both"/>
        <w:rPr>
          <w:rFonts w:hAnsi="Times New Roman" w:ascii="Times New Roman"/>
          <w:b w:val="false"/>
        </w:rPr>
      </w:pPr>
    </w:p>
    <w:p w:rsidRDefault="002B263A" w:rsidP="00DA5409" w:rsidR="002B263A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>DNA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CB15A6" w:rsidP="00CB15A6" w:rsidR="00CB15A6" w:rsidRPr="00803DAF">
      <w:pPr>
        <w:ind w:left="360"/>
        <w:rPr>
          <w:rFonts w:hAnsi="Times New Roman" w:ascii="Times New Roman"/>
          <w:b w:val="false"/>
        </w:rPr>
      </w:pPr>
      <w:bookmarkStart w:name="OLE_LINK1" w:id="1"/>
      <w:bookmarkStart w:name="OLE_LINK2" w:id="2"/>
      <w:r w:rsidRPr="00803DAF">
        <w:rPr>
          <w:rFonts w:hAnsi="Times New Roman" w:ascii="Times New Roman"/>
          <w:b w:val="false"/>
        </w:rPr>
        <w:t>- dužnik</w:t>
      </w:r>
    </w:p>
    <w:p w:rsidRDefault="00CB15A6" w:rsidP="00CB15A6" w:rsidR="00CB15A6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odv. Ranka Rukljač</w:t>
      </w:r>
    </w:p>
    <w:p w:rsidRDefault="00CB15A6" w:rsidP="00CB15A6" w:rsidR="00CB15A6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- Fina </w:t>
      </w:r>
    </w:p>
    <w:p w:rsidRDefault="00CB15A6" w:rsidP="00CB15A6" w:rsidR="00CB15A6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Obrtni registar</w:t>
      </w:r>
    </w:p>
    <w:p w:rsidRDefault="00CB15A6" w:rsidP="00CB15A6" w:rsidR="00CB15A6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e-Oglasna ploča</w:t>
      </w:r>
    </w:p>
    <w:bookmarkEnd w:id="1"/>
    <w:bookmarkEnd w:id="2"/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U Rijeci dana </w:t>
      </w:r>
      <w:r w:rsidR="002B263A" w:rsidRPr="002B263A">
        <w:rPr>
          <w:rFonts w:hAnsi="Times New Roman" w:ascii="Times New Roman"/>
          <w:b w:val="false"/>
        </w:rPr>
        <w:t>2</w:t>
      </w:r>
      <w:r w:rsidR="00CB15A6">
        <w:rPr>
          <w:rFonts w:hAnsi="Times New Roman" w:ascii="Times New Roman"/>
          <w:b w:val="false"/>
        </w:rPr>
        <w:t>6</w:t>
      </w:r>
      <w:r w:rsidR="002B263A" w:rsidRPr="002B263A">
        <w:rPr>
          <w:rFonts w:hAnsi="Times New Roman" w:ascii="Times New Roman"/>
          <w:b w:val="false"/>
        </w:rPr>
        <w:t>. svibnja</w:t>
      </w:r>
      <w:r w:rsidR="00D36DBC" w:rsidRPr="002B263A">
        <w:rPr>
          <w:rFonts w:hAnsi="Times New Roman" w:ascii="Times New Roman"/>
          <w:b w:val="false"/>
        </w:rPr>
        <w:t xml:space="preserve"> 2017</w:t>
      </w:r>
      <w:r w:rsidRPr="002B263A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2B263A">
        <w:rPr>
          <w:rFonts w:hAnsi="Times New Roman" w:ascii="Times New Roman"/>
          <w:b w:val="false"/>
        </w:rPr>
        <w:t xml:space="preserve">     </w:t>
      </w:r>
      <w:r w:rsidRPr="002B263A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distribute"/>
        <w:rPr>
          <w:rFonts w:hAnsi="Times New Roman" w:ascii="Times New Roman"/>
          <w:b w:val="false"/>
        </w:rPr>
      </w:pPr>
      <w:r w:rsidRPr="002B263A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2B263A">
      <w:pPr>
        <w:jc w:val="both"/>
        <w:rPr>
          <w:rFonts w:hAnsi="Times New Roman" w:ascii="Times New Roman"/>
          <w:b w:val="false"/>
        </w:rPr>
      </w:pPr>
    </w:p>
    <w:p w:rsidRDefault="00F74D93" w:rsidR="00F74D93" w:rsidRPr="002B263A">
      <w:pPr>
        <w:rPr>
          <w:rFonts w:hAnsi="Times New Roman" w:ascii="Times New Roman"/>
          <w:b w:val="false"/>
        </w:rPr>
      </w:pPr>
    </w:p>
    <w:sectPr w:rsidR="00F74D93" w:rsidRPr="002B263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201" w:rsidR="006F6201">
      <w:r>
        <w:separator/>
      </w:r>
    </w:p>
  </w:endnote>
  <w:endnote w:id="0" w:type="continuationSeparator">
    <w:p w:rsidRDefault="006F6201" w:rsidR="006F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8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201" w:rsidR="006F6201">
      <w:r>
        <w:separator/>
      </w:r>
    </w:p>
  </w:footnote>
  <w:footnote w:id="0" w:type="continuationSeparator">
    <w:p w:rsidRDefault="006F6201" w:rsidR="006F6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</w:t>
    </w:r>
    <w:r w:rsidR="00D36DBC">
      <w:rPr>
        <w:rFonts w:hAnsi="Times New Roman" w:ascii="Times New Roman"/>
        <w:b w:val="false"/>
      </w:rPr>
      <w:t>pn</w:t>
    </w:r>
    <w:r w:rsidRPr="00BA275F">
      <w:rPr>
        <w:rFonts w:hAnsi="Times New Roman" w:ascii="Times New Roman"/>
        <w:b w:val="false"/>
      </w:rPr>
      <w:t>-</w:t>
    </w:r>
    <w:r w:rsidR="00C94921">
      <w:rPr>
        <w:rFonts w:hAnsi="Times New Roman" w:ascii="Times New Roman"/>
        <w:b w:val="false"/>
      </w:rPr>
      <w:t>154/2014</w:t>
    </w:r>
    <w:r w:rsidR="00FC6D83">
      <w:rPr>
        <w:rFonts w:hAnsi="Times New Roman" w:ascii="Times New Roman"/>
        <w:b w:val="false"/>
      </w:rPr>
      <w:t>-26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122C0"/>
    <w:rsid w:val="0003275A"/>
    <w:rsid w:val="000D4EE9"/>
    <w:rsid w:val="00120ECA"/>
    <w:rsid w:val="001534EB"/>
    <w:rsid w:val="001678A0"/>
    <w:rsid w:val="002B263A"/>
    <w:rsid w:val="0038054A"/>
    <w:rsid w:val="00492890"/>
    <w:rsid w:val="00542935"/>
    <w:rsid w:val="005A18B4"/>
    <w:rsid w:val="005E2EF9"/>
    <w:rsid w:val="00606084"/>
    <w:rsid w:val="006F6201"/>
    <w:rsid w:val="00883BC7"/>
    <w:rsid w:val="009D7637"/>
    <w:rsid w:val="00A437AE"/>
    <w:rsid w:val="00A63E43"/>
    <w:rsid w:val="00B24788"/>
    <w:rsid w:val="00BA275F"/>
    <w:rsid w:val="00C06B8F"/>
    <w:rsid w:val="00C94921"/>
    <w:rsid w:val="00CB15A6"/>
    <w:rsid w:val="00CC14A6"/>
    <w:rsid w:val="00D36B12"/>
    <w:rsid w:val="00D36DBC"/>
    <w:rsid w:val="00DA5409"/>
    <w:rsid w:val="00F52D85"/>
    <w:rsid w:val="00F74D93"/>
    <w:rsid w:val="00FA3097"/>
    <w:rsid w:val="00FC6D83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8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8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veljače 2016.</izvorni_sadrzaj>
    <derivirana_varijabla naziv="DomainObject.Predmet.DatumArhiviranja_1">1.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>3. prosinca 2025.</izvorni_sadrzaj>
    <derivirana_varijabla naziv="DomainObject.Predmet.DatumRokaCuvanja_1">3. prosinca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siječnja 2016.</izvorni_sadrzaj>
    <derivirana_varijabla naziv="DomainObject.Predmet.DatumZatvaranja_1">29.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hr.ibm.icms.common.model.sluzbeneosobe.Referada@7950795[id=6477, dbStatus=null, naziv=Referada 14, oznaka=null, sudac=null] &lt;-hr.ibm.icms.common.model.sluzbeneosobe.Referada@7950795[status dodjele: =false]</izvorni_sadrzaj>
    <derivirana_varijabla naziv="DomainObject.Predmet.MjestoCuvanja_1">hr.ibm.icms.common.model.sluzbeneosobe.Referada@7950795[id=6477, dbStatus=null, naziv=Referada 14, oznaka=null, sudac=null] &lt;-hr.ibm.icms.common.model.sluzbeneosobe.Referada@7950795[status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Stpn-154/2014</izvorni_sadrzaj>
    <derivirana_varijabla naziv="DomainObject.Predmet.OznakaBroj_1">Stpn-154/2014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HUDOROVIĆ  Omišalj</izvorni_sadrzaj>
    <derivirana_varijabla naziv="DomainObject.Predmet.StrankaFormated_1">  SLAVKO HUDOROVIĆ  Omišalj</derivirana_varijabla>
  </DomainObject.Predmet.StrankaFormated>
  <DomainObject.Predmet.StrankaFormatedOIB>
    <izvorni_sadrzaj>  SLAVKO HUDOROVIĆ  Omišalj, OIB 27118340666</izvorni_sadrzaj>
    <derivirana_varijabla naziv="DomainObject.Predmet.StrankaFormatedOIB_1">  SLAVKO HUDOROVIĆ  Omišalj, OIB 27118340666</derivirana_varijabla>
  </DomainObject.Predmet.StrankaFormatedOIB>
  <DomainObject.Predmet.StrankaFormatedWithAdress>
    <izvorni_sadrzaj> SLAVKO HUDOROVIĆ  Omišalj, Pušća 13, 51513 Omišalj</izvorni_sadrzaj>
    <derivirana_varijabla naziv="DomainObject.Predmet.StrankaFormatedWithAdress_1"> SLAVKO HUDOROVIĆ  Omišalj, Pušća 13, 51513 Omišalj</derivirana_varijabla>
  </DomainObject.Predmet.StrankaFormatedWithAdress>
  <DomainObject.Predmet.StrankaFormatedWithAdressOIB>
    <izvorni_sadrzaj> SLAVKO HUDOROVIĆ  Omišalj, OIB 27118340666, Pušća 13, 51513 Omišalj</izvorni_sadrzaj>
    <derivirana_varijabla naziv="DomainObject.Predmet.StrankaFormatedWithAdressOIB_1"> SLAVKO HUDOROVIĆ  Omišalj, OIB 27118340666, Pušća 13, 51513 Omišalj</derivirana_varijabla>
  </DomainObject.Predmet.StrankaFormatedWithAdressOIB>
  <DomainObject.Predmet.StrankaWithAdress>
    <izvorni_sadrzaj>SLAVKO HUDOROVIĆ  Omišalj Pušća 13,51513 Omišalj</izvorni_sadrzaj>
    <derivirana_varijabla naziv="DomainObject.Predmet.StrankaWithAdress_1">SLAVKO HUDOROVIĆ  Omišalj Pušća 13,51513 Omišalj</derivirana_varijabla>
  </DomainObject.Predmet.StrankaWithAdress>
  <DomainObject.Predmet.StrankaWithAdressOIB>
    <izvorni_sadrzaj>SLAVKO HUDOROVIĆ  Omišalj, OIB 27118340666, Pušća 13,51513 Omišalj</izvorni_sadrzaj>
    <derivirana_varijabla naziv="DomainObject.Predmet.StrankaWithAdressOIB_1">SLAVKO HUDOROVIĆ  Omišalj, OIB 27118340666, Pušća 13,51513 Omišalj</derivirana_varijabla>
  </DomainObject.Predmet.StrankaWithAdressOIB>
  <DomainObject.Predmet.StrankaNazivFormated>
    <izvorni_sadrzaj>SLAVKO HUDOROVIĆ  Omišalj</izvorni_sadrzaj>
    <derivirana_varijabla naziv="DomainObject.Predmet.StrankaNazivFormated_1">SLAVKO HUDOROVIĆ  Omišalj</derivirana_varijabla>
  </DomainObject.Predmet.StrankaNazivFormated>
  <DomainObject.Predmet.StrankaNazivFormatedOIB>
    <izvorni_sadrzaj>SLAVKO HUDOROVIĆ  Omišalj, OIB 27118340666</izvorni_sadrzaj>
    <derivirana_varijabla naziv="DomainObject.Predmet.StrankaNazivFormatedOIB_1">SLAVKO HUDOROVIĆ  Omišalj, OIB 27118340666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SLAVKO HUDOROVIĆ  Omišalj</item>
    </izvorni_sadrzaj>
    <derivirana_varijabla naziv="DomainObject.Predmet.StrankaListFormated_1">
      <item>SLAVKO HUDOROVIĆ  Omišalj</item>
    </derivirana_varijabla>
  </DomainObject.Predmet.StrankaListFormated>
  <DomainObject.Predmet.StrankaListFormatedOIB>
    <izvorni_sadrzaj>
      <item>SLAVKO HUDOROVIĆ  Omišalj, OIB 27118340666</item>
    </izvorni_sadrzaj>
    <derivirana_varijabla naziv="DomainObject.Predmet.StrankaListFormatedOIB_1">
      <item>SLAVKO HUDOROVIĆ  Omišalj, OIB 27118340666</item>
    </derivirana_varijabla>
  </DomainObject.Predmet.StrankaListFormatedOIB>
  <DomainObject.Predmet.StrankaListFormatedWithAdress>
    <izvorni_sadrzaj>
      <item>SLAVKO HUDOROVIĆ  Omišalj, Pušća 13, 51513 Omišalj</item>
    </izvorni_sadrzaj>
    <derivirana_varijabla naziv="DomainObject.Predmet.StrankaListFormatedWithAdress_1">
      <item>SLAVKO HUDOROVIĆ  Omišalj, Pušća 13, 51513 Omišalj</item>
    </derivirana_varijabla>
  </DomainObject.Predmet.StrankaListFormatedWithAdress>
  <DomainObject.Predmet.StrankaListFormatedWithAdressOIB>
    <izvorni_sadrzaj>
      <item>SLAVKO HUDOROVIĆ  Omišalj, OIB 27118340666, Pušća 13, 51513 Omišalj</item>
    </izvorni_sadrzaj>
    <derivirana_varijabla naziv="DomainObject.Predmet.StrankaListFormatedWithAdressOIB_1">
      <item>SLAVKO HUDOROVIĆ  Omišalj, OIB 27118340666, Pušća 13, 51513 Omišalj</item>
    </derivirana_varijabla>
  </DomainObject.Predmet.StrankaListFormatedWithAdressOIB>
  <DomainObject.Predmet.StrankaListNazivFormated>
    <izvorni_sadrzaj>
      <item>SLAVKO HUDOROVIĆ  Omišalj</item>
    </izvorni_sadrzaj>
    <derivirana_varijabla naziv="DomainObject.Predmet.StrankaListNazivFormated_1">
      <item>SLAVKO HUDOROVIĆ  Omišalj</item>
    </derivirana_varijabla>
  </DomainObject.Predmet.StrankaListNazivFormated>
  <DomainObject.Predmet.StrankaListNazivFormatedOIB>
    <izvorni_sadrzaj>
      <item>SLAVKO HUDOROVIĆ  Omišalj, OIB 27118340666</item>
    </izvorni_sadrzaj>
    <derivirana_varijabla naziv="DomainObject.Predmet.StrankaListNazivFormatedOIB_1">
      <item>SLAVKO HUDOROVIĆ  Omišalj, OIB 27118340666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SLAVKO HUDOROVIĆ  Omišalj</izvorni_sadrzaj>
    <derivirana_varijabla naziv="DomainObject.Predmet.StrankaIDrugi_1">SLAVKO HUDOROVIĆ  Omišalj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HUDOROVIĆ  Omišalj, OIB 27118340666, Pušća 13, 51513 Omišalj</izvorni_sadrzaj>
    <derivirana_varijabla naziv="DomainObject.Predmet.StrankaIDrugiAdressOIB_1">SLAVKO HUDOROVIĆ  Omišalj, OIB 27118340666, Pušća 13, 51513 Omišalj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>3. prosinca 2015.</izvorni_sadrzaj>
    <derivirana_varijabla naziv="DomainObject.Predmet.OdlukaRjesenje.DatumPravomocnosti_1">3. prosinca 2015.</derivirana_varijabla>
  </DomainObject.Predmet.OdlukaRjesenje.DatumPravomocnosti>
  <DomainObject.Predmet.OdlukaRjesenje.Oznaka>
    <izvorni_sadrzaj>Stpn-154/2014-15</izvorni_sadrzaj>
    <derivirana_varijabla naziv="DomainObject.Predmet.OdlukaRjesenje.Oznaka_1">Stpn-154/2014-15</derivirana_varijabla>
  </DomainObject.Predmet.OdlukaRjesenje.Oznaka>
  <DomainObject.Predmet.SudioniciListNaziv>
    <izvorni_sadrzaj>
      <item>SLAVKO HUDOROVIĆ  Omišalj</item>
    </izvorni_sadrzaj>
    <derivirana_varijabla naziv="DomainObject.Predmet.SudioniciListNaziv_1">
      <item>SLAVKO HUDOROVIĆ  Omišalj</item>
    </derivirana_varijabla>
  </DomainObject.Predmet.SudioniciListNaziv>
  <DomainObject.Predmet.SudioniciListAdressOIB>
    <izvorni_sadrzaj>
      <item>SLAVKO HUDOROVIĆ  Omišalj, OIB 27118340666, Pušća 13,51513 Omišalj</item>
    </izvorni_sadrzaj>
    <derivirana_varijabla naziv="DomainObject.Predmet.SudioniciListAdressOIB_1">
      <item>SLAVKO HUDOROVIĆ  Omišalj, OIB 27118340666, Pušća 13,51513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27118340666</item>
    </izvorni_sadrzaj>
    <derivirana_varijabla naziv="DomainObject.Predmet.SudioniciListNazivOIB_1">
      <item>, OIB 27118340666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279</properties:Words>
  <properties:Characters>1395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2017-05-26T09:26:00Z</dcterms:created>
  <dc:creator>vjelenovic</dc:creator>
  <cp:lastModifiedBy>Danijela Fumić</cp:lastModifiedBy>
  <cp:lastPrinted>2017-05-26T09:26:00Z</cp:lastPrinted>
  <dcterms:modified xmlns:xsi="http://www.w3.org/2001/XMLSchema-instance" xsi:type="dcterms:W3CDTF">2017-05-26T09:27:00Z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