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b252" w14:paraId="c53b252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A8371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B104D0" w:rsidRPr="00B104D0">
        <w:t>ZOKA GRADNJA j.d.o.o. Pula, Riva 4, OIB: 06734216929</w:t>
      </w:r>
      <w:r w:rsidR="004152C2" w:rsidRPr="004152C2">
        <w:t>,</w:t>
      </w:r>
      <w:r w:rsidR="00830730" w:rsidRPr="00830730">
        <w:t xml:space="preserve"> </w:t>
      </w:r>
      <w:r w:rsidR="00B104D0">
        <w:t>05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B104D0" w:rsidRPr="00B104D0">
        <w:t>ZOKA GRADNJA j.d.o.o. Pula, Riva 4, OIB: 06734216929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B104D0">
        <w:t>443-16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9D1265">
        <w:t>443</w:t>
      </w:r>
      <w:r w:rsidRPr="001B1D09">
        <w:t>/1</w:t>
      </w:r>
      <w:r w:rsidR="009D1265">
        <w:t>6</w:t>
      </w:r>
      <w:r w:rsidRPr="001B1D09">
        <w:t>-</w:t>
      </w:r>
      <w:r w:rsidR="009D1265">
        <w:t>4</w:t>
      </w:r>
      <w:r w:rsidR="00350D95" w:rsidRPr="001B1D09">
        <w:t xml:space="preserve"> </w:t>
      </w:r>
      <w:r w:rsidRPr="001B1D09">
        <w:t xml:space="preserve">od </w:t>
      </w:r>
      <w:r w:rsidR="009D1265">
        <w:t>11</w:t>
      </w:r>
      <w:r w:rsidR="00350D95" w:rsidRPr="001B1D09">
        <w:t xml:space="preserve">. </w:t>
      </w:r>
      <w:r w:rsidR="009D1265">
        <w:t xml:space="preserve">ožujka </w:t>
      </w:r>
      <w:r w:rsidR="00350D95" w:rsidRPr="001B1D09">
        <w:t>201</w:t>
      </w:r>
      <w:r w:rsidR="009D1265">
        <w:t>6</w:t>
      </w:r>
      <w:r w:rsidR="00350D95" w:rsidRPr="001B1D09">
        <w:t xml:space="preserve">. </w:t>
      </w:r>
      <w:r w:rsidR="0045218A">
        <w:t>odlučeno je:</w:t>
      </w:r>
    </w:p>
    <w:p w:rsidRDefault="0045218A" w:rsidP="00B104D0" w:rsidR="00B104D0">
      <w:pPr>
        <w:ind w:firstLine="708"/>
        <w:jc w:val="both"/>
      </w:pPr>
      <w:r>
        <w:t>„</w:t>
      </w:r>
      <w:r w:rsidR="00B104D0">
        <w:t xml:space="preserve">Temeljem čl. 115. st. 1. Stečajnog zakona (Narodne novine broj 71/15, dalje: SZ) pokreće se prethodni postupak radi utvrđivanja pretpostavki za otvaranje stečajnog postupka nad dužnikom ZOKA GRADNJA j.d.o.o. Pula, Riva 4, OIB: 06734216929, te se određuje ročište radi očitovanja o prijedlogu za otvaranje stečajnoga postupka (čl. 123. SZ-a) i radi rasprave o pretpostavkama za otvaranje stečajnoga postupka (čl. 128. st. 1. SZ-a) za dan </w:t>
      </w:r>
    </w:p>
    <w:p w:rsidRDefault="00B104D0" w:rsidP="00B104D0" w:rsidR="00B104D0">
      <w:pPr>
        <w:ind w:firstLine="708"/>
        <w:jc w:val="both"/>
      </w:pPr>
      <w:r>
        <w:t>05. svibnja 2016. u 09:00 sati, u Trgovačkom sudu u Pazinu, Dršćevka 1, sudnica 1,</w:t>
      </w:r>
    </w:p>
    <w:p w:rsidRDefault="00B104D0" w:rsidP="00B104D0" w:rsidR="00B104D0">
      <w:pPr>
        <w:ind w:firstLine="708"/>
        <w:jc w:val="both"/>
      </w:pPr>
      <w:r>
        <w:t xml:space="preserve">na koje se pozivaju: </w:t>
      </w:r>
    </w:p>
    <w:p w:rsidRDefault="00B104D0" w:rsidP="00B104D0" w:rsidR="00B104D0">
      <w:pPr>
        <w:ind w:firstLine="708"/>
        <w:jc w:val="both"/>
      </w:pPr>
      <w:r>
        <w:tab/>
      </w:r>
      <w:r>
        <w:tab/>
        <w:t>- predlagatelj Financijska agencija, RC Rijeka, Podružnica Pula, Giardini 5,</w:t>
      </w:r>
    </w:p>
    <w:p w:rsidRDefault="00B104D0" w:rsidP="00B104D0" w:rsidR="00B104D0">
      <w:pPr>
        <w:ind w:firstLine="708"/>
        <w:jc w:val="both"/>
      </w:pPr>
      <w:r>
        <w:tab/>
      </w:r>
      <w:r>
        <w:tab/>
        <w:t xml:space="preserve">- dužnik ZOKA GRADNJA j.d.o.o. Pula, Riva 4, </w:t>
      </w:r>
    </w:p>
    <w:p w:rsidRDefault="00B104D0" w:rsidP="00B104D0" w:rsidR="0045218A">
      <w:pPr>
        <w:ind w:firstLine="708"/>
        <w:jc w:val="both"/>
      </w:pPr>
      <w:r>
        <w:tab/>
      </w:r>
      <w:r>
        <w:tab/>
        <w:t>- zakonski zastupnik dužnika Zoran Babić iz Pule, Riva 4.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>tranici e-oglasna ploča sudova 20</w:t>
      </w:r>
      <w:r w:rsidR="008C471C" w:rsidRPr="008C471C">
        <w:t>. studenog 2015.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B104D0" w:rsidRPr="00B104D0">
        <w:t xml:space="preserve">05. svibnja 2016. 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B104D0">
        <w:t>05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1B1D09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 xml:space="preserve">- dužnik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>
        <w:t>05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34167C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38D" w:rsidR="00E5538D">
      <w:r>
        <w:separator/>
      </w:r>
    </w:p>
  </w:endnote>
  <w:endnote w:id="0" w:type="continuationSeparator">
    <w:p w:rsidRDefault="00E5538D" w:rsidR="00E55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38D" w:rsidR="00E5538D">
      <w:r>
        <w:separator/>
      </w:r>
    </w:p>
  </w:footnote>
  <w:footnote w:id="0" w:type="continuationSeparator">
    <w:p w:rsidRDefault="00E5538D" w:rsidR="00E55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50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104D0" w:rsidRPr="00B104D0">
      <w:rPr>
        <w:sz w:val="23"/>
        <w:szCs w:val="23"/>
      </w:rPr>
      <w:t>Poslovni broj 10 St-443/16-9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B104D0">
      <w:rPr>
        <w:sz w:val="23"/>
        <w:szCs w:val="23"/>
      </w:rPr>
      <w:t>443/16</w:t>
    </w:r>
    <w:r w:rsidRPr="004C03E1">
      <w:rPr>
        <w:sz w:val="23"/>
        <w:szCs w:val="23"/>
      </w:rPr>
      <w:t>-</w:t>
    </w:r>
    <w:r w:rsidR="004152C2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2EB4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91807"/>
    <w:rsid w:val="002953C2"/>
    <w:rsid w:val="002B4327"/>
    <w:rsid w:val="002D2F98"/>
    <w:rsid w:val="0034167C"/>
    <w:rsid w:val="003430E2"/>
    <w:rsid w:val="00350D95"/>
    <w:rsid w:val="003843C6"/>
    <w:rsid w:val="004152C2"/>
    <w:rsid w:val="004478D5"/>
    <w:rsid w:val="0045218A"/>
    <w:rsid w:val="00453E5D"/>
    <w:rsid w:val="004C5944"/>
    <w:rsid w:val="004E6771"/>
    <w:rsid w:val="00522C82"/>
    <w:rsid w:val="00522F3F"/>
    <w:rsid w:val="005E3D31"/>
    <w:rsid w:val="005F3261"/>
    <w:rsid w:val="00647B00"/>
    <w:rsid w:val="006A66BF"/>
    <w:rsid w:val="006A6A10"/>
    <w:rsid w:val="00700FDC"/>
    <w:rsid w:val="0070308E"/>
    <w:rsid w:val="0071671C"/>
    <w:rsid w:val="00732CD7"/>
    <w:rsid w:val="00735CC0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30730"/>
    <w:rsid w:val="008522E2"/>
    <w:rsid w:val="008A2706"/>
    <w:rsid w:val="008C0DB2"/>
    <w:rsid w:val="008C471C"/>
    <w:rsid w:val="008D00B5"/>
    <w:rsid w:val="008F5845"/>
    <w:rsid w:val="008F5913"/>
    <w:rsid w:val="00904186"/>
    <w:rsid w:val="00917651"/>
    <w:rsid w:val="009C6CD7"/>
    <w:rsid w:val="009C71BB"/>
    <w:rsid w:val="009D1265"/>
    <w:rsid w:val="00A06218"/>
    <w:rsid w:val="00A36732"/>
    <w:rsid w:val="00A551C4"/>
    <w:rsid w:val="00A568DC"/>
    <w:rsid w:val="00A7250C"/>
    <w:rsid w:val="00A74872"/>
    <w:rsid w:val="00A83711"/>
    <w:rsid w:val="00AA1311"/>
    <w:rsid w:val="00AB2162"/>
    <w:rsid w:val="00AB4E57"/>
    <w:rsid w:val="00AC24E0"/>
    <w:rsid w:val="00B104D0"/>
    <w:rsid w:val="00B4018F"/>
    <w:rsid w:val="00B950D6"/>
    <w:rsid w:val="00BB1590"/>
    <w:rsid w:val="00BC2D8B"/>
    <w:rsid w:val="00BE3666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E6E92"/>
    <w:rsid w:val="00CF62C7"/>
    <w:rsid w:val="00D06BB1"/>
    <w:rsid w:val="00D07F21"/>
    <w:rsid w:val="00D321A2"/>
    <w:rsid w:val="00D5397E"/>
    <w:rsid w:val="00D60115"/>
    <w:rsid w:val="00DA1732"/>
    <w:rsid w:val="00DB14A7"/>
    <w:rsid w:val="00DC7997"/>
    <w:rsid w:val="00DD1175"/>
    <w:rsid w:val="00E17C47"/>
    <w:rsid w:val="00E5538D"/>
    <w:rsid w:val="00E727A8"/>
    <w:rsid w:val="00E97741"/>
    <w:rsid w:val="00EA1FF2"/>
    <w:rsid w:val="00EC4D61"/>
    <w:rsid w:val="00EE5853"/>
    <w:rsid w:val="00EF0A59"/>
    <w:rsid w:val="00EF3ED5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A83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3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50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50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50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50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A83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3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50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50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50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50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St-443/2016-9</izvorni_sadrzaj>
    <derivirana_varijabla naziv="DomainObject.Oznaka_1">St-443/2016-9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ZOKA GRADNJA j.d.o.o. PULA</izvorni_sadrzaj>
    <derivirana_varijabla naziv="DomainObject.Predmet.ProtustrankaFormated_1">  ZOKA GRADNJA j.d.o.o. PULA</derivirana_varijabla>
  </DomainObject.Predmet.ProtustrankaFormated>
  <DomainObject.Predmet.ProtustrankaFormatedOIB>
    <izvorni_sadrzaj>  ZOKA GRADNJA j.d.o.o. PULA, OIB 06734216929</izvorni_sadrzaj>
    <derivirana_varijabla naziv="DomainObject.Predmet.ProtustrankaFormatedOIB_1">  ZOKA GRADNJA j.d.o.o. PULA, OIB 06734216929</derivirana_varijabla>
  </DomainObject.Predmet.ProtustrankaFormatedOIB>
  <DomainObject.Predmet.ProtustrankaFormatedWithAdress>
    <izvorni_sadrzaj> ZOKA GRADNJA j.d.o.o. PULA, Riva 4, 52100 Pula</izvorni_sadrzaj>
    <derivirana_varijabla naziv="DomainObject.Predmet.ProtustrankaFormatedWithAdress_1"> ZOKA GRADNJA j.d.o.o. PULA, Riva 4, 52100 Pula</derivirana_varijabla>
  </DomainObject.Predmet.ProtustrankaFormatedWithAdress>
  <DomainObject.Predmet.ProtustrankaFormatedWithAdressOIB>
    <izvorni_sadrzaj> ZOKA GRADNJA j.d.o.o. PULA, OIB 06734216929, Riva 4, 52100 Pula</izvorni_sadrzaj>
    <derivirana_varijabla naziv="DomainObject.Predmet.ProtustrankaFormatedWithAdressOIB_1"> ZOKA GRADNJA j.d.o.o. PULA, OIB 06734216929, Riva 4, 52100 Pula</derivirana_varijabla>
  </DomainObject.Predmet.ProtustrankaFormatedWithAdressOIB>
  <DomainObject.Predmet.ProtustrankaWithAdress>
    <izvorni_sadrzaj>ZOKA GRADNJA j.d.o.o. PULA Riva 4, 52100 Pula</izvorni_sadrzaj>
    <derivirana_varijabla naziv="DomainObject.Predmet.ProtustrankaWithAdress_1">ZOKA GRADNJA j.d.o.o. PULA Riva 4, 52100 Pula</derivirana_varijabla>
  </DomainObject.Predmet.ProtustrankaWithAdress>
  <DomainObject.Predmet.ProtustrankaWithAdressOIB>
    <izvorni_sadrzaj>ZOKA GRADNJA j.d.o.o. PULA, OIB 06734216929, Riva 4, 52100 Pula</izvorni_sadrzaj>
    <derivirana_varijabla naziv="DomainObject.Predmet.ProtustrankaWithAdressOIB_1">ZOKA GRADNJA j.d.o.o. PULA, OIB 06734216929, Riva 4, 52100 Pula</derivirana_varijabla>
  </DomainObject.Predmet.ProtustrankaWithAdressOIB>
  <DomainObject.Predmet.ProtustrankaNazivFormated>
    <izvorni_sadrzaj>ZOKA GRADNJA j.d.o.o. PULA</izvorni_sadrzaj>
    <derivirana_varijabla naziv="DomainObject.Predmet.ProtustrankaNazivFormated_1">ZOKA GRADNJA j.d.o.o. PULA</derivirana_varijabla>
  </DomainObject.Predmet.ProtustrankaNazivFormated>
  <DomainObject.Predmet.ProtustrankaNazivFormatedOIB>
    <izvorni_sadrzaj>ZOKA GRADNJA j.d.o.o. PULA, OIB 06734216929</izvorni_sadrzaj>
    <derivirana_varijabla naziv="DomainObject.Predmet.ProtustrankaNazivFormatedOIB_1">ZOKA GRADNJA j.d.o.o. PULA, OIB 06734216929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19467.17</izvorni_sadrzaj>
    <derivirana_varijabla naziv="DomainObject.Predmet.TrenutnaVrijednost_1">19467.17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ZOKA GRADNJA j.d.o.o. PULA</item>
    </izvorni_sadrzaj>
    <derivirana_varijabla naziv="DomainObject.Predmet.ProtuStrankaListFormated_1">
      <item>ZOKA GRADNJA j.d.o.o. PULA</item>
    </derivirana_varijabla>
  </DomainObject.Predmet.ProtuStrankaListFormated>
  <DomainObject.Predmet.ProtuStrankaListFormatedOIB>
    <izvorni_sadrzaj>
      <item>ZOKA GRADNJA j.d.o.o. PULA, OIB 06734216929</item>
    </izvorni_sadrzaj>
    <derivirana_varijabla naziv="DomainObject.Predmet.ProtuStrankaListFormatedOIB_1">
      <item>ZOKA GRADNJA j.d.o.o. PULA, OIB 06734216929</item>
    </derivirana_varijabla>
  </DomainObject.Predmet.ProtuStrankaListFormatedOIB>
  <DomainObject.Predmet.ProtuStrankaListFormatedWithAdress>
    <izvorni_sadrzaj>
      <item>ZOKA GRADNJA j.d.o.o. PULA, Riva 4, 52100 Pula</item>
    </izvorni_sadrzaj>
    <derivirana_varijabla naziv="DomainObject.Predmet.ProtuStrankaListFormatedWithAdress_1">
      <item>ZOKA GRADNJA j.d.o.o. PULA, Riva 4, 52100 Pula</item>
    </derivirana_varijabla>
  </DomainObject.Predmet.ProtuStrankaListFormatedWithAdress>
  <DomainObject.Predmet.ProtuStrankaListFormatedWithAdressOIB>
    <izvorni_sadrzaj>
      <item>ZOKA GRADNJA j.d.o.o. PULA, OIB 06734216929, Riva 4, 52100 Pula</item>
    </izvorni_sadrzaj>
    <derivirana_varijabla naziv="DomainObject.Predmet.ProtuStrankaListFormatedWithAdressOIB_1">
      <item>ZOKA GRADNJA j.d.o.o. PULA, OIB 06734216929, Riva 4, 52100 Pula</item>
    </derivirana_varijabla>
  </DomainObject.Predmet.ProtuStrankaListFormatedWithAdressOIB>
  <DomainObject.Predmet.ProtuStrankaListNazivFormated>
    <izvorni_sadrzaj>
      <item>ZOKA GRADNJA j.d.o.o. PULA</item>
    </izvorni_sadrzaj>
    <derivirana_varijabla naziv="DomainObject.Predmet.ProtuStrankaListNazivFormated_1">
      <item>ZOKA GRADNJA j.d.o.o. PULA</item>
    </derivirana_varijabla>
  </DomainObject.Predmet.ProtuStrankaListNazivFormated>
  <DomainObject.Predmet.ProtuStrankaListNazivFormatedOIB>
    <izvorni_sadrzaj>
      <item>ZOKA GRADNJA j.d.o.o. PULA, OIB 06734216929</item>
    </izvorni_sadrzaj>
    <derivirana_varijabla naziv="DomainObject.Predmet.ProtuStrankaListNazivFormatedOIB_1">
      <item>ZOKA GRADNJA j.d.o.o. PULA, OIB 06734216929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St-443/2016-9</izvorni_sadrzaj>
    <derivirana_varijabla naziv="DomainObject.PoslovniBrojDokumenta_1">St-443/2016-9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ZOKA GRADNJA j.d.o.o. PULA</izvorni_sadrzaj>
    <derivirana_varijabla naziv="DomainObject.Predmet.ProtustrankaIDrugi_1">ZOKA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ZOKA GRADNJA j.d.o.o. PULA, OIB 06734216929, Riva 4, 52100 Pula</izvorni_sadrzaj>
    <derivirana_varijabla naziv="DomainObject.Predmet.ProtustrankaIDrugiAdressOIB_1">ZOKA GRADNJA j.d.o.o. PULA, OIB 06734216929, Riva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ZOKA GRADNJA j.d.o.o. PULA</item>
    </izvorni_sadrzaj>
    <derivirana_varijabla naziv="DomainObject.Predmet.SudioniciListNaziv_1">
      <item>FINANCIJSKA AGENCIJA, RC RIJEKA, PODRUŽNICA PULA, PULA</item>
      <item>ZOKA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ZOKA GRADNJA j.d.o.o. PULA, OIB 06734216929, Riva 4,52100 Pula</item>
    </izvorni_sadrzaj>
    <derivirana_varijabla naziv="DomainObject.Predmet.SudioniciListAdressOIB_1">
      <item>FINANCIJSKA AGENCIJA, RC RIJEKA, PODRUŽNICA PULA, PULA, OIB 85821130368, Giardini 5,52100 Pula</item>
      <item>ZOKA GRADNJA j.d.o.o. PULA, OIB 06734216929, Riva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06734216929</item>
    </izvorni_sadrzaj>
    <derivirana_varijabla naziv="DomainObject.Predmet.SudioniciListNazivOIB_1">
      <item>, OIB 85821130368</item>
      <item>, OIB 06734216929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2721</properties:Characters>
  <properties:Lines>81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2016-05-05T07:24:00Z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2016-05-05T08:09:00Z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