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cee2" w14:paraId="559cee2" w:rsidRDefault="00AE683C" w:rsidR="001C67BC" w:rsidRPr="00BA115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t xml:space="preserve">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804545" cx="6032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4545" cx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A1157" w:rsidP="00BA1157" w:rsidR="00BA1157" w:rsidRPr="00BA1157">
      <w:pPr>
        <w:jc w:val="both"/>
        <w:rPr>
          <w:sz w:val="24"/>
          <w:szCs w:val="24"/>
          <w:lang w:val="hr-HR"/>
        </w:rPr>
      </w:pPr>
      <w:r w:rsidRPr="00BA1157">
        <w:rPr>
          <w:sz w:val="24"/>
          <w:szCs w:val="24"/>
          <w:lang w:val="hr-HR"/>
        </w:rPr>
        <w:t>Republika Hrvatska</w:t>
      </w:r>
    </w:p>
    <w:p w:rsidRDefault="00BA1157" w:rsidP="00BA1157" w:rsidR="00BA1157" w:rsidRPr="00BA1157">
      <w:pPr>
        <w:jc w:val="both"/>
        <w:rPr>
          <w:sz w:val="24"/>
          <w:szCs w:val="24"/>
          <w:lang w:val="hr-HR"/>
        </w:rPr>
      </w:pPr>
      <w:r w:rsidRPr="00BA1157">
        <w:rPr>
          <w:sz w:val="24"/>
          <w:szCs w:val="24"/>
          <w:lang w:val="hr-HR"/>
        </w:rPr>
        <w:t>Trgovački sud u Zagrebu</w:t>
      </w:r>
    </w:p>
    <w:p w:rsidRDefault="00BA1157" w:rsidP="00BA1157" w:rsidR="00AE683C">
      <w:pPr>
        <w:jc w:val="both"/>
        <w:rPr>
          <w:sz w:val="24"/>
          <w:szCs w:val="24"/>
          <w:lang w:val="hr-HR"/>
        </w:rPr>
      </w:pPr>
      <w:r w:rsidRPr="00BA1157">
        <w:rPr>
          <w:sz w:val="24"/>
          <w:szCs w:val="24"/>
          <w:lang w:val="hr-HR"/>
        </w:rPr>
        <w:t xml:space="preserve">Zagreb, </w:t>
      </w:r>
      <w:proofErr w:type="spellStart"/>
      <w:r w:rsidRPr="00BA1157">
        <w:rPr>
          <w:sz w:val="24"/>
          <w:szCs w:val="24"/>
          <w:lang w:val="hr-HR"/>
        </w:rPr>
        <w:t>Amruševa</w:t>
      </w:r>
      <w:proofErr w:type="spellEnd"/>
      <w:r w:rsidRPr="00BA1157">
        <w:rPr>
          <w:sz w:val="24"/>
          <w:szCs w:val="24"/>
          <w:lang w:val="hr-HR"/>
        </w:rPr>
        <w:t xml:space="preserve"> 2/II                                                     </w:t>
      </w:r>
      <w:r w:rsidR="00DB5088">
        <w:rPr>
          <w:sz w:val="24"/>
          <w:szCs w:val="24"/>
          <w:lang w:val="hr-HR"/>
        </w:rPr>
        <w:t xml:space="preserve">                     67. St-344/09</w:t>
      </w:r>
      <w:r w:rsidRPr="00BA1157">
        <w:rPr>
          <w:sz w:val="24"/>
          <w:szCs w:val="24"/>
          <w:lang w:val="hr-HR"/>
        </w:rPr>
        <w:t xml:space="preserve">    </w:t>
      </w:r>
    </w:p>
    <w:p w:rsidRDefault="00AE683C" w:rsidP="00BA1157" w:rsidR="00AE683C">
      <w:pPr>
        <w:jc w:val="both"/>
        <w:rPr>
          <w:sz w:val="24"/>
          <w:szCs w:val="24"/>
          <w:lang w:val="hr-HR"/>
        </w:rPr>
      </w:pPr>
    </w:p>
    <w:p w:rsidRDefault="00BA1157" w:rsidP="00BA1157" w:rsidR="00BA1157" w:rsidRPr="00BA1157">
      <w:pPr>
        <w:jc w:val="both"/>
        <w:rPr>
          <w:sz w:val="24"/>
          <w:szCs w:val="24"/>
          <w:lang w:val="hr-HR"/>
        </w:rPr>
      </w:pPr>
      <w:r w:rsidRPr="00BA1157">
        <w:rPr>
          <w:sz w:val="24"/>
          <w:szCs w:val="24"/>
          <w:lang w:val="hr-HR"/>
        </w:rPr>
        <w:t xml:space="preserve">                                                           </w:t>
      </w:r>
    </w:p>
    <w:p w:rsidRDefault="00BA1157" w:rsidP="00F1754A" w:rsidR="00BA1157" w:rsidRPr="00BA1157">
      <w:pPr>
        <w:jc w:val="both"/>
        <w:rPr>
          <w:sz w:val="24"/>
          <w:szCs w:val="24"/>
          <w:lang w:val="hr-HR"/>
        </w:rPr>
      </w:pPr>
    </w:p>
    <w:p w:rsidRDefault="001B5705" w:rsidP="00BA1157" w:rsidR="001B5705">
      <w:pPr>
        <w:ind w:firstLine="720"/>
        <w:jc w:val="center"/>
        <w:rPr>
          <w:sz w:val="24"/>
          <w:szCs w:val="24"/>
          <w:lang w:val="hr-HR"/>
        </w:rPr>
      </w:pPr>
    </w:p>
    <w:p w:rsidRDefault="00DB5088" w:rsidP="00BA1157" w:rsidR="00DB5088">
      <w:pPr>
        <w:ind w:firstLine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U  I M E  R E P U B L I K E  H R V A T S K E</w:t>
      </w:r>
    </w:p>
    <w:p w:rsidRDefault="00AE683C" w:rsidP="00BA1157" w:rsidR="00AE683C">
      <w:pPr>
        <w:ind w:firstLine="720"/>
        <w:jc w:val="center"/>
        <w:rPr>
          <w:sz w:val="24"/>
          <w:szCs w:val="24"/>
          <w:lang w:val="hr-HR"/>
        </w:rPr>
      </w:pPr>
    </w:p>
    <w:p w:rsidRDefault="00BA1157" w:rsidP="00BA1157" w:rsidR="00BA1157" w:rsidRPr="00DB5088">
      <w:pPr>
        <w:ind w:firstLine="720"/>
        <w:jc w:val="center"/>
        <w:rPr>
          <w:sz w:val="24"/>
          <w:szCs w:val="24"/>
          <w:lang w:val="hr-HR"/>
        </w:rPr>
      </w:pPr>
      <w:r w:rsidRPr="00DB5088">
        <w:rPr>
          <w:sz w:val="24"/>
          <w:szCs w:val="24"/>
          <w:lang w:val="hr-HR"/>
        </w:rPr>
        <w:t>R J E Š E NJ E</w:t>
      </w:r>
    </w:p>
    <w:p w:rsidRDefault="00BA1157" w:rsidP="00BA1157" w:rsidR="00BA1157" w:rsidRPr="00BA1157">
      <w:pPr>
        <w:jc w:val="both"/>
        <w:rPr>
          <w:sz w:val="24"/>
          <w:szCs w:val="24"/>
          <w:lang w:val="hr-HR"/>
        </w:rPr>
      </w:pPr>
    </w:p>
    <w:p w:rsidRDefault="00DB5088" w:rsidP="00BA1157" w:rsidR="00A36B07" w:rsidRPr="00BA1157">
      <w:pPr>
        <w:ind w:firstLine="720"/>
        <w:jc w:val="both"/>
        <w:rPr>
          <w:sz w:val="24"/>
          <w:szCs w:val="24"/>
        </w:rPr>
      </w:pPr>
      <w:r w:rsidRPr="00DB5088">
        <w:rPr>
          <w:sz w:val="24"/>
          <w:szCs w:val="24"/>
          <w:lang w:val="hr-HR"/>
        </w:rPr>
        <w:t xml:space="preserve">Trgovački sud u Zagrebu, po sucu Gordanu </w:t>
      </w:r>
      <w:proofErr w:type="spellStart"/>
      <w:r w:rsidRPr="00DB5088">
        <w:rPr>
          <w:sz w:val="24"/>
          <w:szCs w:val="24"/>
          <w:lang w:val="hr-HR"/>
        </w:rPr>
        <w:t>Zubaku</w:t>
      </w:r>
      <w:proofErr w:type="spellEnd"/>
      <w:r w:rsidRPr="00DB5088">
        <w:rPr>
          <w:sz w:val="24"/>
          <w:szCs w:val="24"/>
          <w:lang w:val="hr-HR"/>
        </w:rPr>
        <w:t>, u stečajnom  postupku nad dužnikom INAS LAG d.o.o. u stečaju, Zagreb, Žitnjak b.b., OIB: 14301332253</w:t>
      </w:r>
      <w:r w:rsidR="00A36B07" w:rsidRPr="00BA1157">
        <w:rPr>
          <w:sz w:val="24"/>
          <w:szCs w:val="24"/>
        </w:rPr>
        <w:t xml:space="preserve">, </w:t>
      </w:r>
      <w:r w:rsidR="00AE683C">
        <w:rPr>
          <w:sz w:val="24"/>
          <w:szCs w:val="24"/>
        </w:rPr>
        <w:t xml:space="preserve">19. </w:t>
      </w:r>
      <w:proofErr w:type="spellStart"/>
      <w:r w:rsidR="00AE683C">
        <w:rPr>
          <w:sz w:val="24"/>
          <w:szCs w:val="24"/>
        </w:rPr>
        <w:t>ožujka</w:t>
      </w:r>
      <w:proofErr w:type="spellEnd"/>
      <w:r w:rsidR="00AE683C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="00A36B07" w:rsidRPr="00BA1157">
        <w:rPr>
          <w:sz w:val="24"/>
          <w:szCs w:val="24"/>
        </w:rPr>
        <w:t xml:space="preserve">.,  </w:t>
      </w:r>
    </w:p>
    <w:p w:rsidRDefault="001C67BC" w:rsidR="001C67BC" w:rsidRPr="00BA1157">
      <w:pPr>
        <w:jc w:val="both"/>
        <w:rPr>
          <w:sz w:val="24"/>
          <w:szCs w:val="24"/>
          <w:lang w:val="hr-HR"/>
        </w:rPr>
      </w:pPr>
    </w:p>
    <w:p w:rsidRDefault="001C67BC" w:rsidR="001C67BC" w:rsidRPr="00BA1157">
      <w:pPr>
        <w:ind w:firstLine="720" w:left="2880"/>
        <w:jc w:val="both"/>
        <w:rPr>
          <w:sz w:val="24"/>
          <w:szCs w:val="24"/>
          <w:lang w:val="hr-HR"/>
        </w:rPr>
      </w:pPr>
      <w:r w:rsidRPr="00BA1157">
        <w:rPr>
          <w:sz w:val="24"/>
          <w:szCs w:val="24"/>
          <w:lang w:val="hr-HR"/>
        </w:rPr>
        <w:t xml:space="preserve">r i j e š i o  j e </w:t>
      </w:r>
    </w:p>
    <w:p w:rsidRDefault="001C67BC" w:rsidR="001C67BC" w:rsidRPr="00BA1157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A1157">
      <w:pPr>
        <w:ind w:firstLine="720"/>
        <w:jc w:val="both"/>
        <w:rPr>
          <w:sz w:val="24"/>
          <w:szCs w:val="24"/>
          <w:lang w:val="hr-HR"/>
        </w:rPr>
      </w:pPr>
      <w:r w:rsidRPr="00BA1157">
        <w:rPr>
          <w:sz w:val="24"/>
          <w:szCs w:val="24"/>
          <w:lang w:val="hr-HR"/>
        </w:rPr>
        <w:t xml:space="preserve"> </w:t>
      </w:r>
      <w:r w:rsidR="00BA1157">
        <w:rPr>
          <w:sz w:val="24"/>
          <w:szCs w:val="24"/>
          <w:lang w:val="hr-HR"/>
        </w:rPr>
        <w:t>Stečajnom upravitelju</w:t>
      </w:r>
      <w:r w:rsidR="001C67BC" w:rsidRPr="00BA1157">
        <w:rPr>
          <w:sz w:val="24"/>
          <w:szCs w:val="24"/>
          <w:lang w:val="hr-HR"/>
        </w:rPr>
        <w:t xml:space="preserve"> </w:t>
      </w:r>
      <w:proofErr w:type="spellStart"/>
      <w:r w:rsidR="00A63307">
        <w:rPr>
          <w:sz w:val="24"/>
          <w:szCs w:val="24"/>
          <w:lang w:val="hr-HR"/>
        </w:rPr>
        <w:t>Mironu</w:t>
      </w:r>
      <w:proofErr w:type="spellEnd"/>
      <w:r w:rsidR="00A63307">
        <w:rPr>
          <w:sz w:val="24"/>
          <w:szCs w:val="24"/>
          <w:lang w:val="hr-HR"/>
        </w:rPr>
        <w:t xml:space="preserve"> </w:t>
      </w:r>
      <w:proofErr w:type="spellStart"/>
      <w:r w:rsidR="00A63307">
        <w:rPr>
          <w:sz w:val="24"/>
          <w:szCs w:val="24"/>
          <w:lang w:val="hr-HR"/>
        </w:rPr>
        <w:t>Markličeviću</w:t>
      </w:r>
      <w:proofErr w:type="spellEnd"/>
      <w:r w:rsidR="00A63307">
        <w:rPr>
          <w:sz w:val="24"/>
          <w:szCs w:val="24"/>
          <w:lang w:val="hr-HR"/>
        </w:rPr>
        <w:t xml:space="preserve"> iz Zagreba, Ribnjak 3a, OIB: 527</w:t>
      </w:r>
      <w:r w:rsidR="001B1DB4">
        <w:rPr>
          <w:sz w:val="24"/>
          <w:szCs w:val="24"/>
          <w:lang w:val="hr-HR"/>
        </w:rPr>
        <w:t>97062273</w:t>
      </w:r>
      <w:r w:rsidR="00A17D22" w:rsidRPr="00BA1157">
        <w:rPr>
          <w:sz w:val="24"/>
          <w:szCs w:val="24"/>
          <w:lang w:val="hr-HR"/>
        </w:rPr>
        <w:t>,</w:t>
      </w:r>
      <w:r w:rsidR="001C67BC" w:rsidRPr="00BA1157">
        <w:rPr>
          <w:sz w:val="24"/>
          <w:szCs w:val="24"/>
          <w:lang w:val="hr-HR"/>
        </w:rPr>
        <w:t xml:space="preserve"> određuje se nagrada u iznosu od </w:t>
      </w:r>
      <w:r w:rsidR="0031600C">
        <w:rPr>
          <w:sz w:val="24"/>
          <w:szCs w:val="24"/>
          <w:lang w:val="hr-HR"/>
        </w:rPr>
        <w:t>81.805,32</w:t>
      </w:r>
      <w:r w:rsidR="00A36B07" w:rsidRPr="00BA1157">
        <w:rPr>
          <w:sz w:val="24"/>
          <w:szCs w:val="24"/>
          <w:lang w:val="hr-HR"/>
        </w:rPr>
        <w:t xml:space="preserve"> kn</w:t>
      </w:r>
      <w:r w:rsidR="00A17D22" w:rsidRPr="00BA1157">
        <w:rPr>
          <w:sz w:val="24"/>
          <w:szCs w:val="24"/>
          <w:lang w:val="hr-HR"/>
        </w:rPr>
        <w:t>.</w:t>
      </w:r>
    </w:p>
    <w:p w:rsidRDefault="001C67BC" w:rsidR="001C67BC" w:rsidRPr="00BA1157">
      <w:pPr>
        <w:ind w:firstLine="720"/>
        <w:jc w:val="both"/>
        <w:rPr>
          <w:sz w:val="24"/>
          <w:szCs w:val="24"/>
          <w:lang w:val="hr-HR"/>
        </w:rPr>
      </w:pPr>
      <w:r w:rsidRPr="00BA1157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A1157">
      <w:pPr>
        <w:ind w:firstLine="720"/>
        <w:jc w:val="center"/>
        <w:rPr>
          <w:sz w:val="24"/>
          <w:szCs w:val="24"/>
          <w:lang w:val="hr-HR"/>
        </w:rPr>
      </w:pPr>
      <w:r w:rsidRPr="00BA1157">
        <w:rPr>
          <w:sz w:val="24"/>
          <w:szCs w:val="24"/>
          <w:lang w:val="hr-HR"/>
        </w:rPr>
        <w:t>Obrazloženje</w:t>
      </w:r>
    </w:p>
    <w:p w:rsidRDefault="00A17D22" w:rsidP="00A17D22" w:rsidR="00A17D22" w:rsidRPr="00BA1157">
      <w:pPr>
        <w:ind w:firstLine="720"/>
        <w:jc w:val="center"/>
        <w:rPr>
          <w:sz w:val="24"/>
          <w:szCs w:val="24"/>
          <w:lang w:val="hr-HR"/>
        </w:rPr>
      </w:pPr>
    </w:p>
    <w:p w:rsidRDefault="00BA1157" w:rsidR="00C15B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</w:t>
      </w:r>
      <w:r w:rsidR="00A17D22" w:rsidRPr="00BA1157">
        <w:rPr>
          <w:sz w:val="24"/>
          <w:szCs w:val="24"/>
          <w:lang w:val="hr-HR"/>
        </w:rPr>
        <w:t xml:space="preserve"> upravitelj </w:t>
      </w:r>
      <w:proofErr w:type="spellStart"/>
      <w:r w:rsidR="0031600C">
        <w:rPr>
          <w:sz w:val="24"/>
          <w:szCs w:val="24"/>
          <w:lang w:val="hr-HR"/>
        </w:rPr>
        <w:t>Miron</w:t>
      </w:r>
      <w:proofErr w:type="spellEnd"/>
      <w:r w:rsidR="0031600C">
        <w:rPr>
          <w:sz w:val="24"/>
          <w:szCs w:val="24"/>
          <w:lang w:val="hr-HR"/>
        </w:rPr>
        <w:t xml:space="preserve"> </w:t>
      </w:r>
      <w:proofErr w:type="spellStart"/>
      <w:r w:rsidR="0031600C">
        <w:rPr>
          <w:sz w:val="24"/>
          <w:szCs w:val="24"/>
          <w:lang w:val="hr-HR"/>
        </w:rPr>
        <w:t>Markičević</w:t>
      </w:r>
      <w:proofErr w:type="spellEnd"/>
      <w:r w:rsidR="00A36B07" w:rsidRPr="00BA1157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predložio</w:t>
      </w:r>
      <w:r w:rsidR="00A17D22" w:rsidRPr="00BA1157">
        <w:rPr>
          <w:sz w:val="24"/>
          <w:szCs w:val="24"/>
          <w:lang w:val="hr-HR"/>
        </w:rPr>
        <w:t xml:space="preserve"> je</w:t>
      </w:r>
      <w:r w:rsidR="0031600C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da mu</w:t>
      </w:r>
      <w:r w:rsidR="00A17D22" w:rsidRPr="00BA1157">
        <w:rPr>
          <w:sz w:val="24"/>
          <w:szCs w:val="24"/>
          <w:lang w:val="hr-HR"/>
        </w:rPr>
        <w:t xml:space="preserve"> sud odredi nagradu za rad stečajnog upr</w:t>
      </w:r>
      <w:r w:rsidR="00ED74F7">
        <w:rPr>
          <w:sz w:val="24"/>
          <w:szCs w:val="24"/>
          <w:lang w:val="hr-HR"/>
        </w:rPr>
        <w:t>avitelja, istaknuvši pri tome kako</w:t>
      </w:r>
      <w:r w:rsidR="00A17D22" w:rsidRPr="00BA1157">
        <w:rPr>
          <w:sz w:val="24"/>
          <w:szCs w:val="24"/>
          <w:lang w:val="hr-HR"/>
        </w:rPr>
        <w:t xml:space="preserve"> je</w:t>
      </w:r>
      <w:r w:rsidR="00ED74F7">
        <w:rPr>
          <w:sz w:val="24"/>
          <w:szCs w:val="24"/>
          <w:lang w:val="hr-HR"/>
        </w:rPr>
        <w:t xml:space="preserve"> za vrijeme njegovog obnašanja dužnosti stečajnog upravitelja</w:t>
      </w:r>
      <w:r w:rsidR="00A17D22" w:rsidRPr="00BA1157">
        <w:rPr>
          <w:sz w:val="24"/>
          <w:szCs w:val="24"/>
          <w:lang w:val="hr-HR"/>
        </w:rPr>
        <w:t xml:space="preserve"> uno</w:t>
      </w:r>
      <w:r w:rsidR="00ED74F7">
        <w:rPr>
          <w:sz w:val="24"/>
          <w:szCs w:val="24"/>
          <w:lang w:val="hr-HR"/>
        </w:rPr>
        <w:t>včena imovina stečajnog dužnika</w:t>
      </w:r>
      <w:r w:rsidR="00A17D22" w:rsidRPr="00BA1157">
        <w:rPr>
          <w:sz w:val="24"/>
          <w:szCs w:val="24"/>
          <w:lang w:val="hr-HR"/>
        </w:rPr>
        <w:t xml:space="preserve"> u iznosu od </w:t>
      </w:r>
      <w:r w:rsidR="00ED74F7">
        <w:rPr>
          <w:sz w:val="24"/>
          <w:szCs w:val="24"/>
          <w:lang w:val="hr-HR"/>
        </w:rPr>
        <w:t>1.121.755,36</w:t>
      </w:r>
      <w:r w:rsidR="00A17D22" w:rsidRPr="00BA1157">
        <w:rPr>
          <w:sz w:val="24"/>
          <w:szCs w:val="24"/>
          <w:lang w:val="hr-HR"/>
        </w:rPr>
        <w:t xml:space="preserve"> kn. </w:t>
      </w:r>
    </w:p>
    <w:p w:rsidRDefault="00C15BEA" w:rsidR="00C15BEA">
      <w:pPr>
        <w:jc w:val="both"/>
        <w:rPr>
          <w:sz w:val="24"/>
          <w:szCs w:val="24"/>
          <w:lang w:val="hr-HR"/>
        </w:rPr>
      </w:pPr>
    </w:p>
    <w:p w:rsidRDefault="00C15BEA" w:rsidP="00C15BEA" w:rsidR="00C15BEA" w:rsidRPr="00C15BE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Pr="00C15BEA">
        <w:rPr>
          <w:sz w:val="24"/>
          <w:szCs w:val="24"/>
          <w:lang w:val="hr-HR"/>
        </w:rPr>
        <w:t>Potrebno je naglasiti kako je tijekom trajanja ovog stečajnog postupka, a nakon podnošenja prijedloga za otvaranje stečajnog postupka na snagu stupio Stečajni zakon („Narodne novine“ broj 71/15 i 104/17, dalje: SZ2015) i Uredba o kriterijima i načinu obračuna i plaćanja nagrada stečajnim upraviteljima („Narodne novine“ broj 105/15 dalje: Uredba2015).</w:t>
      </w:r>
    </w:p>
    <w:p w:rsidRDefault="00C15BEA" w:rsidP="00C15BEA" w:rsidR="00C15BEA" w:rsidRPr="00C15BEA">
      <w:pPr>
        <w:jc w:val="both"/>
        <w:rPr>
          <w:sz w:val="24"/>
          <w:szCs w:val="24"/>
          <w:lang w:val="hr-HR"/>
        </w:rPr>
      </w:pPr>
    </w:p>
    <w:p w:rsidRDefault="00C15BEA" w:rsidP="008712BB" w:rsidR="00C15BEA" w:rsidRPr="00C15BEA">
      <w:pPr>
        <w:ind w:firstLine="720"/>
        <w:jc w:val="both"/>
        <w:rPr>
          <w:sz w:val="24"/>
          <w:szCs w:val="24"/>
          <w:lang w:val="hr-HR"/>
        </w:rPr>
      </w:pPr>
      <w:r w:rsidRPr="00C15BEA">
        <w:rPr>
          <w:sz w:val="24"/>
          <w:szCs w:val="24"/>
          <w:lang w:val="hr-HR"/>
        </w:rPr>
        <w:t xml:space="preserve">Prema odredbi čl. 441. st 1. SZ2015, stečajni postupci pokrenuti do stupanja na snagu tog Stečajnog zakona dovršiti će se prema odredbama Stečajnog zakona koji je bio na snazi u vrijeme njihova pokretanja. </w:t>
      </w:r>
    </w:p>
    <w:p w:rsidRDefault="00C15BEA" w:rsidP="00C15BEA" w:rsidR="00C15BEA" w:rsidRPr="00C15BEA">
      <w:pPr>
        <w:jc w:val="both"/>
        <w:rPr>
          <w:sz w:val="24"/>
          <w:szCs w:val="24"/>
          <w:lang w:val="hr-HR"/>
        </w:rPr>
      </w:pPr>
    </w:p>
    <w:p w:rsidRDefault="00C15BEA" w:rsidP="008712BB" w:rsidR="00C15BEA" w:rsidRPr="00C15BEA">
      <w:pPr>
        <w:ind w:firstLine="720"/>
        <w:jc w:val="both"/>
        <w:rPr>
          <w:sz w:val="24"/>
          <w:szCs w:val="24"/>
          <w:lang w:val="hr-HR"/>
        </w:rPr>
      </w:pPr>
      <w:r w:rsidRPr="00C15BEA">
        <w:rPr>
          <w:sz w:val="24"/>
          <w:szCs w:val="24"/>
          <w:lang w:val="hr-HR"/>
        </w:rPr>
        <w:t>Kako je ovaj stečajni postupak pokrenut prije stupanja na snagu SZ2015, to se na njega primjenjuju odredbe Stečajnog zakona („Narodne novine“ broj 44/96, 29/99, 129/00, 123/03, 82/06, 116/10, 25/12 i 133/12 dalje: SZ)</w:t>
      </w:r>
    </w:p>
    <w:p w:rsidRDefault="00C15BEA" w:rsidP="00C15BEA" w:rsidR="00C15BEA" w:rsidRPr="00C15BEA">
      <w:pPr>
        <w:jc w:val="both"/>
        <w:rPr>
          <w:sz w:val="24"/>
          <w:szCs w:val="24"/>
          <w:lang w:val="hr-HR"/>
        </w:rPr>
      </w:pPr>
    </w:p>
    <w:p w:rsidRDefault="00C15BEA" w:rsidP="008712BB" w:rsidR="00C15BEA">
      <w:pPr>
        <w:ind w:firstLine="720"/>
        <w:jc w:val="both"/>
        <w:rPr>
          <w:sz w:val="24"/>
          <w:szCs w:val="24"/>
          <w:lang w:val="hr-HR"/>
        </w:rPr>
      </w:pPr>
      <w:r w:rsidRPr="00C15BEA">
        <w:rPr>
          <w:sz w:val="24"/>
          <w:szCs w:val="24"/>
          <w:lang w:val="hr-HR"/>
        </w:rPr>
        <w:t xml:space="preserve">Prema odredbi čl. 16. st. 2. Uredbe2015 za rad stečajnom upravitelju koji je obavljen do stupanja na snagu te uredbe (17. listopada 2015.) obračunati će se nagrada po pravilima  Uredbe o kriterijima i načinu obračuna i plaćanja nagrada stečajnim upraviteljima („Narodne novine“ broj 183/03, dalje: Uredba2003), pri čemu je sud dužan utvrditi postotak nagrade koja stečajnom upravitelju pripada prema pravilima te </w:t>
      </w:r>
      <w:r w:rsidRPr="00C15BEA">
        <w:rPr>
          <w:sz w:val="24"/>
          <w:szCs w:val="24"/>
          <w:lang w:val="hr-HR"/>
        </w:rPr>
        <w:lastRenderedPageBreak/>
        <w:t>uredbe, a prema odredbi stavka 3. istog članka za poslove obavljene nakon stupanja na snagu Uredbe2015, nagrada će se odrediti po njenim pravilima, vodeći računa o postotku namirenja iz stavka 2. tog članka.</w:t>
      </w:r>
    </w:p>
    <w:p w:rsidRDefault="008712BB" w:rsidP="008712BB" w:rsidR="008712BB">
      <w:pPr>
        <w:ind w:firstLine="720"/>
        <w:jc w:val="both"/>
        <w:rPr>
          <w:sz w:val="24"/>
          <w:szCs w:val="24"/>
          <w:lang w:val="hr-HR"/>
        </w:rPr>
      </w:pP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>Prema čl. 29. st.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>Prema čl. 11. Uredbe2003 nagrada se određuje razmjerno postotku unovčenja stečajne mase prema tablici propisanoj čl. 4. st. 1. Uredbe.</w:t>
      </w:r>
      <w:r w:rsidRPr="008712BB">
        <w:rPr>
          <w:sz w:val="24"/>
          <w:szCs w:val="24"/>
          <w:lang w:val="hr-HR"/>
        </w:rPr>
        <w:tab/>
      </w: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>Člankom 4. t. 1. Uredbe 2003  nagrada stečajnom upravitelju obračunava se primjenom tablice vrijednosti unovčene stečajne mase i postotka i to:</w:t>
      </w: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>od    1.000,00 kn        do     10.000,00 kn  -   od 15 do 20%.</w:t>
      </w: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 xml:space="preserve">        10.000,00 kn      do     100.000,00 kn -  od 10 do 15%.</w:t>
      </w: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 xml:space="preserve">        100.000,00 kn    do     500.000,00 kn -  od 7 do 10%.</w:t>
      </w: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 xml:space="preserve">        500.000,00 kn    do     2.000.000,00 kn -  od 5 do 8%.</w:t>
      </w: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 xml:space="preserve">        2.000.000,00 kn do     3.000.000,00 kn -  od 2 do 5%.</w:t>
      </w: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 xml:space="preserve">preko 3.000.000,00 kn        - na  svakih daljnjih 1.000.000,00 kn </w:t>
      </w: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 xml:space="preserve">                                            obračunava se nagrada u visini 1.% </w:t>
      </w: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 xml:space="preserve">                                            (10.000,00 kn)</w:t>
      </w:r>
    </w:p>
    <w:p w:rsidRDefault="008712BB" w:rsidP="008712BB" w:rsidR="008712BB" w:rsidRPr="008712BB">
      <w:pPr>
        <w:ind w:firstLine="720"/>
        <w:jc w:val="both"/>
        <w:rPr>
          <w:sz w:val="24"/>
          <w:szCs w:val="24"/>
          <w:lang w:val="hr-HR"/>
        </w:rPr>
      </w:pPr>
    </w:p>
    <w:p w:rsidRDefault="008712BB" w:rsidP="001A6D20" w:rsidR="001A6D20" w:rsidRPr="001A6D20">
      <w:pPr>
        <w:ind w:firstLine="720"/>
        <w:jc w:val="both"/>
        <w:rPr>
          <w:sz w:val="24"/>
          <w:szCs w:val="24"/>
          <w:lang w:val="hr-HR"/>
        </w:rPr>
      </w:pPr>
      <w:r w:rsidRPr="008712BB">
        <w:rPr>
          <w:sz w:val="24"/>
          <w:szCs w:val="24"/>
          <w:lang w:val="hr-HR"/>
        </w:rPr>
        <w:t>Nadalje, iz spisa proizlazi kako je do 17. listopada 2015.,  do kada je bila na snazi Uredba2003, isključivo radnjama stečajnog upravitelja</w:t>
      </w:r>
      <w:r w:rsidR="00E415FD">
        <w:rPr>
          <w:sz w:val="24"/>
          <w:szCs w:val="24"/>
          <w:lang w:val="hr-HR"/>
        </w:rPr>
        <w:t xml:space="preserve"> </w:t>
      </w:r>
      <w:proofErr w:type="spellStart"/>
      <w:r w:rsidR="00E415FD">
        <w:rPr>
          <w:sz w:val="24"/>
          <w:szCs w:val="24"/>
          <w:lang w:val="hr-HR"/>
        </w:rPr>
        <w:t>Mirona</w:t>
      </w:r>
      <w:proofErr w:type="spellEnd"/>
      <w:r w:rsidR="00E415FD">
        <w:rPr>
          <w:sz w:val="24"/>
          <w:szCs w:val="24"/>
          <w:lang w:val="hr-HR"/>
        </w:rPr>
        <w:t xml:space="preserve"> </w:t>
      </w:r>
      <w:proofErr w:type="spellStart"/>
      <w:r w:rsidR="00E415FD">
        <w:rPr>
          <w:sz w:val="24"/>
          <w:szCs w:val="24"/>
          <w:lang w:val="hr-HR"/>
        </w:rPr>
        <w:t>Markičevića</w:t>
      </w:r>
      <w:proofErr w:type="spellEnd"/>
      <w:r w:rsidR="00E415FD">
        <w:rPr>
          <w:sz w:val="24"/>
          <w:szCs w:val="24"/>
          <w:lang w:val="hr-HR"/>
        </w:rPr>
        <w:t xml:space="preserve"> odnosno za vrijeme njegovog obnašanja dužnosti stečajnog upravitelja</w:t>
      </w:r>
      <w:r w:rsidRPr="008712BB">
        <w:rPr>
          <w:sz w:val="24"/>
          <w:szCs w:val="24"/>
          <w:lang w:val="hr-HR"/>
        </w:rPr>
        <w:t xml:space="preserve"> unovčena imovina stečajnog dužnika u iznosu od </w:t>
      </w:r>
      <w:r w:rsidR="001A6D20">
        <w:rPr>
          <w:sz w:val="24"/>
          <w:szCs w:val="24"/>
          <w:lang w:val="hr-HR"/>
        </w:rPr>
        <w:t>1.121.755,36</w:t>
      </w:r>
      <w:r w:rsidRPr="008712BB">
        <w:rPr>
          <w:sz w:val="24"/>
          <w:szCs w:val="24"/>
          <w:lang w:val="hr-HR"/>
        </w:rPr>
        <w:t xml:space="preserve"> kn</w:t>
      </w:r>
      <w:r w:rsidR="00E415FD">
        <w:rPr>
          <w:sz w:val="24"/>
          <w:szCs w:val="24"/>
          <w:lang w:val="hr-HR"/>
        </w:rPr>
        <w:t>.</w:t>
      </w:r>
      <w:r w:rsidRPr="008712BB">
        <w:rPr>
          <w:sz w:val="24"/>
          <w:szCs w:val="24"/>
          <w:lang w:val="hr-HR"/>
        </w:rPr>
        <w:t xml:space="preserve"> Slijedom navedenog, primjenom čl. 4. st. 1.</w:t>
      </w:r>
      <w:r w:rsidR="00E415FD">
        <w:rPr>
          <w:sz w:val="24"/>
          <w:szCs w:val="24"/>
          <w:lang w:val="hr-HR"/>
        </w:rPr>
        <w:t xml:space="preserve"> i čl. 19.</w:t>
      </w:r>
      <w:r w:rsidRPr="008712BB">
        <w:rPr>
          <w:sz w:val="24"/>
          <w:szCs w:val="24"/>
          <w:lang w:val="hr-HR"/>
        </w:rPr>
        <w:t xml:space="preserve"> Uredbe2003, stečajnom upravitelju pripada nagrada u neto iznosu od </w:t>
      </w:r>
      <w:r w:rsidR="001A6D20">
        <w:rPr>
          <w:sz w:val="24"/>
          <w:szCs w:val="24"/>
          <w:lang w:val="hr-HR"/>
        </w:rPr>
        <w:t>81.805,32</w:t>
      </w:r>
      <w:r w:rsidRPr="008712BB">
        <w:rPr>
          <w:sz w:val="24"/>
          <w:szCs w:val="24"/>
          <w:lang w:val="hr-HR"/>
        </w:rPr>
        <w:t xml:space="preserve"> kn.</w:t>
      </w:r>
    </w:p>
    <w:p w:rsidRDefault="001C67BC" w:rsidR="00F532D8" w:rsidRPr="00BA1157">
      <w:pPr>
        <w:jc w:val="both"/>
        <w:rPr>
          <w:b/>
          <w:sz w:val="24"/>
          <w:szCs w:val="24"/>
          <w:lang w:val="hr-HR"/>
        </w:rPr>
      </w:pPr>
      <w:r w:rsidRPr="00BA1157">
        <w:rPr>
          <w:b/>
          <w:sz w:val="24"/>
          <w:szCs w:val="24"/>
          <w:lang w:val="hr-HR"/>
        </w:rPr>
        <w:tab/>
      </w:r>
    </w:p>
    <w:p w:rsidRDefault="00AE683C" w:rsidP="00F532D8" w:rsidR="00AE683C">
      <w:pPr>
        <w:jc w:val="center"/>
        <w:rPr>
          <w:sz w:val="24"/>
          <w:szCs w:val="24"/>
        </w:rPr>
      </w:pPr>
    </w:p>
    <w:p w:rsidRDefault="00F532D8" w:rsidP="00F532D8" w:rsidR="00F532D8" w:rsidRPr="00AE683C">
      <w:pPr>
        <w:jc w:val="center"/>
        <w:rPr>
          <w:sz w:val="24"/>
          <w:szCs w:val="24"/>
        </w:rPr>
      </w:pPr>
      <w:r w:rsidRPr="00AE683C">
        <w:rPr>
          <w:sz w:val="24"/>
          <w:szCs w:val="24"/>
        </w:rPr>
        <w:t xml:space="preserve">U </w:t>
      </w:r>
      <w:proofErr w:type="spellStart"/>
      <w:r w:rsidRPr="00AE683C">
        <w:rPr>
          <w:sz w:val="24"/>
          <w:szCs w:val="24"/>
        </w:rPr>
        <w:t>Zagrebu</w:t>
      </w:r>
      <w:proofErr w:type="spellEnd"/>
      <w:r w:rsidRPr="00AE683C">
        <w:rPr>
          <w:sz w:val="24"/>
          <w:szCs w:val="24"/>
        </w:rPr>
        <w:t xml:space="preserve"> </w:t>
      </w:r>
      <w:r w:rsidR="00AE683C" w:rsidRPr="00AE683C">
        <w:rPr>
          <w:sz w:val="24"/>
          <w:szCs w:val="24"/>
        </w:rPr>
        <w:t xml:space="preserve">19. </w:t>
      </w:r>
      <w:proofErr w:type="spellStart"/>
      <w:r w:rsidR="00AE683C" w:rsidRPr="00AE683C">
        <w:rPr>
          <w:sz w:val="24"/>
          <w:szCs w:val="24"/>
        </w:rPr>
        <w:t>ožujka</w:t>
      </w:r>
      <w:proofErr w:type="spellEnd"/>
      <w:r w:rsidR="00AE683C" w:rsidRPr="00AE683C">
        <w:rPr>
          <w:sz w:val="24"/>
          <w:szCs w:val="24"/>
        </w:rPr>
        <w:t xml:space="preserve"> </w:t>
      </w:r>
      <w:r w:rsidR="001B5705" w:rsidRPr="00AE683C">
        <w:rPr>
          <w:sz w:val="24"/>
          <w:szCs w:val="24"/>
        </w:rPr>
        <w:t>2018</w:t>
      </w:r>
      <w:r w:rsidRPr="00AE683C">
        <w:rPr>
          <w:sz w:val="24"/>
          <w:szCs w:val="24"/>
        </w:rPr>
        <w:t>.</w:t>
      </w:r>
    </w:p>
    <w:p w:rsidRDefault="00F532D8" w:rsidP="00F532D8" w:rsidR="00F532D8" w:rsidRPr="00BA1157">
      <w:pPr>
        <w:jc w:val="right"/>
        <w:rPr>
          <w:sz w:val="24"/>
          <w:szCs w:val="24"/>
        </w:rPr>
      </w:pPr>
    </w:p>
    <w:p w:rsidRDefault="00F532D8" w:rsidP="00F532D8" w:rsidR="00F532D8" w:rsidRPr="00BA1157">
      <w:pPr>
        <w:jc w:val="right"/>
        <w:rPr>
          <w:sz w:val="24"/>
          <w:szCs w:val="24"/>
        </w:rPr>
      </w:pPr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Sudac</w:t>
      </w:r>
      <w:proofErr w:type="spellEnd"/>
      <w:r w:rsidRPr="00BA1157">
        <w:rPr>
          <w:sz w:val="24"/>
          <w:szCs w:val="24"/>
        </w:rPr>
        <w:t xml:space="preserve">:  </w:t>
      </w:r>
    </w:p>
    <w:p w:rsidRDefault="00B01B2D" w:rsidP="00F532D8" w:rsidR="00F532D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Gordan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Zubak,v.r</w:t>
      </w:r>
      <w:proofErr w:type="spellEnd"/>
      <w:r>
        <w:rPr>
          <w:sz w:val="24"/>
          <w:szCs w:val="24"/>
        </w:rPr>
        <w:t>.</w:t>
      </w:r>
    </w:p>
    <w:p w:rsidRDefault="00AE683C" w:rsidP="00F532D8" w:rsidR="00AE683C">
      <w:pPr>
        <w:jc w:val="right"/>
        <w:rPr>
          <w:sz w:val="24"/>
          <w:szCs w:val="24"/>
        </w:rPr>
      </w:pPr>
    </w:p>
    <w:p w:rsidRDefault="00AE683C" w:rsidP="00F532D8" w:rsidR="00AE683C" w:rsidRPr="00BA1157">
      <w:pPr>
        <w:jc w:val="right"/>
        <w:rPr>
          <w:sz w:val="24"/>
          <w:szCs w:val="24"/>
        </w:rPr>
      </w:pPr>
    </w:p>
    <w:p w:rsidRDefault="00F532D8" w:rsidP="00F532D8" w:rsidR="00F532D8" w:rsidRPr="00BA1157">
      <w:pPr>
        <w:jc w:val="both"/>
        <w:rPr>
          <w:sz w:val="24"/>
          <w:szCs w:val="24"/>
        </w:rPr>
      </w:pPr>
    </w:p>
    <w:p w:rsidRDefault="00F532D8" w:rsidP="00F532D8" w:rsidR="00F532D8" w:rsidRPr="00BA1157">
      <w:pPr>
        <w:jc w:val="both"/>
        <w:rPr>
          <w:sz w:val="24"/>
          <w:szCs w:val="24"/>
        </w:rPr>
      </w:pPr>
      <w:proofErr w:type="spellStart"/>
      <w:r w:rsidRPr="00BA1157">
        <w:rPr>
          <w:sz w:val="24"/>
          <w:szCs w:val="24"/>
        </w:rPr>
        <w:t>Uputa</w:t>
      </w:r>
      <w:proofErr w:type="spellEnd"/>
      <w:r w:rsidRPr="00BA1157">
        <w:rPr>
          <w:sz w:val="24"/>
          <w:szCs w:val="24"/>
        </w:rPr>
        <w:t xml:space="preserve"> o </w:t>
      </w:r>
      <w:proofErr w:type="spellStart"/>
      <w:r w:rsidRPr="00BA1157">
        <w:rPr>
          <w:sz w:val="24"/>
          <w:szCs w:val="24"/>
        </w:rPr>
        <w:t>pravnom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lijeku</w:t>
      </w:r>
      <w:proofErr w:type="spellEnd"/>
      <w:r w:rsidRPr="00BA1157">
        <w:rPr>
          <w:sz w:val="24"/>
          <w:szCs w:val="24"/>
        </w:rPr>
        <w:t>:</w:t>
      </w:r>
    </w:p>
    <w:p w:rsidRDefault="00F532D8" w:rsidP="00F532D8" w:rsidR="00F532D8" w:rsidRPr="00BA1157">
      <w:pPr>
        <w:jc w:val="both"/>
        <w:rPr>
          <w:sz w:val="24"/>
          <w:szCs w:val="24"/>
        </w:rPr>
      </w:pPr>
      <w:proofErr w:type="spellStart"/>
      <w:r w:rsidRPr="00BA1157">
        <w:rPr>
          <w:sz w:val="24"/>
          <w:szCs w:val="24"/>
        </w:rPr>
        <w:t>Protiv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ovog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rješenja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može</w:t>
      </w:r>
      <w:proofErr w:type="spellEnd"/>
      <w:r w:rsidRPr="00BA1157">
        <w:rPr>
          <w:sz w:val="24"/>
          <w:szCs w:val="24"/>
        </w:rPr>
        <w:t xml:space="preserve"> se </w:t>
      </w:r>
      <w:proofErr w:type="spellStart"/>
      <w:r w:rsidRPr="00BA1157">
        <w:rPr>
          <w:sz w:val="24"/>
          <w:szCs w:val="24"/>
        </w:rPr>
        <w:t>uložiti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žalba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Visokom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trgovačkom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sudu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Republike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Hrvatske</w:t>
      </w:r>
      <w:proofErr w:type="spellEnd"/>
      <w:r w:rsidRPr="00BA1157">
        <w:rPr>
          <w:sz w:val="24"/>
          <w:szCs w:val="24"/>
        </w:rPr>
        <w:t xml:space="preserve"> u </w:t>
      </w:r>
      <w:proofErr w:type="spellStart"/>
      <w:r w:rsidRPr="00BA1157">
        <w:rPr>
          <w:sz w:val="24"/>
          <w:szCs w:val="24"/>
        </w:rPr>
        <w:t>roku</w:t>
      </w:r>
      <w:proofErr w:type="spellEnd"/>
      <w:r w:rsidRPr="00BA1157">
        <w:rPr>
          <w:sz w:val="24"/>
          <w:szCs w:val="24"/>
        </w:rPr>
        <w:t xml:space="preserve"> od 8 dana. </w:t>
      </w:r>
      <w:proofErr w:type="spellStart"/>
      <w:r w:rsidRPr="00BA1157">
        <w:rPr>
          <w:sz w:val="24"/>
          <w:szCs w:val="24"/>
        </w:rPr>
        <w:t>Žalba</w:t>
      </w:r>
      <w:proofErr w:type="spellEnd"/>
      <w:r w:rsidRPr="00BA1157">
        <w:rPr>
          <w:sz w:val="24"/>
          <w:szCs w:val="24"/>
        </w:rPr>
        <w:t xml:space="preserve">  se </w:t>
      </w:r>
      <w:proofErr w:type="spellStart"/>
      <w:r w:rsidRPr="00BA1157">
        <w:rPr>
          <w:sz w:val="24"/>
          <w:szCs w:val="24"/>
        </w:rPr>
        <w:t>ulaže</w:t>
      </w:r>
      <w:proofErr w:type="spellEnd"/>
      <w:r w:rsidRPr="00BA1157">
        <w:rPr>
          <w:sz w:val="24"/>
          <w:szCs w:val="24"/>
        </w:rPr>
        <w:t xml:space="preserve">  </w:t>
      </w:r>
      <w:proofErr w:type="spellStart"/>
      <w:r w:rsidRPr="00BA1157">
        <w:rPr>
          <w:sz w:val="24"/>
          <w:szCs w:val="24"/>
        </w:rPr>
        <w:t>putem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ovog</w:t>
      </w:r>
      <w:proofErr w:type="spellEnd"/>
      <w:r w:rsidRPr="00BA1157">
        <w:rPr>
          <w:sz w:val="24"/>
          <w:szCs w:val="24"/>
        </w:rPr>
        <w:t xml:space="preserve"> </w:t>
      </w:r>
      <w:proofErr w:type="spellStart"/>
      <w:r w:rsidRPr="00BA1157">
        <w:rPr>
          <w:sz w:val="24"/>
          <w:szCs w:val="24"/>
        </w:rPr>
        <w:t>suda</w:t>
      </w:r>
      <w:proofErr w:type="spellEnd"/>
      <w:r w:rsidRPr="00BA1157">
        <w:rPr>
          <w:sz w:val="24"/>
          <w:szCs w:val="24"/>
        </w:rPr>
        <w:t xml:space="preserve"> u 2 </w:t>
      </w:r>
      <w:proofErr w:type="spellStart"/>
      <w:r w:rsidRPr="00BA1157">
        <w:rPr>
          <w:sz w:val="24"/>
          <w:szCs w:val="24"/>
        </w:rPr>
        <w:t>primjerka</w:t>
      </w:r>
      <w:proofErr w:type="spellEnd"/>
      <w:r w:rsidRPr="00BA1157">
        <w:rPr>
          <w:sz w:val="24"/>
          <w:szCs w:val="24"/>
        </w:rPr>
        <w:t>.</w:t>
      </w:r>
    </w:p>
    <w:p w:rsidRDefault="00AE683C" w:rsidP="00F532D8" w:rsidR="00AE683C">
      <w:pPr>
        <w:jc w:val="both"/>
        <w:rPr>
          <w:sz w:val="24"/>
          <w:szCs w:val="24"/>
        </w:rPr>
      </w:pPr>
    </w:p>
    <w:p w:rsidRDefault="00AE683C" w:rsidP="00F532D8" w:rsidR="00AE683C">
      <w:pPr>
        <w:jc w:val="both"/>
        <w:rPr>
          <w:sz w:val="24"/>
          <w:szCs w:val="24"/>
        </w:rPr>
      </w:pPr>
    </w:p>
    <w:p w:rsidRDefault="00B01B2D" w:rsidP="00400817" w:rsidR="00B01B2D" w:rsidRPr="00400817">
      <w:pPr>
        <w:jc w:val="right"/>
        <w:rPr>
          <w:sz w:val="24"/>
        </w:rPr>
      </w:pPr>
      <w:proofErr w:type="spellStart"/>
      <w:r w:rsidRPr="00400817">
        <w:rPr>
          <w:sz w:val="24"/>
        </w:rPr>
        <w:t>Za</w:t>
      </w:r>
      <w:proofErr w:type="spellEnd"/>
      <w:r w:rsidRPr="00400817">
        <w:rPr>
          <w:sz w:val="24"/>
        </w:rPr>
        <w:t xml:space="preserve"> </w:t>
      </w:r>
      <w:proofErr w:type="spellStart"/>
      <w:r w:rsidRPr="00400817">
        <w:rPr>
          <w:sz w:val="24"/>
        </w:rPr>
        <w:t>točnost</w:t>
      </w:r>
      <w:proofErr w:type="spellEnd"/>
      <w:r w:rsidRPr="00400817">
        <w:rPr>
          <w:sz w:val="24"/>
        </w:rPr>
        <w:t xml:space="preserve">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</w:t>
      </w:r>
      <w:proofErr w:type="spellStart"/>
      <w:r w:rsidRPr="00400817">
        <w:rPr>
          <w:sz w:val="24"/>
        </w:rPr>
        <w:t>ovlašteni</w:t>
      </w:r>
      <w:proofErr w:type="spellEnd"/>
      <w:r w:rsidRPr="00400817">
        <w:rPr>
          <w:sz w:val="24"/>
        </w:rPr>
        <w:t xml:space="preserve"> </w:t>
      </w:r>
      <w:proofErr w:type="spellStart"/>
      <w:r w:rsidRPr="00400817">
        <w:rPr>
          <w:sz w:val="24"/>
        </w:rPr>
        <w:t>službenik</w:t>
      </w:r>
      <w:proofErr w:type="spellEnd"/>
      <w:r>
        <w:rPr>
          <w:sz w:val="24"/>
        </w:rPr>
        <w:t>:</w:t>
      </w:r>
    </w:p>
    <w:p w:rsidRDefault="00B01B2D" w:rsidP="00400817" w:rsidR="00B01B2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36B07" w:rsidP="00B01B2D" w:rsidR="00A36B07">
      <w:pPr>
        <w:pStyle w:val="Odlomakpopisa"/>
        <w:jc w:val="both"/>
        <w:rPr>
          <w:sz w:val="24"/>
          <w:szCs w:val="24"/>
        </w:rPr>
      </w:pPr>
    </w:p>
    <w:p w:rsidRDefault="00B01B2D" w:rsidP="00B01B2D" w:rsidR="00B01B2D" w:rsidRPr="001B5705">
      <w:pPr>
        <w:pStyle w:val="Odlomakpopisa"/>
        <w:jc w:val="both"/>
        <w:rPr>
          <w:sz w:val="24"/>
          <w:szCs w:val="24"/>
        </w:rPr>
      </w:pPr>
    </w:p>
    <w:sectPr w:rsidR="00B01B2D" w:rsidRPr="001B5705">
      <w:pgSz w:code="9" w:h="16840" w:w="11907"/>
      <w:pgMar w:gutter="0" w:footer="720" w:header="720" w:left="1797" w:bottom="1417" w:right="179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84EE3"/>
    <w:multiLevelType w:val="hybridMultilevel"/>
    <w:tmpl w:val="FDB6EB12"/>
    <w:lvl w:tplc="A058CA2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35089"/>
    <w:rsid w:val="001A6D20"/>
    <w:rsid w:val="001B1DB4"/>
    <w:rsid w:val="001B5705"/>
    <w:rsid w:val="001C67BC"/>
    <w:rsid w:val="002E3E0A"/>
    <w:rsid w:val="0031600C"/>
    <w:rsid w:val="00781DD4"/>
    <w:rsid w:val="008712BB"/>
    <w:rsid w:val="00A17D22"/>
    <w:rsid w:val="00A36B07"/>
    <w:rsid w:val="00A63307"/>
    <w:rsid w:val="00AE683C"/>
    <w:rsid w:val="00B01B2D"/>
    <w:rsid w:val="00BA1157"/>
    <w:rsid w:val="00C15BEA"/>
    <w:rsid w:val="00DB5088"/>
    <w:rsid w:val="00E415FD"/>
    <w:rsid w:val="00ED74F7"/>
    <w:rsid w:val="00F1754A"/>
    <w:rsid w:val="00F5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B5705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AE68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AE683C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01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B2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B2D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B2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B2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B5705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AE68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E683C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01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B2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B2D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B2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B2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2009.</izvorni_sadrzaj>
    <derivirana_varijabla naziv="DomainObject.Predmet.DatumOsnivanja_1">24.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St-344/2009</izvorni_sadrzaj>
    <derivirana_varijabla naziv="DomainObject.Predmet.OznakaBroj_1">St-344/2009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INAS LAG d.o.o.</izvorni_sadrzaj>
    <derivirana_varijabla naziv="DomainObject.Predmet.ProtustrankaFormated_1">  INAS LAG d.o.o.</derivirana_varijabla>
  </DomainObject.Predmet.ProtustrankaFormated>
  <DomainObject.Predmet.ProtustrankaFormatedOIB>
    <izvorni_sadrzaj>  INAS LAG d.o.o., OIB 14301332253</izvorni_sadrzaj>
    <derivirana_varijabla naziv="DomainObject.Predmet.ProtustrankaFormatedOIB_1">  INAS LAG d.o.o., OIB 14301332253</derivirana_varijabla>
  </DomainObject.Predmet.ProtustrankaFormatedOIB>
  <DomainObject.Predmet.ProtustrankaFormatedWithAdress>
    <izvorni_sadrzaj> INAS LAG d.o.o., Žitnjak bb, 10000 Zagreb</izvorni_sadrzaj>
    <derivirana_varijabla naziv="DomainObject.Predmet.ProtustrankaFormatedWithAdress_1"> INAS LAG d.o.o., Žitnjak bb, 10000 Zagreb</derivirana_varijabla>
  </DomainObject.Predmet.ProtustrankaFormatedWithAdress>
  <DomainObject.Predmet.ProtustrankaFormatedWithAdressOIB>
    <izvorni_sadrzaj> INAS LAG d.o.o., OIB 14301332253, Žitnjak bb, 10000 Zagreb</izvorni_sadrzaj>
    <derivirana_varijabla naziv="DomainObject.Predmet.ProtustrankaFormatedWithAdressOIB_1"> INAS LAG d.o.o., OIB 14301332253, Žitnjak bb, 10000 Zagreb</derivirana_varijabla>
  </DomainObject.Predmet.ProtustrankaFormatedWithAdressOIB>
  <DomainObject.Predmet.ProtustrankaWithAdress>
    <izvorni_sadrzaj>INAS LAG d.o.o. Žitnjak bb, 10000 Zagreb</izvorni_sadrzaj>
    <derivirana_varijabla naziv="DomainObject.Predmet.ProtustrankaWithAdress_1">INAS LAG d.o.o. Žitnjak bb, 10000 Zagreb</derivirana_varijabla>
  </DomainObject.Predmet.ProtustrankaWithAdress>
  <DomainObject.Predmet.ProtustrankaWithAdressOIB>
    <izvorni_sadrzaj>INAS LAG d.o.o., OIB 14301332253, Žitnjak bb, 10000 Zagreb</izvorni_sadrzaj>
    <derivirana_varijabla naziv="DomainObject.Predmet.ProtustrankaWithAdressOIB_1">INAS LAG d.o.o., OIB 14301332253, Žitnjak bb, 10000 Zagreb</derivirana_varijabla>
  </DomainObject.Predmet.ProtustrankaWithAdressOIB>
  <DomainObject.Predmet.ProtustrankaNazivFormated>
    <izvorni_sadrzaj>INAS LAG d.o.o.</izvorni_sadrzaj>
    <derivirana_varijabla naziv="DomainObject.Predmet.ProtustrankaNazivFormated_1">INAS LAG d.o.o.</derivirana_varijabla>
  </DomainObject.Predmet.ProtustrankaNazivFormated>
  <DomainObject.Predmet.ProtustrankaNazivFormatedOIB>
    <izvorni_sadrzaj>INAS LAG d.o.o., OIB 14301332253</izvorni_sadrzaj>
    <derivirana_varijabla naziv="DomainObject.Predmet.ProtustrankaNazivFormatedOIB_1">INAS LAG d.o.o., OIB 14301332253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FIKRET MEŠIĆ i dr.; IVICA ČIŽMEK; VINKO SAVIĆ; MAG-TEC DEGGINGEN GmbH zastupanog po punomoćniku OD Kovač &amp; Miše Bobinac, odvj. Kristijan Kovač</izvorni_sadrzaj>
    <derivirana_varijabla naziv="DomainObject.Predmet.StrankaFormated_1">  FIKRET MEŠIĆ i dr.; IVICA ČIŽMEK; VINKO SAVIĆ; MAG-TEC DEGGINGEN GmbH zastupanog po punomoćniku OD Kovač &amp; Miše Bobinac, odvj. Kristijan Kovač</derivirana_varijabla>
  </DomainObject.Predmet.StrankaFormated>
  <DomainObject.Predmet.StrankaFormatedOIB>
    <izvorni_sadrzaj>  FIKRET MEŠIĆ i dr.; IVICA ČIŽMEK; VINKO SAVIĆ; MAG-TEC DEGGINGEN GmbH zastupanog po punomoćniku OD Kovač &amp; Miše Bobinac, odvj. Kristijan Kovač</izvorni_sadrzaj>
    <derivirana_varijabla naziv="DomainObject.Predmet.StrankaFormatedOIB_1">  FIKRET MEŠIĆ i dr.; IVICA ČIŽMEK; VINKO SAVIĆ; MAG-TEC DEGGINGEN GmbH zastupanog po punomoćniku OD Kovač &amp; Miše Bobinac, odvj. Kristijan Kovač</derivirana_varijabla>
  </DomainObject.Predmet.StrankaFormatedOIB>
  <DomainObject.Predmet.StrankaFormatedWithAdress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>
  <DomainObject.Predmet.StrankaFormatedWithAdressOIB>
    <izvorni_sadrzaj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izvorni_sadrzaj>
    <derivirana_varijabla naziv="DomainObject.Predmet.StrankaFormatedWithAdressOIB_1"> FIKRET MEŠIĆ i dr., Gornjopoljska 15, Sesvetski Kraljevec; IVICA ČIŽMEK, Grgošićeva 13, Dugo Selo; VINKO SAVIĆ, Krizmana 5, 10000 Zagreb; MAG-TEC DEGGINGEN GmbH, Jahnstrasse 17, 73 326 Deggingen zastupanog po punomoćniku OD Kovač &amp; Miše Bobinac, odvj. Kristijan Kovač</derivirana_varijabla>
  </DomainObject.Predmet.StrankaFormatedWithAdressOIB>
  <DomainObject.Predmet.StrankaWithAdress>
    <izvorni_sadrzaj>FIKRET MEŠIĆ i dr. Gornjopoljska 15,Sesvetski Kraljevec,IVICA ČIŽMEK Grgošićeva 13,Dugo Selo,VINKO SAVIĆ Krizmana 5,10000 Zagreb,MAG-TEC DEGGINGEN GmbH Jahnstrasse 17,73 326 Deggingen</izvorni_sadrzaj>
    <derivirana_varijabla naziv="DomainObject.Predmet.StrankaWithAdress_1">FIKRET MEŠIĆ i dr. Gornjopoljska 15,Sesvetski Kraljevec,IVICA ČIŽMEK Grgošićeva 13,Dugo Selo,VINKO SAVIĆ Krizmana 5,10000 Zagreb,MAG-TEC DEGGINGEN GmbH Jahnstrasse 17,73 326 Deggingen</derivirana_varijabla>
  </DomainObject.Predmet.StrankaWithAdress>
  <DomainObject.Predmet.StrankaWithAdressOIB>
    <izvorni_sadrzaj>FIKRET MEŠIĆ i dr., Gornjopoljska 15,Sesvetski Kraljevec,IVICA ČIŽMEK, Grgošićeva 13,Dugo Selo,VINKO SAVIĆ, Krizmana 5,10000 Zagreb,MAG-TEC DEGGINGEN GmbH, Jahnstrasse 17,73 326 Deggingen</izvorni_sadrzaj>
    <derivirana_varijabla naziv="DomainObject.Predmet.StrankaWithAdressOIB_1">FIKRET MEŠIĆ i dr., Gornjopoljska 15,Sesvetski Kraljevec,IVICA ČIŽMEK, Grgošićeva 13,Dugo Selo,VINKO SAVIĆ, Krizmana 5,10000 Zagreb,MAG-TEC DEGGINGEN GmbH, Jahnstrasse 17,73 326 Deggingen</derivirana_varijabla>
  </DomainObject.Predmet.StrankaWithAdressOIB>
  <DomainObject.Predmet.StrankaNazivFormated>
    <izvorni_sadrzaj>FIKRET MEŠIĆ i dr.,IVICA ČIŽMEK,VINKO SAVIĆ,MAG-TEC DEGGINGEN GmbH</izvorni_sadrzaj>
    <derivirana_varijabla naziv="DomainObject.Predmet.StrankaNazivFormated_1">FIKRET MEŠIĆ i dr.,IVICA ČIŽMEK,VINKO SAVIĆ,MAG-TEC DEGGINGEN GmbH</derivirana_varijabla>
  </DomainObject.Predmet.StrankaNazivFormated>
  <DomainObject.Predmet.StrankaNazivFormatedOIB>
    <izvorni_sadrzaj>FIKRET MEŠIĆ i dr.,IVICA ČIŽMEK,VINKO SAVIĆ,MAG-TEC DEGGINGEN GmbH</izvorni_sadrzaj>
    <derivirana_varijabla naziv="DomainObject.Predmet.StrankaNazivFormatedOIB_1">FIKRET MEŠIĆ i dr.,IVICA ČIŽMEK,VINKO SAVIĆ,MAG-TEC DEGGINGEN GmbH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>
  <DomainObject.Predmet.StrankaListFormatedOIB>
    <izvorni_sadrzaj>
      <item>FIKRET MEŠIĆ i dr.</item>
      <item>IVICA ČIŽMEK</item>
      <item>VINKO SAVIĆ</item>
      <item>MAG-TEC DEGGINGEN GmbH zastupanog po punomoćniku OD Kovač &amp; Miše Bobinac, odvj. Kristijan Kovač</item>
    </izvorni_sadrzaj>
    <derivirana_varijabla naziv="DomainObject.Predmet.StrankaListFormatedOIB_1">
      <item>FIKRET MEŠIĆ i dr.</item>
      <item>IVICA ČIŽMEK</item>
      <item>VINKO SAVIĆ</item>
      <item>MAG-TEC DEGGINGEN GmbH zastupanog po punomoćniku OD Kovač &amp; Miše Bobinac, odvj. Kristijan Kovač</item>
    </derivirana_varijabla>
  </DomainObject.Predmet.StrankaListFormatedOIB>
  <DomainObject.Predmet.StrankaListFormatedWithAdress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>
  <DomainObject.Predmet.StrankaListFormatedWithAdressOIB>
    <izvorni_sadrzaj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izvorni_sadrzaj>
    <derivirana_varijabla naziv="DomainObject.Predmet.StrankaListFormatedWithAdressOIB_1">
      <item>FIKRET MEŠIĆ i dr., Gornjopoljska 15, Sesvetski Kraljevec</item>
      <item>IVICA ČIŽMEK, Grgošićeva 13, Dugo Selo</item>
      <item>VINKO SAVIĆ, Krizmana 5, 10000 Zagreb</item>
      <item>MAG-TEC DEGGINGEN GmbH, Jahnstrasse 17, 73 326 Deggingen zastupanog po punomoćniku OD Kovač &amp; Miše Bobinac, odvj. Kristijan Kovač</item>
    </derivirana_varijabla>
  </DomainObject.Predmet.StrankaListFormatedWithAdressOIB>
  <DomainObject.Predmet.StrankaListNazivFormated>
    <izvorni_sadrzaj>
      <item>FIKRET MEŠIĆ i dr.</item>
      <item>IVICA ČIŽMEK</item>
      <item>VINKO SAVIĆ</item>
      <item>MAG-TEC DEGGINGEN GmbH</item>
    </izvorni_sadrzaj>
    <derivirana_varijabla naziv="DomainObject.Predmet.StrankaListNazivFormated_1">
      <item>FIKRET MEŠIĆ i dr.</item>
      <item>IVICA ČIŽMEK</item>
      <item>VINKO SAVIĆ</item>
      <item>MAG-TEC DEGGINGEN GmbH</item>
    </derivirana_varijabla>
  </DomainObject.Predmet.StrankaListNazivFormated>
  <DomainObject.Predmet.StrankaListNazivFormatedOIB>
    <izvorni_sadrzaj>
      <item>FIKRET MEŠIĆ i dr.</item>
      <item>IVICA ČIŽMEK</item>
      <item>VINKO SAVIĆ</item>
      <item>MAG-TEC DEGGINGEN GmbH</item>
    </izvorni_sadrzaj>
    <derivirana_varijabla naziv="DomainObject.Predmet.StrankaListNazivFormatedOIB_1">
      <item>FIKRET MEŠIĆ i dr.</item>
      <item>IVICA ČIŽMEK</item>
      <item>VINKO SAVIĆ</item>
      <item>MAG-TEC DEGGINGEN GmbH</item>
    </derivirana_varijabla>
  </DomainObject.Predmet.StrankaListNazivFormatedOIB>
  <DomainObject.Predmet.ProtuStrankaListFormated>
    <izvorni_sadrzaj>
      <item>INAS LAG d.o.o.</item>
    </izvorni_sadrzaj>
    <derivirana_varijabla naziv="DomainObject.Predmet.ProtuStrankaListFormated_1">
      <item>INAS LAG d.o.o.</item>
    </derivirana_varijabla>
  </DomainObject.Predmet.ProtuStrankaListFormated>
  <DomainObject.Predmet.ProtuStrankaListFormatedOIB>
    <izvorni_sadrzaj>
      <item>INAS LAG d.o.o., OIB 14301332253</item>
    </izvorni_sadrzaj>
    <derivirana_varijabla naziv="DomainObject.Predmet.ProtuStrankaListFormatedOIB_1">
      <item>INAS LAG d.o.o., OIB 14301332253</item>
    </derivirana_varijabla>
  </DomainObject.Predmet.ProtuStrankaListFormatedOIB>
  <DomainObject.Predmet.ProtuStrankaListFormatedWithAdress>
    <izvorni_sadrzaj>
      <item>INAS LAG d.o.o., Žitnjak bb, 10000 Zagreb</item>
    </izvorni_sadrzaj>
    <derivirana_varijabla naziv="DomainObject.Predmet.ProtuStrankaListFormatedWithAdress_1">
      <item>INAS LAG d.o.o., Žitnjak bb, 10000 Zagreb</item>
    </derivirana_varijabla>
  </DomainObject.Predmet.ProtuStrankaListFormatedWithAdress>
  <DomainObject.Predmet.ProtuStrankaListFormatedWithAdressOIB>
    <izvorni_sadrzaj>
      <item>INAS LAG d.o.o., OIB 14301332253, Žitnjak bb, 10000 Zagreb</item>
    </izvorni_sadrzaj>
    <derivirana_varijabla naziv="DomainObject.Predmet.ProtuStrankaListFormatedWithAdressOIB_1">
      <item>INAS LAG d.o.o., OIB 14301332253, Žitnjak bb, 10000 Zagreb</item>
    </derivirana_varijabla>
  </DomainObject.Predmet.ProtuStrankaListFormatedWithAdressOIB>
  <DomainObject.Predmet.ProtuStrankaListNazivFormated>
    <izvorni_sadrzaj>
      <item>INAS LAG d.o.o.</item>
    </izvorni_sadrzaj>
    <derivirana_varijabla naziv="DomainObject.Predmet.ProtuStrankaListNazivFormated_1">
      <item>INAS LAG d.o.o.</item>
    </derivirana_varijabla>
  </DomainObject.Predmet.ProtuStrankaListNazivFormated>
  <DomainObject.Predmet.ProtuStrankaListNazivFormatedOIB>
    <izvorni_sadrzaj>
      <item>INAS LAG d.o.o., OIB 14301332253</item>
    </izvorni_sadrzaj>
    <derivirana_varijabla naziv="DomainObject.Predmet.ProtuStrankaListNazivFormatedOIB_1">
      <item>INAS LAG d.o.o., OIB 14301332253</item>
    </derivirana_varijabla>
  </DomainObject.Predmet.ProtuStrankaListNazivFormatedOIB>
  <DomainObject.Predmet.OstaliListFormated>
    <izvorni_sadrzaj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izvorni_sadrzaj>
    <derivirana_varijabla naziv="DomainObject.Predmet.OstaliListFormated_1">
      <item>ZDRAVKO BILJAK</item>
      <item>RAIFFEISEN BANK AUSTRIA d.d.</item>
      <item>Steč. uprav. Miron Markičević</item>
      <item>OD Kovač &amp; Miše Bobinac, odvj. Kristijan Kovač punomoćnik sudionika u postupku MAG-TEC DEGGINGEN GmbH</item>
      <item>OD Krajinović i Jurčić d.o.o., odvj. Krešimir Loboja</item>
      <item>OPREMATEHNA d.o.o.</item>
    </derivirana_varijabla>
  </DomainObject.Predmet.OstaliListFormated>
  <DomainObject.Predmet.OstaliList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izvorni_sadrzaj>
    <derivirana_varijabla naziv="DomainObject.Predmet.OstaliListFormatedOIB_1">
      <item>ZDRAVKO BILJAK</item>
      <item>RAIFFEISEN BANK AUSTRIA d.d., OIB 53056966535</item>
      <item>Steč. uprav. Miron Markičević, OIB 52797062273</item>
      <item>OD Kovač &amp; Miše Bobinac, odvj. Kristijan Kovač, OIB 37988832157 punomoćnik sudionika u postupku MAG-TEC DEGGINGEN GmbH</item>
      <item>OD Krajinović i Jurčić d.o.o., odvj. Krešimir Loboja, OIB 69806466762</item>
      <item>OPREMATEHNA d.o.o., OIB 91912492702</item>
    </derivirana_varijabla>
  </DomainObject.Predmet.OstaliListFormatedOIB>
  <DomainObject.Predmet.OstaliListFormatedWithAdress>
    <izvorni_sadrzaj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izvorni_sadrzaj>
    <derivirana_varijabla naziv="DomainObject.Predmet.OstaliListFormatedWithAdress_1">
      <item>ZDRAVKO BILJAK, DINJEVAČKI PUT 2, 10000 Zagreb</item>
      <item>RAIFFEISEN BANK AUSTRIA d.d., PETRINJSKA 59, 10000 Zagreb</item>
      <item>Steč. uprav. Miron Markičević, LJ. POSAVSKOG 37, 10000 Zagreb</item>
      <item>OD Kovač &amp; Miše Bobinac, odvj. Kristijan Kovač, Koranska 16, 10 000 Zagreb punomoćnik sudionika u postupku MAG-TEC DEGGINGEN GmbH</item>
      <item>OD Krajinović i Jurčić d.o.o., odvj. Krešimir Loboja, 10 000 Zagreb</item>
      <item>OPREMATEHNA d.o.o., 10 000 Zagreb</item>
    </derivirana_varijabla>
  </DomainObject.Predmet.OstaliListFormatedWithAdress>
  <DomainObject.Predmet.OstaliListFormatedWithAdressOIB>
    <izvorni_sadrzaj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izvorni_sadrzaj>
    <derivirana_varijabla naziv="DomainObject.Predmet.OstaliListFormatedWithAdressOIB_1">
      <item>ZDRAVKO BILJAK, DINJEVAČKI PUT 2, 10000 Zagreb</item>
      <item>RAIFFEISEN BANK AUSTRIA d.d., OIB 53056966535, PETRINJSKA 59, 10000 Zagreb</item>
      <item>Steč. uprav. Miron Markičević, OIB 52797062273, LJ. POSAVSKOG 37, 10000 Zagreb</item>
      <item>OD Kovač &amp; Miše Bobinac, odvj. Kristijan Kovač, OIB 37988832157, Koranska 16, 10 000 Zagreb punomoćnik sudionika u postupku MAG-TEC DEGGINGEN GmbH</item>
      <item>OD Krajinović i Jurčić d.o.o., odvj. Krešimir Loboja, OIB 69806466762, 10 000 Zagreb</item>
      <item>OPREMATEHNA d.o.o., OIB 91912492702, 10 000 Zagreb</item>
    </derivirana_varijabla>
  </DomainObject.Predmet.OstaliListFormatedWithAdressOIB>
  <DomainObject.Predmet.OstaliListNazivFormated>
    <izvorni_sadrzaj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izvorni_sadrzaj>
    <derivirana_varijabla naziv="DomainObject.Predmet.OstaliListNazivFormated_1">
      <item>ZDRAVKO BILJAK</item>
      <item>RAIFFEISEN BANK AUSTRIA d.d.</item>
      <item>Steč. uprav. Miron Markičević</item>
      <item>OD Kovač &amp; Miše Bobinac, odvj. Kristijan Kovač</item>
      <item>OD Krajinović i Jurčić d.o.o., odvj. Krešimir Loboja</item>
      <item>OPREMATEHNA d.o.o.</item>
    </derivirana_varijabla>
  </DomainObject.Predmet.OstaliListNazivFormated>
  <DomainObject.Predmet.OstaliListNazivFormatedOIB>
    <izvorni_sadrzaj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izvorni_sadrzaj>
    <derivirana_varijabla naziv="DomainObject.Predmet.OstaliListNazivFormatedOIB_1">
      <item>ZDRAVKO BILJAK</item>
      <item>RAIFFEISEN BANK AUSTRIA d.d., OIB 53056966535</item>
      <item>Steč. uprav. Miron Markičević, OIB 52797062273</item>
      <item>OD Kovač &amp; Miše Bobinac, odvj. Kristijan Kovač, OIB 37988832157</item>
      <item>OD Krajinović i Jurčić d.o.o., odvj. Krešimir Loboja, OIB 69806466762</item>
      <item>OPREMATEHNA d.o.o., OIB 91912492702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FIKRET MEŠIĆ i dr. i dr.</izvorni_sadrzaj>
    <derivirana_varijabla naziv="DomainObject.Predmet.StrankaIDrugi_1">FIKRET MEŠIĆ i dr. i dr.</derivirana_varijabla>
  </DomainObject.Predmet.StrankaIDrugi>
  <DomainObject.Predmet.ProtustrankaIDrugi>
    <izvorni_sadrzaj>INAS LAG d.o.o.</izvorni_sadrzaj>
    <derivirana_varijabla naziv="DomainObject.Predmet.ProtustrankaIDrugi_1">INAS LAG d.o.o.</derivirana_varijabla>
  </DomainObject.Predmet.ProtustrankaIDrugi>
  <DomainObject.Predmet.StrankaIDrugiAdressOIB>
    <izvorni_sadrzaj>FIKRET MEŠIĆ i dr., Gornjopoljska 15, Sesvetski Kraljevec i dr.</izvorni_sadrzaj>
    <derivirana_varijabla naziv="DomainObject.Predmet.StrankaIDrugiAdressOIB_1">FIKRET MEŠIĆ i dr., Gornjopoljska 15, Sesvetski Kraljevec i dr.</derivirana_varijabla>
  </DomainObject.Predmet.StrankaIDrugiAdressOIB>
  <DomainObject.Predmet.ProtustrankaIDrugiAdressOIB>
    <izvorni_sadrzaj>INAS LAG d.o.o., OIB 14301332253, Žitnjak bb, 10000 Zagreb</izvorni_sadrzaj>
    <derivirana_varijabla naziv="DomainObject.Predmet.ProtustrankaIDrugiAdressOIB_1">INAS LAG d.o.o., OIB 14301332253,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izvorni_sadrzaj>
    <derivirana_varijabla naziv="DomainObject.Predmet.SudioniciListNaziv_1">
      <item>INAS LAG d.o.o.</item>
      <item>FIKRET MEŠIĆ i dr.</item>
      <item>IVICA ČIŽMEK</item>
      <item>VINKO SAVIĆ</item>
      <item>ZDRAVKO BILJAK</item>
      <item>RAIFFEISEN BANK AUSTRIA d.d.</item>
      <item>Steč. uprav. Miron Markičević</item>
      <item>MAG-TEC DEGGINGEN GmbH</item>
      <item>OD Kovač &amp; Miše Bobinac, odvj. Kristijan Kovač</item>
      <item>OD Krajinović i Jurčić d.o.o., odvj. Krešimir Loboja</item>
      <item>OPREMATEHNA d.o.o.</item>
    </derivirana_varijabla>
  </DomainObject.Predmet.SudioniciListNaziv>
  <DomainObject.Predmet.SudioniciListAdressOIB>
    <izvorni_sadrzaj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izvorni_sadrzaj>
    <derivirana_varijabla naziv="DomainObject.Predmet.SudioniciListAdressOIB_1">
      <item>INAS LAG d.o.o., OIB 14301332253, Žitnjak bb,10000 Zagreb</item>
      <item>FIKRET MEŠIĆ i dr., Gornjopoljska 15,Sesvetski Kraljevec</item>
      <item>IVICA ČIŽMEK, Grgošićeva 13,Dugo Selo</item>
      <item>VINKO SAVIĆ, Krizmana 5,10000 Zagreb</item>
      <item>ZDRAVKO BILJAK, DINJEVAČKI PUT 2,10000 Zagreb</item>
      <item>RAIFFEISEN BANK AUSTRIA d.d., OIB 53056966535, PETRINJSKA 59,10000 Zagreb</item>
      <item>Steč. uprav. Miron Markičević, OIB 52797062273, LJ. POSAVSKOG 37,10000 Zagreb</item>
      <item>MAG-TEC DEGGINGEN GmbH, Jahnstrasse 17,73 326 Deggingen</item>
      <item>OD Kovač &amp; Miše Bobinac, odvj. Kristijan Kovač, OIB 37988832157, Koranska 16,10 000 Zagreb</item>
      <item>OD Krajinović i Jurčić d.o.o., odvj. Krešimir Loboja, OIB 69806466762, 10 000 Zagreb</item>
      <item>OPREMATEHNA d.o.o., OIB 91912492702, 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izvorni_sadrzaj>
    <derivirana_varijabla naziv="DomainObject.Predmet.SudioniciListNazivOIB_1">
      <item>, OIB 14301332253</item>
      <item>, OIB null</item>
      <item>, OIB null</item>
      <item>, OIB null</item>
      <item>, OIB null</item>
      <item>, OIB 53056966535</item>
      <item>, OIB 52797062273</item>
      <item>, OIB null</item>
      <item>, OIB 37988832157</item>
      <item>, OIB 69806466762</item>
      <item>, OIB 91912492702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599</properties:Words>
  <properties:Characters>3156</properties:Characters>
  <properties:Lines>93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2018-03-16T12:49:00Z</dcterms:created>
  <dc:creator>test</dc:creator>
  <cp:lastModifiedBy>Dijana Hadžić</cp:lastModifiedBy>
  <cp:lastPrinted>2018-03-16T13:40:00Z</cp:lastPrinted>
  <dcterms:modified xmlns:xsi="http://www.w3.org/2001/XMLSchema-instance" xsi:type="dcterms:W3CDTF">2018-03-19T07:53:00Z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(16. rješenje -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