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b598" w14:paraId="b15b598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40B6E">
        <w:rPr>
          <w:rFonts w:hAnsi="Times New Roman" w:ascii="Times New Roman"/>
          <w:lang w:val="hr-HR"/>
        </w:rPr>
        <w:t>1317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E40B6E">
        <w:rPr>
          <w:rFonts w:hAnsi="Times New Roman" w:ascii="Times New Roman"/>
          <w:szCs w:val="24"/>
          <w:lang w:val="hr-HR"/>
        </w:rPr>
        <w:t>ARISTON R. I. GRADNJA</w:t>
      </w:r>
      <w:r w:rsidR="00D72CA2">
        <w:rPr>
          <w:rFonts w:hAnsi="Times New Roman" w:ascii="Times New Roman"/>
          <w:szCs w:val="24"/>
          <w:lang w:val="hr-HR"/>
        </w:rPr>
        <w:t xml:space="preserve"> d.o.o.</w:t>
      </w:r>
      <w:r w:rsidR="00E40B6E">
        <w:rPr>
          <w:rFonts w:hAnsi="Times New Roman" w:ascii="Times New Roman"/>
          <w:szCs w:val="24"/>
          <w:lang w:val="hr-HR"/>
        </w:rPr>
        <w:t>, Split, Miroslava Krleže 1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E40B6E">
        <w:rPr>
          <w:rFonts w:hAnsi="Times New Roman" w:ascii="Times New Roman"/>
          <w:szCs w:val="24"/>
          <w:lang w:val="hr-HR"/>
        </w:rPr>
        <w:t>15979187203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E40B6E" w:rsidRPr="00E40B6E">
        <w:rPr>
          <w:rFonts w:hAnsi="Times New Roman" w:ascii="Times New Roman"/>
          <w:szCs w:val="24"/>
          <w:lang w:val="en-GB"/>
        </w:rPr>
        <w:t xml:space="preserve">ARISTON R. I. GRADNJA </w:t>
      </w:r>
      <w:proofErr w:type="spellStart"/>
      <w:r w:rsidR="00E40B6E" w:rsidRPr="00E40B6E">
        <w:rPr>
          <w:rFonts w:hAnsi="Times New Roman" w:ascii="Times New Roman"/>
          <w:szCs w:val="24"/>
          <w:lang w:val="en-GB"/>
        </w:rPr>
        <w:t>d.o.o</w:t>
      </w:r>
      <w:proofErr w:type="spellEnd"/>
      <w:r w:rsidR="00E40B6E" w:rsidRPr="00E40B6E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E40B6E" w:rsidRPr="00E40B6E">
        <w:rPr>
          <w:rFonts w:hAnsi="Times New Roman" w:ascii="Times New Roman"/>
          <w:szCs w:val="24"/>
          <w:lang w:val="en-GB"/>
        </w:rPr>
        <w:t>Miroslava</w:t>
      </w:r>
      <w:proofErr w:type="spellEnd"/>
      <w:r w:rsidR="00E40B6E" w:rsidRPr="00E40B6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40B6E" w:rsidRPr="00E40B6E">
        <w:rPr>
          <w:rFonts w:hAnsi="Times New Roman" w:ascii="Times New Roman"/>
          <w:szCs w:val="24"/>
          <w:lang w:val="en-GB"/>
        </w:rPr>
        <w:t>Krleže</w:t>
      </w:r>
      <w:proofErr w:type="spellEnd"/>
      <w:r w:rsidR="00E40B6E" w:rsidRPr="00E40B6E">
        <w:rPr>
          <w:rFonts w:hAnsi="Times New Roman" w:ascii="Times New Roman"/>
          <w:szCs w:val="24"/>
          <w:lang w:val="en-GB"/>
        </w:rPr>
        <w:t xml:space="preserve"> 1, OIB: 15979187203</w:t>
      </w:r>
      <w:r w:rsidR="00E40B6E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126E24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126E24">
        <w:rPr>
          <w:rFonts w:hAnsi="Times New Roman" w:ascii="Times New Roman"/>
          <w:szCs w:val="24"/>
          <w:highlight w:val="green"/>
        </w:rPr>
        <w:t>40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126E24" w:rsidR="00126E24">
      <w:r>
        <w:rPr>
          <w:rFonts w:hAnsi="Times New Roman" w:ascii="Times New Roman"/>
          <w:szCs w:val="24"/>
        </w:rPr>
        <w:t xml:space="preserve">II.) </w:t>
      </w:r>
      <w:proofErr w:type="spellStart"/>
      <w:r w:rsidR="00153FD0">
        <w:rPr>
          <w:rFonts w:hAnsi="Times New Roman" w:ascii="Times New Roman"/>
          <w:szCs w:val="24"/>
        </w:rPr>
        <w:t>Za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 </w:t>
      </w:r>
      <w:proofErr w:type="spellStart"/>
      <w:r w:rsidR="00126E24" w:rsidRPr="00126E24">
        <w:rPr>
          <w:rFonts w:hAnsi="Times New Roman" w:ascii="Times New Roman"/>
        </w:rPr>
        <w:t>Stjepan</w:t>
      </w:r>
      <w:proofErr w:type="spellEnd"/>
      <w:r w:rsidR="00126E24" w:rsidRPr="00126E24">
        <w:rPr>
          <w:rFonts w:hAnsi="Times New Roman" w:ascii="Times New Roman"/>
        </w:rPr>
        <w:t xml:space="preserve"> </w:t>
      </w:r>
      <w:proofErr w:type="spellStart"/>
      <w:r w:rsidR="00126E24" w:rsidRPr="00126E24">
        <w:rPr>
          <w:rFonts w:hAnsi="Times New Roman" w:ascii="Times New Roman"/>
        </w:rPr>
        <w:t>Lović</w:t>
      </w:r>
      <w:proofErr w:type="spellEnd"/>
      <w:r w:rsidR="00126E24" w:rsidRPr="00126E24">
        <w:rPr>
          <w:rFonts w:hAnsi="Times New Roman" w:ascii="Times New Roman"/>
        </w:rPr>
        <w:t xml:space="preserve">, dipl. </w:t>
      </w:r>
      <w:proofErr w:type="spellStart"/>
      <w:r w:rsidR="00126E24" w:rsidRPr="00126E24">
        <w:rPr>
          <w:rFonts w:hAnsi="Times New Roman" w:ascii="Times New Roman"/>
        </w:rPr>
        <w:t>pravnik</w:t>
      </w:r>
      <w:proofErr w:type="spellEnd"/>
      <w:r w:rsidR="00126E24" w:rsidRPr="00126E24">
        <w:rPr>
          <w:rFonts w:hAnsi="Times New Roman" w:ascii="Times New Roman"/>
        </w:rPr>
        <w:t xml:space="preserve"> </w:t>
      </w:r>
      <w:proofErr w:type="spellStart"/>
      <w:r w:rsidR="00126E24" w:rsidRPr="00126E24">
        <w:rPr>
          <w:rFonts w:hAnsi="Times New Roman" w:ascii="Times New Roman"/>
        </w:rPr>
        <w:t>iz</w:t>
      </w:r>
      <w:proofErr w:type="spellEnd"/>
      <w:r w:rsidR="00126E24" w:rsidRPr="00126E24">
        <w:rPr>
          <w:rFonts w:hAnsi="Times New Roman" w:ascii="Times New Roman"/>
        </w:rPr>
        <w:t xml:space="preserve"> </w:t>
      </w:r>
      <w:proofErr w:type="spellStart"/>
      <w:r w:rsidR="00126E24" w:rsidRPr="00126E24">
        <w:rPr>
          <w:rFonts w:hAnsi="Times New Roman" w:ascii="Times New Roman"/>
        </w:rPr>
        <w:t>Zagreba</w:t>
      </w:r>
      <w:proofErr w:type="spellEnd"/>
      <w:r w:rsidR="00126E24" w:rsidRPr="00126E24">
        <w:rPr>
          <w:rFonts w:hAnsi="Times New Roman" w:ascii="Times New Roman"/>
        </w:rPr>
        <w:t xml:space="preserve">, </w:t>
      </w:r>
      <w:proofErr w:type="spellStart"/>
      <w:r w:rsidR="00126E24" w:rsidRPr="00126E24">
        <w:rPr>
          <w:rFonts w:hAnsi="Times New Roman" w:ascii="Times New Roman"/>
        </w:rPr>
        <w:t>Preradovićeva</w:t>
      </w:r>
      <w:proofErr w:type="spellEnd"/>
      <w:r w:rsidR="00126E24" w:rsidRPr="00126E24">
        <w:rPr>
          <w:rFonts w:hAnsi="Times New Roman" w:ascii="Times New Roman"/>
        </w:rPr>
        <w:t xml:space="preserve"> 13, OIB: 25964288839.</w:t>
      </w:r>
      <w:r w:rsidR="00126E24">
        <w:t xml:space="preserve"> </w:t>
      </w:r>
    </w:p>
    <w:p w:rsidRDefault="00153FD0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D72CA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E40B6E" w:rsidRPr="00E40B6E">
        <w:rPr>
          <w:rFonts w:hAnsi="Times New Roman" w:ascii="Times New Roman"/>
          <w:szCs w:val="24"/>
        </w:rPr>
        <w:t xml:space="preserve">ARISTON R. I. GRADNJA </w:t>
      </w:r>
      <w:proofErr w:type="spellStart"/>
      <w:r w:rsidR="00E40B6E" w:rsidRPr="00E40B6E">
        <w:rPr>
          <w:rFonts w:hAnsi="Times New Roman" w:ascii="Times New Roman"/>
          <w:szCs w:val="24"/>
        </w:rPr>
        <w:t>d.o.o</w:t>
      </w:r>
      <w:proofErr w:type="spellEnd"/>
      <w:r w:rsidR="00E40B6E" w:rsidRPr="00E40B6E">
        <w:rPr>
          <w:rFonts w:hAnsi="Times New Roman" w:ascii="Times New Roman"/>
          <w:szCs w:val="24"/>
        </w:rPr>
        <w:t xml:space="preserve">., Split, </w:t>
      </w:r>
      <w:proofErr w:type="spellStart"/>
      <w:r w:rsidR="00E40B6E" w:rsidRPr="00E40B6E">
        <w:rPr>
          <w:rFonts w:hAnsi="Times New Roman" w:ascii="Times New Roman"/>
          <w:szCs w:val="24"/>
        </w:rPr>
        <w:t>Miroslava</w:t>
      </w:r>
      <w:proofErr w:type="spellEnd"/>
      <w:r w:rsidR="00E40B6E" w:rsidRPr="00E40B6E">
        <w:rPr>
          <w:rFonts w:hAnsi="Times New Roman" w:ascii="Times New Roman"/>
          <w:szCs w:val="24"/>
        </w:rPr>
        <w:t xml:space="preserve"> </w:t>
      </w:r>
      <w:proofErr w:type="spellStart"/>
      <w:r w:rsidR="00E40B6E" w:rsidRPr="00E40B6E">
        <w:rPr>
          <w:rFonts w:hAnsi="Times New Roman" w:ascii="Times New Roman"/>
          <w:szCs w:val="24"/>
        </w:rPr>
        <w:t>Krleže</w:t>
      </w:r>
      <w:proofErr w:type="spellEnd"/>
      <w:r w:rsidR="00E40B6E" w:rsidRPr="00E40B6E">
        <w:rPr>
          <w:rFonts w:hAnsi="Times New Roman" w:ascii="Times New Roman"/>
          <w:szCs w:val="24"/>
        </w:rPr>
        <w:t xml:space="preserve"> 1, OIB: 15979187203.</w:t>
      </w:r>
      <w:r w:rsidR="00E40B6E">
        <w:rPr>
          <w:rFonts w:hAnsi="Times New Roman" w:ascii="Times New Roman"/>
          <w:szCs w:val="24"/>
        </w:rPr>
        <w:t xml:space="preserve"> </w:t>
      </w:r>
    </w:p>
    <w:p w:rsidRDefault="00E40B6E" w:rsidP="00E808B6" w:rsidR="00E40B6E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5329EF">
        <w:rPr>
          <w:rFonts w:hAnsi="Times New Roman" w:ascii="Times New Roman"/>
          <w:lang w:val="hr-HR"/>
        </w:rPr>
        <w:lastRenderedPageBreak/>
        <w:t>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26E24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43B01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87F03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3B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3B0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7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3B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3B0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7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St-1317/2015</izvorni_sadrzaj>
    <derivirana_varijabla naziv="DomainObject.Predmet.OznakaBroj_1">St-1317/2015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ARISTON GRADNJA društvo s ograničenom odgovornošću za gradnju, poslovanje nekretninama i trgovinu</izvorni_sadrzaj>
    <derivirana_varijabla naziv="DomainObject.Predmet.ProtustrankaFormated_1">  ARISTON GRADNJA društvo s ograničenom odgovornošću za gradnju, poslovanje nekretninama i trgovinu</derivirana_varijabla>
  </DomainObject.Predmet.ProtustrankaFormated>
  <DomainObject.Predmet.ProtustrankaFormatedOIB>
    <izvorni_sadrzaj>  ARISTON GRADNJA društvo s ograničenom odgovornošću za gradnju, poslovanje nekretninama i trgovinu, OIB 15979187203</izvorni_sadrzaj>
    <derivirana_varijabla naziv="DomainObject.Predmet.ProtustrankaFormatedOIB_1">  ARISTON GRADNJA društvo s ograničenom odgovornošću za gradnju, poslovanje nekretninama i trgovinu, OIB 15979187203</derivirana_varijabla>
  </DomainObject.Predmet.ProtustrankaFormatedOIB>
  <DomainObject.Predmet.ProtustrankaFormatedWithAdress>
    <izvorni_sadrzaj> ARISTON GRADNJA društvo s ograničenom odgovornošću za gradnju, poslovanje nekretninama i trgovinu, Miroslava Krleže 1, 21000 Split</izvorni_sadrzaj>
    <derivirana_varijabla naziv="DomainObject.Predmet.ProtustrankaFormatedWithAdress_1"> ARISTON GRADNJA društvo s ograničenom odgovornošću za gradnju, poslovanje nekretninama i trgovinu, Miroslava Krleže 1, 21000 Split</derivirana_varijabla>
  </DomainObject.Predmet.ProtustrankaFormatedWithAdress>
  <DomainObject.Predmet.ProtustrankaFormatedWithAdressOIB>
    <izvorni_sadrzaj> ARISTON GRADNJA društvo s ograničenom odgovornošću za gradnju, poslovanje nekretninama i trgovinu, OIB 15979187203, Miroslava Krleže 1, 21000 Split</izvorni_sadrzaj>
    <derivirana_varijabla naziv="DomainObject.Predmet.ProtustrankaFormatedWithAdressOIB_1"> ARISTON GRADNJA društvo s ograničenom odgovornošću za gradnju, poslovanje nekretninama i trgovinu, OIB 15979187203, Miroslava Krleže 1, 21000 Split</derivirana_varijabla>
  </DomainObject.Predmet.ProtustrankaFormatedWithAdressOIB>
  <DomainObject.Predmet.ProtustrankaWithAdress>
    <izvorni_sadrzaj>ARISTON GRADNJA društvo s ograničenom odgovornošću za gradnju, poslovanje nekretninama i trgovinu Miroslava Krleže 1, 21000 Split</izvorni_sadrzaj>
    <derivirana_varijabla naziv="DomainObject.Predmet.ProtustrankaWithAdress_1">ARISTON GRADNJA društvo s ograničenom odgovornošću za gradnju, poslovanje nekretninama i trgovinu Miroslava Krleže 1, 21000 Split</derivirana_varijabla>
  </DomainObject.Predmet.ProtustrankaWithAdress>
  <DomainObject.Predmet.ProtustrankaWithAdressOIB>
    <izvorni_sadrzaj>ARISTON GRADNJA društvo s ograničenom odgovornošću za gradnju, poslovanje nekretninama i trgovinu, OIB 15979187203, Miroslava Krleže 1, 21000 Split</izvorni_sadrzaj>
    <derivirana_varijabla naziv="DomainObject.Predmet.ProtustrankaWithAdressOIB_1">ARISTON GRADNJA društvo s ograničenom odgovornošću za gradnju, poslovanje nekretninama i trgovinu, OIB 15979187203, Miroslava Krleže 1, 21000 Split</derivirana_varijabla>
  </DomainObject.Predmet.ProtustrankaWithAdressOIB>
  <DomainObject.Predmet.ProtustrankaNazivFormated>
    <izvorni_sadrzaj>ARISTON GRADNJA društvo s ograničenom odgovornošću za gradnju, poslovanje nekretninama i trgovinu</izvorni_sadrzaj>
    <derivirana_varijabla naziv="DomainObject.Predmet.ProtustrankaNazivFormated_1">ARISTON GRADNJA društvo s ograničenom odgovornošću za gradnju, poslovanje nekretninama i trgovinu</derivirana_varijabla>
  </DomainObject.Predmet.ProtustrankaNazivFormated>
  <DomainObject.Predmet.ProtustrankaNazivFormatedOIB>
    <izvorni_sadrzaj>ARISTON GRADNJA društvo s ograničenom odgovornošću za gradnju, poslovanje nekretninama i trgovinu, OIB 15979187203</izvorni_sadrzaj>
    <derivirana_varijabla naziv="DomainObject.Predmet.ProtustrankaNazivFormatedOIB_1">ARISTON GRADNJA društvo s ograničenom odgovornošću za gradnju, poslovanje nekretninama i trgovinu, OIB 15979187203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32580.89</izvorni_sadrzaj>
    <derivirana_varijabla naziv="DomainObject.Predmet.TrenutnaVrijednost_1">32580.89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ARISTON GRADNJA društvo s ograničenom odgovornošću za gradnju, poslovanje nekretninama i trgovinu</item>
    </izvorni_sadrzaj>
    <derivirana_varijabla naziv="DomainObject.Predmet.ProtuStrankaListFormated_1">
      <item>ARISTON GRADNJA društvo s ograničenom odgovornošću za gradnju, poslovanje nekretninama i trgovinu</item>
    </derivirana_varijabla>
  </DomainObject.Predmet.ProtuStrankaListFormated>
  <DomainObject.Predmet.ProtuStrankaListFormatedOIB>
    <izvorni_sadrzaj>
      <item>ARISTON GRADNJA društvo s ograničenom odgovornošću za gradnju, poslovanje nekretninama i trgovinu, OIB 15979187203</item>
    </izvorni_sadrzaj>
    <derivirana_varijabla naziv="DomainObject.Predmet.ProtuStrankaListFormatedOIB_1">
      <item>ARISTON GRADNJA društvo s ograničenom odgovornošću za gradnju, poslovanje nekretninama i trgovinu, OIB 15979187203</item>
    </derivirana_varijabla>
  </DomainObject.Predmet.ProtuStrankaListFormatedOIB>
  <DomainObject.Predmet.ProtuStrankaListFormatedWithAdress>
    <izvorni_sadrzaj>
      <item>ARISTON GRADNJA društvo s ograničenom odgovornošću za gradnju, poslovanje nekretninama i trgovinu, Miroslava Krleže 1, 21000 Split</item>
    </izvorni_sadrzaj>
    <derivirana_varijabla naziv="DomainObject.Predmet.ProtuStrankaListFormatedWithAdress_1">
      <item>ARISTON GRADNJA društvo s ograničenom odgovornošću za gradnju, poslovanje nekretninama i trgovinu, Miroslava Krleže 1, 21000 Split</item>
    </derivirana_varijabla>
  </DomainObject.Predmet.ProtuStrankaListFormatedWithAdress>
  <DomainObject.Predmet.ProtuStrankaListFormatedWithAdressOIB>
    <izvorni_sadrzaj>
      <item>ARISTON GRADNJA društvo s ograničenom odgovornošću za gradnju, poslovanje nekretninama i trgovinu, OIB 15979187203, Miroslava Krleže 1, 21000 Split</item>
    </izvorni_sadrzaj>
    <derivirana_varijabla naziv="DomainObject.Predmet.ProtuStrankaListFormatedWithAdressOIB_1">
      <item>ARISTON GRADNJA društvo s ograničenom odgovornošću za gradnju, poslovanje nekretninama i trgovinu, OIB 15979187203, Miroslava Krleže 1, 21000 Split</item>
    </derivirana_varijabla>
  </DomainObject.Predmet.ProtuStrankaListFormatedWithAdressOIB>
  <DomainObject.Predmet.ProtuStrankaListNazivFormated>
    <izvorni_sadrzaj>
      <item>ARISTON GRADNJA društvo s ograničenom odgovornošću za gradnju, poslovanje nekretninama i trgovinu</item>
    </izvorni_sadrzaj>
    <derivirana_varijabla naziv="DomainObject.Predmet.ProtuStrankaListNazivFormated_1">
      <item>ARISTON GRADNJA društvo s ograničenom odgovornošću za gradnju, poslovanje nekretninama i trgovinu</item>
    </derivirana_varijabla>
  </DomainObject.Predmet.ProtuStrankaListNazivFormated>
  <DomainObject.Predmet.ProtuStrankaListNazivFormatedOIB>
    <izvorni_sadrzaj>
      <item>ARISTON GRADNJA društvo s ograničenom odgovornošću za gradnju, poslovanje nekretninama i trgovinu, OIB 15979187203</item>
    </izvorni_sadrzaj>
    <derivirana_varijabla naziv="DomainObject.Predmet.ProtuStrankaListNazivFormatedOIB_1">
      <item>ARISTON GRADNJA društvo s ograničenom odgovornošću za gradnju, poslovanje nekretninama i trgovinu, OIB 15979187203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ARISTON GRADNJA društvo s ograničenom odgovornošću za gradnju, poslovanje nekretninama i trgovinu</izvorni_sadrzaj>
    <derivirana_varijabla naziv="DomainObject.Predmet.ProtustrankaIDrugi_1">ARISTON GRADNJA društvo s ograničenom odgovornošću za gradnju, poslovanje nekretninama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ARISTON GRADNJA društvo s ograničenom odgovornošću za gradnju, poslovanje nekretninama i trgovinu, OIB 15979187203, Miroslava Krleže 1, 21000 Split</izvorni_sadrzaj>
    <derivirana_varijabla naziv="DomainObject.Predmet.ProtustrankaIDrugiAdressOIB_1">ARISTON GRADNJA društvo s ograničenom odgovornošću za gradnju, poslovanje nekretninama i trgovinu, OIB 15979187203, Miroslava Krleže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ARISTON GRADNJA društvo s ograničenom odgovornošću za gradnju, poslovanje nekretninama i trgovinu</item>
      <item>FINANCIJSKA AGENCIJA, RC SPLIT</item>
    </izvorni_sadrzaj>
    <derivirana_varijabla naziv="DomainObject.Predmet.SudioniciListNaziv_1">
      <item>ARISTON GRADNJA društvo s ograničenom odgovornošću za gradnju, poslovanje nekretninama i trgovinu</item>
      <item>FINANCIJSKA AGENCIJA, RC SPLIT</item>
    </derivirana_varijabla>
  </DomainObject.Predmet.SudioniciListNaziv>
  <DomainObject.Predmet.SudioniciListAdressOIB>
    <izvorni_sadrzaj>
      <item>ARISTON GRADNJA društvo s ograničenom odgovornošću za gradnju, poslovanje nekretninama i trgovinu, OIB 15979187203, Miroslava Krleže 1,21000 Split</item>
      <item>FINANCIJSKA AGENCIJA, RC SPLIT, OIB 85821130368, Mažuranićevo šetalište 24b,21000 Split</item>
    </izvorni_sadrzaj>
    <derivirana_varijabla naziv="DomainObject.Predmet.SudioniciListAdressOIB_1">
      <item>ARISTON GRADNJA društvo s ograničenom odgovornošću za gradnju, poslovanje nekretninama i trgovinu, OIB 15979187203, Miroslava Krleže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15979187203</item>
      <item>, OIB 85821130368</item>
    </izvorni_sadrzaj>
    <derivirana_varijabla naziv="DomainObject.Predmet.SudioniciListNazivOIB_1">
      <item>, OIB 15979187203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613</properties:Words>
  <properties:Characters>3348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2016-01-25T11:40:00Z</dcterms:created>
  <dc:creator>Lari Glavaš</dc:creator>
  <cp:lastModifiedBy>Lari Glavaš</cp:lastModifiedBy>
  <cp:lastPrinted>2016-01-25T11:40:00Z</cp:lastPrinted>
  <dcterms:modified xmlns:xsi="http://www.w3.org/2001/XMLSchema-instance" xsi:type="dcterms:W3CDTF">2016-01-25T11:41:00Z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