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9235" w14:paraId="fd59235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F24B1A">
        <w:t>751</w:t>
      </w:r>
      <w:r>
        <w:t>/201</w:t>
      </w:r>
      <w:r w:rsidR="00F24B1A">
        <w:t>8</w:t>
      </w:r>
      <w:r w:rsidR="00847C6F">
        <w:t>-</w:t>
      </w:r>
      <w:r w:rsidR="00096B60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E6731C">
        <w:t>EL MAWLA d.o.o. iz Svetonedeljskog Brega</w:t>
      </w:r>
      <w:r w:rsidR="00E6731C" w:rsidRPr="00451166">
        <w:t>,</w:t>
      </w:r>
      <w:r w:rsidR="00E6731C">
        <w:t xml:space="preserve"> Svetonedeljski Breg 44,</w:t>
      </w:r>
      <w:r w:rsidR="00E6731C" w:rsidRPr="00451166">
        <w:t xml:space="preserve"> OIB: </w:t>
      </w:r>
      <w:r w:rsidR="00E6731C">
        <w:t>56570333153</w:t>
      </w:r>
      <w:r w:rsidR="004C6607">
        <w:t xml:space="preserve">, dana </w:t>
      </w:r>
      <w:r w:rsidR="00E6731C">
        <w:t>9. kolovoza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E6731C">
        <w:t>EL MAWLA d.o.o. iz Svetonedeljskog Brega</w:t>
      </w:r>
      <w:r w:rsidR="00E6731C" w:rsidRPr="00451166">
        <w:t>,</w:t>
      </w:r>
      <w:r w:rsidR="00E6731C">
        <w:t xml:space="preserve"> Svetonedeljski Breg 44,</w:t>
      </w:r>
      <w:r w:rsidR="00E6731C" w:rsidRPr="00451166">
        <w:t xml:space="preserve"> OIB: </w:t>
      </w:r>
      <w:r w:rsidR="00E6731C">
        <w:t>56570333153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E6731C">
        <w:t>9. kolovoza</w:t>
      </w:r>
      <w:r w:rsidR="00A1716A">
        <w:t xml:space="preserve"> 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0A79A2">
        <w:t>DUŠKA DUNJA IVANČEVIĆ, OIB:59003296761, iz Zagreba, B. Bernardija 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E6731C">
        <w:t>EL MAWLA d.o.o. iz Svetonedeljskog Brega</w:t>
      </w:r>
      <w:r w:rsidR="00E6731C" w:rsidRPr="00451166">
        <w:t>,</w:t>
      </w:r>
      <w:r w:rsidR="00E6731C">
        <w:t xml:space="preserve"> Svetonedeljski Breg 44,</w:t>
      </w:r>
      <w:r w:rsidR="00E6731C" w:rsidRPr="00451166">
        <w:t xml:space="preserve"> OIB: </w:t>
      </w:r>
      <w:r w:rsidR="00E6731C">
        <w:t>56570333153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E6731C">
        <w:t>9. kolovoza</w:t>
      </w:r>
      <w:r>
        <w:t xml:space="preserve"> 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096B60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96B60" w:rsidP="00096B60" w:rsidR="001B22F8">
      <w:pPr>
        <w:pStyle w:val="Bezproreda"/>
        <w:jc w:val="right"/>
      </w:pPr>
      <w:r>
        <w:t xml:space="preserve">Za točnost otpravka - ovlašteni službenik: </w:t>
      </w:r>
    </w:p>
    <w:p w:rsidRDefault="00096B60" w:rsidP="00096B60" w:rsidR="00096B60">
      <w:pPr>
        <w:pStyle w:val="Bezproreda"/>
        <w:jc w:val="right"/>
      </w:pPr>
      <w:r>
        <w:t>Maja Šipek</w:t>
      </w:r>
    </w:p>
    <w:sectPr w:rsidSect="00EF1FD3" w:rsidR="00096B6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90D">
          <w:rPr>
            <w:noProof/>
          </w:rPr>
          <w:t>2</w:t>
        </w:r>
        <w:r>
          <w:fldChar w:fldCharType="end"/>
        </w:r>
      </w:p>
      <w:p w:rsidRDefault="00F24B1A" w:rsidP="00047C0E" w:rsidR="00EF1FD3">
        <w:pPr>
          <w:pStyle w:val="Zaglavlje"/>
          <w:jc w:val="right"/>
        </w:pPr>
        <w:r>
          <w:t>86.St-751/2018</w:t>
        </w:r>
        <w:r w:rsidR="007700A2">
          <w:t>-</w:t>
        </w:r>
        <w:r w:rsidR="00096B60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96B60"/>
    <w:rsid w:val="000A79A2"/>
    <w:rsid w:val="000B516E"/>
    <w:rsid w:val="001256E8"/>
    <w:rsid w:val="00131FCD"/>
    <w:rsid w:val="001371FB"/>
    <w:rsid w:val="00140CC4"/>
    <w:rsid w:val="0016546D"/>
    <w:rsid w:val="001901D5"/>
    <w:rsid w:val="001B22F8"/>
    <w:rsid w:val="00227768"/>
    <w:rsid w:val="0024571E"/>
    <w:rsid w:val="00247445"/>
    <w:rsid w:val="002B00A7"/>
    <w:rsid w:val="002F6712"/>
    <w:rsid w:val="00326435"/>
    <w:rsid w:val="00347A0B"/>
    <w:rsid w:val="00375728"/>
    <w:rsid w:val="00386DAD"/>
    <w:rsid w:val="003A3366"/>
    <w:rsid w:val="003C03CE"/>
    <w:rsid w:val="003C4308"/>
    <w:rsid w:val="00453E80"/>
    <w:rsid w:val="00453E9D"/>
    <w:rsid w:val="004732BB"/>
    <w:rsid w:val="004C6607"/>
    <w:rsid w:val="004E266D"/>
    <w:rsid w:val="00560218"/>
    <w:rsid w:val="00610C35"/>
    <w:rsid w:val="006316EF"/>
    <w:rsid w:val="00661915"/>
    <w:rsid w:val="00677951"/>
    <w:rsid w:val="00682681"/>
    <w:rsid w:val="007700A2"/>
    <w:rsid w:val="00776E83"/>
    <w:rsid w:val="007C12CC"/>
    <w:rsid w:val="00814226"/>
    <w:rsid w:val="00841485"/>
    <w:rsid w:val="00847C6F"/>
    <w:rsid w:val="00872C91"/>
    <w:rsid w:val="00916048"/>
    <w:rsid w:val="00922636"/>
    <w:rsid w:val="00935469"/>
    <w:rsid w:val="009447BB"/>
    <w:rsid w:val="0095531C"/>
    <w:rsid w:val="00965147"/>
    <w:rsid w:val="00A1716A"/>
    <w:rsid w:val="00A32EDF"/>
    <w:rsid w:val="00A55E79"/>
    <w:rsid w:val="00A62881"/>
    <w:rsid w:val="00A7042C"/>
    <w:rsid w:val="00A7631F"/>
    <w:rsid w:val="00A93B7D"/>
    <w:rsid w:val="00AA318A"/>
    <w:rsid w:val="00AA7B27"/>
    <w:rsid w:val="00AE11D4"/>
    <w:rsid w:val="00AF31C3"/>
    <w:rsid w:val="00BA01C4"/>
    <w:rsid w:val="00BA2A5A"/>
    <w:rsid w:val="00BB5A62"/>
    <w:rsid w:val="00BC1874"/>
    <w:rsid w:val="00C136F3"/>
    <w:rsid w:val="00C47D0B"/>
    <w:rsid w:val="00CD3023"/>
    <w:rsid w:val="00CE1F40"/>
    <w:rsid w:val="00D169BB"/>
    <w:rsid w:val="00D576B7"/>
    <w:rsid w:val="00D976A9"/>
    <w:rsid w:val="00DB39D9"/>
    <w:rsid w:val="00DC0AA2"/>
    <w:rsid w:val="00DE059B"/>
    <w:rsid w:val="00DE6976"/>
    <w:rsid w:val="00DF1FFF"/>
    <w:rsid w:val="00E0617E"/>
    <w:rsid w:val="00E315C8"/>
    <w:rsid w:val="00E6731C"/>
    <w:rsid w:val="00E72249"/>
    <w:rsid w:val="00E7290D"/>
    <w:rsid w:val="00E74E3E"/>
    <w:rsid w:val="00E75E0F"/>
    <w:rsid w:val="00E84179"/>
    <w:rsid w:val="00EB2EB2"/>
    <w:rsid w:val="00EC2BAB"/>
    <w:rsid w:val="00EC4E35"/>
    <w:rsid w:val="00EC58B8"/>
    <w:rsid w:val="00EF1FD3"/>
    <w:rsid w:val="00F24B1A"/>
    <w:rsid w:val="00F26DF2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96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B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B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B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B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96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B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B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B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B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St-751/2018</izvorni_sadrzaj>
    <derivirana_varijabla naziv="DomainObject.Predmet.OznakaBroj_1">St-751/2018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 MAWLA d.o.o.</izvorni_sadrzaj>
    <derivirana_varijabla naziv="DomainObject.Predmet.ProtustrankaFormated_1">  EL MAWLA d.o.o.</derivirana_varijabla>
  </DomainObject.Predmet.ProtustrankaFormated>
  <DomainObject.Predmet.ProtustrankaFormatedOIB>
    <izvorni_sadrzaj>  EL MAWLA d.o.o., OIB 56570333153</izvorni_sadrzaj>
    <derivirana_varijabla naziv="DomainObject.Predmet.ProtustrankaFormatedOIB_1">  EL MAWLA d.o.o., OIB 56570333153</derivirana_varijabla>
  </DomainObject.Predmet.ProtustrankaFormatedOIB>
  <DomainObject.Predmet.ProtustrankaFormatedWithAdress>
    <izvorni_sadrzaj> EL MAWLA d.o.o., Svetonedeljski Breg 44, 10431 Svetonedeljski Breg</izvorni_sadrzaj>
    <derivirana_varijabla naziv="DomainObject.Predmet.ProtustrankaFormatedWithAdress_1"> EL MAWLA d.o.o., Svetonedeljski Breg 44, 10431 Svetonedeljski Breg</derivirana_varijabla>
  </DomainObject.Predmet.ProtustrankaFormatedWithAdress>
  <DomainObject.Predmet.ProtustrankaFormatedWithAdressOIB>
    <izvorni_sadrzaj> EL MAWLA d.o.o., OIB 56570333153, Svetonedeljski Breg 44, 10431 Svetonedeljski Breg</izvorni_sadrzaj>
    <derivirana_varijabla naziv="DomainObject.Predmet.ProtustrankaFormatedWithAdressOIB_1"> EL MAWLA d.o.o., OIB 56570333153, Svetonedeljski Breg 44, 10431 Svetonedeljski Breg</derivirana_varijabla>
  </DomainObject.Predmet.ProtustrankaFormatedWithAdressOIB>
  <DomainObject.Predmet.ProtustrankaWithAdress>
    <izvorni_sadrzaj>EL MAWLA d.o.o. Svetonedeljski Breg 44, 10431 Svetonedeljski Breg</izvorni_sadrzaj>
    <derivirana_varijabla naziv="DomainObject.Predmet.ProtustrankaWithAdress_1">EL MAWLA d.o.o. Svetonedeljski Breg 44, 10431 Svetonedeljski Breg</derivirana_varijabla>
  </DomainObject.Predmet.ProtustrankaWithAdress>
  <DomainObject.Predmet.ProtustrankaWithAdressOIB>
    <izvorni_sadrzaj>EL MAWLA d.o.o., OIB 56570333153, Svetonedeljski Breg 44, 10431 Svetonedeljski Breg</izvorni_sadrzaj>
    <derivirana_varijabla naziv="DomainObject.Predmet.ProtustrankaWithAdressOIB_1">EL MAWLA d.o.o., OIB 56570333153, Svetonedeljski Breg 44, 10431 Svetonedeljski Breg</derivirana_varijabla>
  </DomainObject.Predmet.ProtustrankaWithAdressOIB>
  <DomainObject.Predmet.ProtustrankaNazivFormated>
    <izvorni_sadrzaj>EL MAWLA d.o.o.</izvorni_sadrzaj>
    <derivirana_varijabla naziv="DomainObject.Predmet.ProtustrankaNazivFormated_1">EL MAWLA d.o.o.</derivirana_varijabla>
  </DomainObject.Predmet.ProtustrankaNazivFormated>
  <DomainObject.Predmet.ProtustrankaNazivFormatedOIB>
    <izvorni_sadrzaj>EL MAWLA d.o.o., OIB 56570333153</izvorni_sadrzaj>
    <derivirana_varijabla naziv="DomainObject.Predmet.ProtustrankaNazivFormatedOIB_1">EL MAWLA d.o.o., OIB 56570333153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 br. 1, 10000 Zagreb</izvorni_sadrzaj>
    <derivirana_varijabla naziv="DomainObject.Predmet.StrankaFormatedWithAdress_1"> FINA Regionalni centar  Zagreb, Trg svibanjskih žrtava 1995 br. 1, 10000 Zagreb</derivirana_varijabla>
  </DomainObject.Predmet.StrankaFormatedWithAdress>
  <DomainObject.Predmet.StrankaFormatedWithAdressOIB>
    <izvorni_sadrzaj> FINA Regionalni centar  Zagreb, OIB 85821130368, Trg svibanjskih žrtava 1995 br. 1, 10000 Zagreb</izvorni_sadrzaj>
    <derivirana_varijabla naziv="DomainObject.Predmet.StrankaFormatedWithAdressOIB_1"> FINA Regionalni centar  Zagreb, OIB 85821130368, Trg svibanjskih žrtava 1995 br. 1, 10000 Zagreb</derivirana_varijabla>
  </DomainObject.Predmet.StrankaFormatedWithAdressOIB>
  <DomainObject.Predmet.StrankaWithAdress>
    <izvorni_sadrzaj>FINA Regionalni centar  Zagreb Trg svibanjskih žrtava 1995 br. 1,10000 Zagreb</izvorni_sadrzaj>
    <derivirana_varijabla naziv="DomainObject.Predmet.StrankaWithAdress_1">FINA Regionalni centar  Zagreb Trg svibanjskih žrtava 1995 br. 1,10000 Zagreb</derivirana_varijabla>
  </DomainObject.Predmet.StrankaWithAdress>
  <DomainObject.Predmet.StrankaWithAdressOIB>
    <izvorni_sadrzaj>FINA Regionalni centar  Zagreb, OIB 85821130368, Trg svibanjskih žrtava 1995 br. 1,10000 Zagreb</izvorni_sadrzaj>
    <derivirana_varijabla naziv="DomainObject.Predmet.StrankaWithAdressOIB_1">FINA Regionalni centar  Zagreb, OIB 85821130368, Trg svibanjskih žrtava 1995 br.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 br. 1, 10000 Zagreb</item>
    </izvorni_sadrzaj>
    <derivirana_varijabla naziv="DomainObject.Predmet.StrankaListFormatedWithAdress_1">
      <item>FINA Regionalni centar  Zagreb, Trg svibanjskih žrtava 1995 br. 1, 10000 Zagreb</item>
    </derivirana_varijabla>
  </DomainObject.Predmet.StrankaListFormatedWithAdress>
  <DomainObject.Predmet.StrankaListFormatedWithAdressOIB>
    <izvorni_sadrzaj>
      <item>FINA Regionalni centar  Zagreb, OIB 85821130368, Trg svibanjskih žrtava 1995 br. 1, 10000 Zagreb</item>
    </izvorni_sadrzaj>
    <derivirana_varijabla naziv="DomainObject.Predmet.StrankaListFormatedWithAdressOIB_1">
      <item>FINA Regionalni centar  Zagreb, OIB 85821130368, Trg svibanjskih žrtava 1995 br.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EL MAWLA d.o.o.</item>
    </izvorni_sadrzaj>
    <derivirana_varijabla naziv="DomainObject.Predmet.ProtuStrankaListFormated_1">
      <item>EL MAWLA d.o.o.</item>
    </derivirana_varijabla>
  </DomainObject.Predmet.ProtuStrankaListFormated>
  <DomainObject.Predmet.ProtuStrankaListFormatedOIB>
    <izvorni_sadrzaj>
      <item>EL MAWLA d.o.o., OIB 56570333153</item>
    </izvorni_sadrzaj>
    <derivirana_varijabla naziv="DomainObject.Predmet.ProtuStrankaListFormatedOIB_1">
      <item>EL MAWLA d.o.o., OIB 56570333153</item>
    </derivirana_varijabla>
  </DomainObject.Predmet.ProtuStrankaListFormatedOIB>
  <DomainObject.Predmet.ProtuStrankaListFormatedWithAdress>
    <izvorni_sadrzaj>
      <item>EL MAWLA d.o.o., Svetonedeljski Breg 44, 10431 Svetonedeljski Breg</item>
    </izvorni_sadrzaj>
    <derivirana_varijabla naziv="DomainObject.Predmet.ProtuStrankaListFormatedWithAdress_1">
      <item>EL MAWLA d.o.o., Svetonedeljski Breg 44, 10431 Svetonedeljski Breg</item>
    </derivirana_varijabla>
  </DomainObject.Predmet.ProtuStrankaListFormatedWithAdress>
  <DomainObject.Predmet.ProtuStrankaListFormatedWithAdressOIB>
    <izvorni_sadrzaj>
      <item>EL MAWLA d.o.o., OIB 56570333153, Svetonedeljski Breg 44, 10431 Svetonedeljski Breg</item>
    </izvorni_sadrzaj>
    <derivirana_varijabla naziv="DomainObject.Predmet.ProtuStrankaListFormatedWithAdressOIB_1">
      <item>EL MAWLA d.o.o., OIB 56570333153, Svetonedeljski Breg 44, 10431 Svetonedeljski Breg</item>
    </derivirana_varijabla>
  </DomainObject.Predmet.ProtuStrankaListFormatedWithAdressOIB>
  <DomainObject.Predmet.ProtuStrankaListNazivFormated>
    <izvorni_sadrzaj>
      <item>EL MAWLA d.o.o.</item>
    </izvorni_sadrzaj>
    <derivirana_varijabla naziv="DomainObject.Predmet.ProtuStrankaListNazivFormated_1">
      <item>EL MAWLA d.o.o.</item>
    </derivirana_varijabla>
  </DomainObject.Predmet.ProtuStrankaListNazivFormated>
  <DomainObject.Predmet.ProtuStrankaListNazivFormatedOIB>
    <izvorni_sadrzaj>
      <item>EL MAWLA d.o.o., OIB 56570333153</item>
    </izvorni_sadrzaj>
    <derivirana_varijabla naziv="DomainObject.Predmet.ProtuStrankaListNazivFormatedOIB_1">
      <item>EL MAWLA d.o.o., OIB 56570333153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EL MAWLA d.o.o.</izvorni_sadrzaj>
    <derivirana_varijabla naziv="DomainObject.Predmet.ProtustrankaIDrugi_1">EL MAWLA d.o.o.</derivirana_varijabla>
  </DomainObject.Predmet.ProtustrankaIDrugi>
  <DomainObject.Predmet.StrankaIDrugiAdressOIB>
    <izvorni_sadrzaj>FINA Regionalni centar  Zagreb, OIB 85821130368, Trg svibanjskih žrtava 1995 br. 1, 10000 Zagreb</izvorni_sadrzaj>
    <derivirana_varijabla naziv="DomainObject.Predmet.StrankaIDrugiAdressOIB_1">FINA Regionalni centar  Zagreb, OIB 85821130368, Trg svibanjskih žrtava 1995 br. 1, 10000 Zagreb</derivirana_varijabla>
  </DomainObject.Predmet.StrankaIDrugiAdressOIB>
  <DomainObject.Predmet.ProtustrankaIDrugiAdressOIB>
    <izvorni_sadrzaj>EL MAWLA d.o.o., OIB 56570333153, Svetonedeljski Breg 44, 10431 Svetonedeljski Breg</izvorni_sadrzaj>
    <derivirana_varijabla naziv="DomainObject.Predmet.ProtustrankaIDrugiAdressOIB_1">EL MAWLA d.o.o., OIB 56570333153, Svetonedeljski Breg 44, 10431 Svetonedeljski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EL MAWLA d.o.o.</item>
    </izvorni_sadrzaj>
    <derivirana_varijabla naziv="DomainObject.Predmet.SudioniciListNaziv_1">
      <item>FINA Regionalni centar  Zagreb</item>
      <item>EL MAWLA d.o.o.</item>
    </derivirana_varijabla>
  </DomainObject.Predmet.SudioniciListNaziv>
  <DomainObject.Predmet.SudioniciListAdressOIB>
    <izvorni_sadrzaj>
      <item>FINA Regionalni centar  Zagreb, OIB 85821130368, Trg svibanjskih žrtava 1995 br. 1,10000 Zagreb</item>
      <item>EL MAWLA d.o.o., OIB 56570333153, Svetonedeljski Breg 44,10431 Svetonedeljski Breg</item>
    </izvorni_sadrzaj>
    <derivirana_varijabla naziv="DomainObject.Predmet.SudioniciListAdressOIB_1">
      <item>FINA Regionalni centar  Zagreb, OIB 85821130368, Trg svibanjskih žrtava 1995 br. 1,10000 Zagreb</item>
      <item>EL MAWLA d.o.o., OIB 56570333153, Svetonedeljski Breg 44,10431 Svetonedeljski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56570333153</item>
    </izvorni_sadrzaj>
    <derivirana_varijabla naziv="DomainObject.Predmet.SudioniciListNazivOIB_1">
      <item>, OIB 85821130368</item>
      <item>, OIB 56570333153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2040</properties:Characters>
  <properties:Lines>69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2018-08-09T08:08:00Z</dcterms:created>
  <dc:creator>Sandra Rotar Vogrin</dc:creator>
  <cp:lastModifiedBy>Maja Šipek</cp:lastModifiedBy>
  <cp:lastPrinted>2018-08-09T09:11:00Z</cp:lastPrinted>
  <dcterms:modified xmlns:xsi="http://www.w3.org/2001/XMLSchema-instance" xsi:type="dcterms:W3CDTF">2018-08-09T09:14:00Z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- 751-18.docx)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